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61" w:rsidRDefault="00574761">
      <w:pPr>
        <w:rPr>
          <w:rFonts w:eastAsia="仿宋_GB2312"/>
          <w:sz w:val="84"/>
        </w:rPr>
      </w:pPr>
    </w:p>
    <w:p w:rsidR="00574761" w:rsidRDefault="00316CD9">
      <w:pPr>
        <w:ind w:right="105"/>
        <w:jc w:val="right"/>
        <w:rPr>
          <w:rFonts w:eastAsia="黑体"/>
          <w:b/>
          <w:spacing w:val="40"/>
          <w:w w:val="66"/>
          <w:sz w:val="60"/>
          <w:szCs w:val="60"/>
        </w:rPr>
      </w:pPr>
      <w:r>
        <w:rPr>
          <w:rFonts w:eastAsia="黑体" w:hint="eastAsia"/>
          <w:b/>
          <w:spacing w:val="40"/>
          <w:w w:val="66"/>
          <w:sz w:val="60"/>
          <w:szCs w:val="60"/>
        </w:rPr>
        <w:t>天津市公安局交通警察总队高速公路支队高速公路电子警察类交通管理科技设施运维服务及监理项目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288290" cy="0"/>
                <wp:effectExtent l="0" t="95250" r="1270" b="10287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190500">
                          <a:solidFill>
                            <a:srgbClr val="4B69B5"/>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4pt;height:0pt;width:22.7pt;z-index:251659264;mso-width-relative:page;mso-height-relative:page;" filled="f" stroked="t" coordsize="21600,21600" o:gfxdata="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1wDYdYAAAAIAQAADwAAAAAAAAABACAAAAAiAAAAZHJzL2Rvd25yZXYueG1sUEsBAhQAFAAAAAgA&#10;h07iQDqQRDnuAQAAuQMAAA4AAAAAAAAAAQAgAAAAJQEAAGRycy9lMm9Eb2MueG1sUEsFBgAAAAAG&#10;AAYAWQEAAIUFAAAAAA==&#10;">
                <v:fill on="f" focussize="0,0"/>
                <v:stroke weight="15pt" color="#4B69B5" joinstyle="round"/>
                <v:imagedata o:title=""/>
                <o:lock v:ext="edit" aspectratio="f"/>
              </v:line>
            </w:pict>
          </mc:Fallback>
        </mc:AlternateContent>
      </w:r>
    </w:p>
    <w:p w:rsidR="00574761" w:rsidRDefault="00316CD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13335" b="1028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GPf7WAAAACQEAAA8AAAAAAAAAAQAgAAAAIgAAAGRycy9kb3ducmV2LnhtbFBLAQIUABQAAAAI&#10;AIdO4kBGSetS7wEAALoDAAAOAAAAAAAAAAEAIAAAACUBAABkcnMvZTJvRG9jLnhtbFBLBQYAAAAA&#10;BgAGAFkBAACGBQ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574761" w:rsidRDefault="00574761">
      <w:pPr>
        <w:ind w:right="1025"/>
        <w:jc w:val="center"/>
        <w:rPr>
          <w:rFonts w:eastAsia="黑体"/>
          <w:b/>
          <w:spacing w:val="40"/>
          <w:w w:val="66"/>
          <w:sz w:val="60"/>
          <w:szCs w:val="60"/>
        </w:rPr>
      </w:pPr>
    </w:p>
    <w:p w:rsidR="00574761" w:rsidRDefault="00316CD9">
      <w:pPr>
        <w:jc w:val="center"/>
        <w:rPr>
          <w:rFonts w:eastAsia="黑体"/>
          <w:b/>
          <w:spacing w:val="40"/>
          <w:w w:val="66"/>
          <w:sz w:val="15"/>
          <w:szCs w:val="15"/>
        </w:rPr>
      </w:pPr>
      <w:r>
        <w:rPr>
          <w:rFonts w:eastAsia="黑体"/>
          <w:b/>
          <w:spacing w:val="40"/>
          <w:w w:val="66"/>
          <w:sz w:val="56"/>
          <w:szCs w:val="56"/>
        </w:rPr>
        <w:t xml:space="preserve">            </w:t>
      </w:r>
    </w:p>
    <w:p w:rsidR="00574761" w:rsidRDefault="00316CD9">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w:t>
      </w:r>
      <w:r>
        <w:rPr>
          <w:rFonts w:eastAsia="黑体" w:hint="eastAsia"/>
          <w:spacing w:val="40"/>
          <w:w w:val="66"/>
          <w:sz w:val="32"/>
          <w:szCs w:val="32"/>
        </w:rPr>
        <w:t>5</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-0</w:t>
      </w:r>
      <w:r w:rsidR="00E92096">
        <w:rPr>
          <w:rFonts w:eastAsia="黑体" w:hint="eastAsia"/>
          <w:spacing w:val="40"/>
          <w:w w:val="66"/>
          <w:sz w:val="32"/>
          <w:szCs w:val="32"/>
        </w:rPr>
        <w:t>352</w:t>
      </w:r>
      <w:r>
        <w:rPr>
          <w:rFonts w:eastAsia="黑体"/>
          <w:spacing w:val="40"/>
          <w:w w:val="66"/>
          <w:sz w:val="32"/>
          <w:szCs w:val="32"/>
        </w:rPr>
        <w:t>）</w:t>
      </w:r>
    </w:p>
    <w:p w:rsidR="00574761" w:rsidRDefault="00574761">
      <w:pPr>
        <w:rPr>
          <w:sz w:val="40"/>
        </w:rPr>
      </w:pPr>
    </w:p>
    <w:p w:rsidR="00574761" w:rsidRDefault="00574761">
      <w:pPr>
        <w:rPr>
          <w:sz w:val="36"/>
        </w:rPr>
      </w:pPr>
    </w:p>
    <w:p w:rsidR="00574761" w:rsidRDefault="00574761">
      <w:pPr>
        <w:rPr>
          <w:sz w:val="36"/>
        </w:rPr>
      </w:pPr>
    </w:p>
    <w:p w:rsidR="00574761" w:rsidRPr="00E92096" w:rsidRDefault="00574761">
      <w:pPr>
        <w:rPr>
          <w:sz w:val="36"/>
        </w:rPr>
      </w:pPr>
    </w:p>
    <w:p w:rsidR="00574761" w:rsidRDefault="00574761">
      <w:pPr>
        <w:rPr>
          <w:sz w:val="36"/>
        </w:rPr>
      </w:pPr>
    </w:p>
    <w:p w:rsidR="00574761" w:rsidRDefault="00574761">
      <w:pPr>
        <w:rPr>
          <w:sz w:val="36"/>
        </w:rPr>
      </w:pPr>
    </w:p>
    <w:p w:rsidR="00574761" w:rsidRDefault="00574761">
      <w:pPr>
        <w:rPr>
          <w:sz w:val="36"/>
        </w:rPr>
      </w:pPr>
    </w:p>
    <w:p w:rsidR="00574761" w:rsidRDefault="00574761">
      <w:pPr>
        <w:rPr>
          <w:sz w:val="36"/>
        </w:rPr>
      </w:pPr>
    </w:p>
    <w:p w:rsidR="00574761" w:rsidRDefault="00574761">
      <w:pPr>
        <w:rPr>
          <w:sz w:val="36"/>
        </w:rPr>
      </w:pPr>
    </w:p>
    <w:p w:rsidR="00574761" w:rsidRDefault="00316CD9" w:rsidP="00086A9A">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574761" w:rsidRDefault="00316CD9">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4</w:t>
      </w:r>
    </w:p>
    <w:p w:rsidR="00574761" w:rsidRDefault="00574761">
      <w:pPr>
        <w:widowControl/>
        <w:jc w:val="left"/>
        <w:rPr>
          <w:rFonts w:eastAsia="仿宋_GB2312"/>
          <w:b/>
          <w:bCs/>
          <w:kern w:val="0"/>
          <w:sz w:val="44"/>
          <w:szCs w:val="44"/>
        </w:rPr>
      </w:pPr>
    </w:p>
    <w:p w:rsidR="00574761" w:rsidRDefault="00574761" w:rsidP="00086A9A">
      <w:pPr>
        <w:ind w:firstLineChars="100" w:firstLine="411"/>
        <w:jc w:val="center"/>
        <w:rPr>
          <w:b/>
          <w:spacing w:val="20"/>
          <w:w w:val="80"/>
          <w:sz w:val="48"/>
          <w:szCs w:val="48"/>
        </w:rPr>
        <w:sectPr w:rsidR="00574761">
          <w:headerReference w:type="default" r:id="rId11"/>
          <w:pgSz w:w="11906" w:h="16838"/>
          <w:pgMar w:top="1440" w:right="1797" w:bottom="1440" w:left="1797" w:header="851" w:footer="992" w:gutter="0"/>
          <w:pgNumType w:start="1"/>
          <w:cols w:space="425"/>
          <w:docGrid w:type="linesAndChars" w:linePitch="285" w:charSpace="-3449"/>
        </w:sectPr>
      </w:pPr>
    </w:p>
    <w:p w:rsidR="00574761" w:rsidRDefault="00316CD9" w:rsidP="00086A9A">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574761" w:rsidRDefault="00316CD9">
      <w:pPr>
        <w:spacing w:line="560" w:lineRule="exact"/>
        <w:ind w:rightChars="-73" w:right="-141"/>
        <w:rPr>
          <w:b/>
          <w:sz w:val="24"/>
        </w:rPr>
      </w:pPr>
      <w:r>
        <w:rPr>
          <w:b/>
          <w:sz w:val="24"/>
        </w:rPr>
        <w:t>第一部分</w:t>
      </w:r>
      <w:r>
        <w:rPr>
          <w:b/>
          <w:sz w:val="24"/>
        </w:rPr>
        <w:t xml:space="preserve">  </w:t>
      </w:r>
      <w:r>
        <w:rPr>
          <w:b/>
          <w:sz w:val="24"/>
        </w:rPr>
        <w:t>投标邀请函</w:t>
      </w:r>
    </w:p>
    <w:p w:rsidR="00574761" w:rsidRDefault="00574761">
      <w:pPr>
        <w:spacing w:line="560" w:lineRule="exact"/>
        <w:ind w:rightChars="-73" w:right="-141"/>
        <w:rPr>
          <w:b/>
          <w:sz w:val="24"/>
        </w:rPr>
      </w:pPr>
    </w:p>
    <w:p w:rsidR="00574761" w:rsidRDefault="00316CD9">
      <w:pPr>
        <w:spacing w:line="560" w:lineRule="exact"/>
        <w:ind w:rightChars="-73" w:right="-141"/>
        <w:rPr>
          <w:b/>
          <w:sz w:val="24"/>
        </w:rPr>
      </w:pPr>
      <w:r>
        <w:rPr>
          <w:b/>
          <w:sz w:val="24"/>
        </w:rPr>
        <w:t>第二部分</w:t>
      </w:r>
      <w:r>
        <w:rPr>
          <w:b/>
          <w:sz w:val="24"/>
        </w:rPr>
        <w:t xml:space="preserve">  </w:t>
      </w:r>
      <w:r>
        <w:rPr>
          <w:b/>
          <w:sz w:val="24"/>
        </w:rPr>
        <w:t>招标项目要求</w:t>
      </w:r>
    </w:p>
    <w:p w:rsidR="00574761" w:rsidRDefault="00574761">
      <w:pPr>
        <w:spacing w:line="560" w:lineRule="exact"/>
        <w:ind w:rightChars="-73" w:right="-141"/>
        <w:rPr>
          <w:b/>
          <w:sz w:val="24"/>
        </w:rPr>
      </w:pPr>
    </w:p>
    <w:p w:rsidR="00574761" w:rsidRDefault="00316CD9">
      <w:pPr>
        <w:spacing w:line="560" w:lineRule="exact"/>
        <w:ind w:rightChars="-73" w:right="-141"/>
        <w:rPr>
          <w:b/>
          <w:sz w:val="24"/>
        </w:rPr>
      </w:pPr>
      <w:r>
        <w:rPr>
          <w:b/>
          <w:sz w:val="24"/>
        </w:rPr>
        <w:t>第三部分</w:t>
      </w:r>
      <w:r>
        <w:rPr>
          <w:b/>
          <w:sz w:val="24"/>
        </w:rPr>
        <w:t xml:space="preserve">  </w:t>
      </w:r>
      <w:r>
        <w:rPr>
          <w:b/>
          <w:sz w:val="24"/>
        </w:rPr>
        <w:t>投标须知</w:t>
      </w:r>
    </w:p>
    <w:p w:rsidR="00574761" w:rsidRDefault="00574761">
      <w:pPr>
        <w:spacing w:line="560" w:lineRule="exact"/>
        <w:ind w:rightChars="-73" w:right="-141"/>
        <w:rPr>
          <w:sz w:val="24"/>
        </w:rPr>
      </w:pPr>
    </w:p>
    <w:p w:rsidR="00574761" w:rsidRDefault="00316CD9">
      <w:pPr>
        <w:spacing w:line="560" w:lineRule="exact"/>
        <w:rPr>
          <w:b/>
          <w:sz w:val="24"/>
        </w:rPr>
      </w:pPr>
      <w:r>
        <w:rPr>
          <w:b/>
          <w:sz w:val="24"/>
        </w:rPr>
        <w:t>第四部分</w:t>
      </w:r>
      <w:r>
        <w:rPr>
          <w:b/>
          <w:sz w:val="24"/>
        </w:rPr>
        <w:t xml:space="preserve">  </w:t>
      </w:r>
      <w:r>
        <w:rPr>
          <w:b/>
          <w:sz w:val="24"/>
        </w:rPr>
        <w:t>合同条款</w:t>
      </w:r>
    </w:p>
    <w:p w:rsidR="00574761" w:rsidRDefault="00574761">
      <w:pPr>
        <w:spacing w:line="560" w:lineRule="exact"/>
        <w:rPr>
          <w:sz w:val="24"/>
        </w:rPr>
      </w:pPr>
    </w:p>
    <w:p w:rsidR="00574761" w:rsidRDefault="00316CD9">
      <w:pPr>
        <w:spacing w:line="560" w:lineRule="exact"/>
        <w:rPr>
          <w:sz w:val="24"/>
        </w:rPr>
      </w:pPr>
      <w:r>
        <w:rPr>
          <w:b/>
          <w:sz w:val="24"/>
        </w:rPr>
        <w:t>第五部分</w:t>
      </w:r>
      <w:r>
        <w:rPr>
          <w:b/>
          <w:sz w:val="24"/>
        </w:rPr>
        <w:t xml:space="preserve">  </w:t>
      </w:r>
      <w:r>
        <w:rPr>
          <w:b/>
          <w:sz w:val="24"/>
        </w:rPr>
        <w:t>投标文件格式</w:t>
      </w:r>
    </w:p>
    <w:p w:rsidR="00574761" w:rsidRPr="00086A9A" w:rsidRDefault="00574761">
      <w:pPr>
        <w:rPr>
          <w:sz w:val="24"/>
        </w:rPr>
      </w:pPr>
    </w:p>
    <w:p w:rsidR="00574761" w:rsidRDefault="00574761">
      <w:pPr>
        <w:rPr>
          <w:sz w:val="24"/>
        </w:rPr>
      </w:pPr>
    </w:p>
    <w:p w:rsidR="00574761" w:rsidRDefault="00574761">
      <w:pPr>
        <w:rPr>
          <w:sz w:val="24"/>
        </w:rPr>
      </w:pPr>
    </w:p>
    <w:p w:rsidR="00574761" w:rsidRDefault="00574761">
      <w:pPr>
        <w:rPr>
          <w:sz w:val="24"/>
        </w:rPr>
      </w:pPr>
    </w:p>
    <w:p w:rsidR="00574761" w:rsidRDefault="00574761">
      <w:pPr>
        <w:rPr>
          <w:sz w:val="24"/>
        </w:rPr>
      </w:pPr>
    </w:p>
    <w:p w:rsidR="00574761" w:rsidRDefault="00574761">
      <w:pPr>
        <w:rPr>
          <w:sz w:val="24"/>
        </w:rPr>
      </w:pPr>
    </w:p>
    <w:p w:rsidR="00574761" w:rsidRDefault="00574761">
      <w:pPr>
        <w:rPr>
          <w:b/>
        </w:rPr>
      </w:pPr>
    </w:p>
    <w:p w:rsidR="00574761" w:rsidRDefault="00574761">
      <w:pPr>
        <w:pStyle w:val="ac"/>
        <w:rPr>
          <w:rFonts w:ascii="Times New Roman" w:hAnsi="Times New Roman"/>
        </w:rPr>
        <w:sectPr w:rsidR="00574761">
          <w:pgSz w:w="11906" w:h="16838"/>
          <w:pgMar w:top="1440" w:right="1797" w:bottom="1440" w:left="1797" w:header="851" w:footer="992" w:gutter="0"/>
          <w:pgNumType w:start="1"/>
          <w:cols w:space="425"/>
          <w:docGrid w:type="linesAndChars" w:linePitch="285" w:charSpace="-3449"/>
        </w:sectPr>
      </w:pPr>
      <w:bookmarkStart w:id="0" w:name="_Toc412903614"/>
    </w:p>
    <w:p w:rsidR="00574761" w:rsidRDefault="00316CD9">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574761" w:rsidRPr="00483208" w:rsidRDefault="00316CD9" w:rsidP="00086A9A">
      <w:pPr>
        <w:pStyle w:val="Default"/>
        <w:spacing w:line="360" w:lineRule="auto"/>
        <w:ind w:firstLineChars="200" w:firstLine="446"/>
        <w:jc w:val="both"/>
        <w:rPr>
          <w:rFonts w:ascii="Times New Roman" w:eastAsiaTheme="minorEastAsia" w:hAnsi="Times New Roman" w:cs="Times New Roman"/>
          <w:color w:val="auto"/>
          <w:szCs w:val="32"/>
        </w:rPr>
      </w:pPr>
      <w:bookmarkStart w:id="1" w:name="_GoBack"/>
      <w:r w:rsidRPr="00483208">
        <w:rPr>
          <w:rFonts w:ascii="Times New Roman" w:eastAsiaTheme="minorEastAsia" w:hAnsi="Times New Roman" w:cs="Times New Roman"/>
          <w:color w:val="auto"/>
          <w:szCs w:val="32"/>
        </w:rPr>
        <w:t>受</w:t>
      </w:r>
      <w:r w:rsidRPr="00483208">
        <w:rPr>
          <w:rFonts w:ascii="Times New Roman" w:eastAsiaTheme="minorEastAsia" w:hAnsi="Times New Roman" w:cs="Times New Roman" w:hint="eastAsia"/>
          <w:color w:val="auto"/>
          <w:szCs w:val="32"/>
        </w:rPr>
        <w:t>天津市公安局交通警察总队高速公路支队</w:t>
      </w:r>
      <w:r w:rsidRPr="00483208">
        <w:rPr>
          <w:rFonts w:ascii="Times New Roman" w:eastAsiaTheme="minorEastAsia" w:hAnsi="Times New Roman" w:cs="Times New Roman"/>
          <w:color w:val="auto"/>
          <w:szCs w:val="32"/>
        </w:rPr>
        <w:t>委托，天津市政府采购中心将以公开招标方式，对</w:t>
      </w:r>
      <w:r w:rsidRPr="00483208">
        <w:rPr>
          <w:rFonts w:ascii="Times New Roman" w:eastAsiaTheme="minorEastAsia" w:hAnsi="Times New Roman" w:cs="Times New Roman" w:hint="eastAsia"/>
          <w:color w:val="auto"/>
          <w:szCs w:val="32"/>
        </w:rPr>
        <w:t>天津市公安局交通警察总队高速公路支队高速公路电子警察类交通管理科技设施运维服务及监理项目</w:t>
      </w:r>
      <w:r w:rsidRPr="00483208">
        <w:rPr>
          <w:rFonts w:ascii="Times New Roman" w:eastAsiaTheme="minorEastAsia" w:hAnsi="Times New Roman" w:cs="Times New Roman"/>
          <w:color w:val="auto"/>
          <w:szCs w:val="32"/>
        </w:rPr>
        <w:t>实施政府采购。现欢迎合格的供应商参加投标。</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szCs w:val="32"/>
        </w:rPr>
      </w:pPr>
      <w:r w:rsidRPr="00483208">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483208">
        <w:rPr>
          <w:rFonts w:ascii="Times New Roman" w:eastAsia="宋体" w:hAnsi="Times New Roman" w:cs="Times New Roman" w:hint="eastAsia"/>
          <w:color w:val="auto"/>
          <w:szCs w:val="32"/>
        </w:rPr>
        <w:t>CA</w:t>
      </w:r>
      <w:r w:rsidRPr="00483208">
        <w:rPr>
          <w:rFonts w:ascii="Times New Roman" w:eastAsia="宋体" w:hAnsi="Times New Roman" w:cs="Times New Roman" w:hint="eastAsia"/>
          <w:color w:val="auto"/>
          <w:szCs w:val="32"/>
        </w:rPr>
        <w:t>数字证书（</w:t>
      </w:r>
      <w:r w:rsidRPr="00483208">
        <w:rPr>
          <w:rFonts w:ascii="Times New Roman" w:eastAsia="宋体" w:hAnsi="Times New Roman" w:cs="Times New Roman" w:hint="eastAsia"/>
          <w:color w:val="auto"/>
          <w:szCs w:val="32"/>
        </w:rPr>
        <w:t>USBKEY</w:t>
      </w:r>
      <w:r w:rsidRPr="00483208">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一、项目名称和编号</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（一）项目名称：</w:t>
      </w:r>
      <w:r w:rsidRPr="00483208">
        <w:rPr>
          <w:rFonts w:ascii="Times New Roman" w:eastAsiaTheme="minorEastAsia" w:hAnsi="Times New Roman" w:cs="Times New Roman" w:hint="eastAsia"/>
          <w:color w:val="auto"/>
          <w:szCs w:val="32"/>
        </w:rPr>
        <w:t>天津市公安局交通警察总队高速公路支队高速公路电子警察类交通管理科技设施运维服务及监理项目</w:t>
      </w:r>
      <w:r w:rsidRPr="00483208">
        <w:rPr>
          <w:rFonts w:ascii="Times New Roman" w:eastAsia="宋体" w:hAnsi="Times New Roman" w:cs="Times New Roman"/>
          <w:color w:val="auto"/>
        </w:rPr>
        <w:t xml:space="preserve">  </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（二）项目编号：</w:t>
      </w:r>
      <w:r w:rsidRPr="00483208">
        <w:rPr>
          <w:rFonts w:ascii="Times New Roman" w:eastAsia="宋体" w:hAnsi="Times New Roman" w:cs="Times New Roman"/>
          <w:color w:val="auto"/>
        </w:rPr>
        <w:t>TGPC-202</w:t>
      </w:r>
      <w:r w:rsidRPr="00483208">
        <w:rPr>
          <w:rFonts w:ascii="Times New Roman" w:eastAsia="宋体" w:hAnsi="Times New Roman" w:cs="Times New Roman" w:hint="eastAsia"/>
          <w:color w:val="auto"/>
        </w:rPr>
        <w:t>5</w:t>
      </w:r>
      <w:r w:rsidRPr="00483208">
        <w:rPr>
          <w:rFonts w:ascii="Times New Roman" w:eastAsia="宋体" w:hAnsi="Times New Roman" w:cs="Times New Roman"/>
          <w:color w:val="auto"/>
        </w:rPr>
        <w:t>-</w:t>
      </w:r>
      <w:r w:rsidRPr="00483208">
        <w:rPr>
          <w:rFonts w:ascii="Times New Roman" w:eastAsia="宋体" w:hAnsi="Times New Roman" w:cs="Times New Roman" w:hint="eastAsia"/>
          <w:color w:val="auto"/>
        </w:rPr>
        <w:t>D</w:t>
      </w:r>
      <w:r w:rsidRPr="00483208">
        <w:rPr>
          <w:rFonts w:ascii="Times New Roman" w:eastAsia="宋体" w:hAnsi="Times New Roman" w:cs="Times New Roman"/>
          <w:color w:val="auto"/>
        </w:rPr>
        <w:t>-0</w:t>
      </w:r>
      <w:r w:rsidR="00E92096" w:rsidRPr="00483208">
        <w:rPr>
          <w:rFonts w:ascii="Times New Roman" w:eastAsia="宋体" w:hAnsi="Times New Roman" w:cs="Times New Roman" w:hint="eastAsia"/>
          <w:color w:val="auto"/>
        </w:rPr>
        <w:t>352</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二、项目内容</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第一包：</w:t>
      </w:r>
      <w:r w:rsidRPr="00483208">
        <w:rPr>
          <w:rFonts w:ascii="Times New Roman" w:eastAsiaTheme="minorEastAsia" w:hAnsi="Times New Roman" w:cs="Times New Roman" w:hint="eastAsia"/>
          <w:color w:val="auto"/>
          <w:szCs w:val="32"/>
        </w:rPr>
        <w:t>高速公路电子警察类交通管理科技设施</w:t>
      </w:r>
      <w:r w:rsidRPr="00483208">
        <w:rPr>
          <w:rFonts w:ascii="宋体" w:eastAsia="宋体" w:hAnsi="宋体" w:cs="宋体" w:hint="eastAsia"/>
          <w:color w:val="auto"/>
        </w:rPr>
        <w:t>运行维护服务1项</w:t>
      </w:r>
      <w:r w:rsidRPr="00483208">
        <w:rPr>
          <w:rFonts w:ascii="Times New Roman" w:eastAsia="宋体" w:hAnsi="Times New Roman" w:cs="Times New Roman" w:hint="eastAsia"/>
          <w:color w:val="auto"/>
        </w:rPr>
        <w:t>，合同履行期限：</w:t>
      </w:r>
      <w:r w:rsidRPr="00483208">
        <w:rPr>
          <w:rFonts w:ascii="宋体" w:eastAsia="宋体" w:hAnsi="宋体" w:cs="宋体" w:hint="eastAsia"/>
          <w:color w:val="auto"/>
        </w:rPr>
        <w:t>合同规定的服务起始之日起1年的服务期</w:t>
      </w: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 xml:space="preserve"> </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第</w:t>
      </w:r>
      <w:r w:rsidRPr="00483208">
        <w:rPr>
          <w:rFonts w:ascii="Times New Roman" w:eastAsia="宋体" w:hAnsi="Times New Roman" w:cs="Times New Roman" w:hint="eastAsia"/>
          <w:color w:val="auto"/>
        </w:rPr>
        <w:t>二</w:t>
      </w:r>
      <w:r w:rsidRPr="00483208">
        <w:rPr>
          <w:rFonts w:ascii="Times New Roman" w:eastAsia="宋体" w:hAnsi="Times New Roman" w:cs="Times New Roman"/>
          <w:color w:val="auto"/>
        </w:rPr>
        <w:t>包：</w:t>
      </w:r>
      <w:r w:rsidRPr="00483208">
        <w:rPr>
          <w:rFonts w:ascii="Times New Roman" w:eastAsia="宋体" w:hAnsi="Times New Roman" w:cs="Times New Roman" w:hint="eastAsia"/>
          <w:color w:val="auto"/>
        </w:rPr>
        <w:t>第三</w:t>
      </w:r>
      <w:proofErr w:type="gramStart"/>
      <w:r w:rsidRPr="00483208">
        <w:rPr>
          <w:rFonts w:ascii="Times New Roman" w:eastAsia="宋体" w:hAnsi="Times New Roman" w:cs="Times New Roman" w:hint="eastAsia"/>
          <w:color w:val="auto"/>
        </w:rPr>
        <w:t>方项目</w:t>
      </w:r>
      <w:proofErr w:type="gramEnd"/>
      <w:r w:rsidRPr="00483208">
        <w:rPr>
          <w:rFonts w:ascii="Times New Roman" w:eastAsia="宋体" w:hAnsi="Times New Roman" w:cs="Times New Roman" w:hint="eastAsia"/>
          <w:color w:val="auto"/>
        </w:rPr>
        <w:t>监理服务</w:t>
      </w:r>
      <w:r w:rsidRPr="00483208">
        <w:rPr>
          <w:rFonts w:ascii="Times New Roman" w:eastAsia="宋体" w:hAnsi="Times New Roman" w:cs="Times New Roman" w:hint="eastAsia"/>
          <w:color w:val="auto"/>
        </w:rPr>
        <w:t>1</w:t>
      </w:r>
      <w:r w:rsidRPr="00483208">
        <w:rPr>
          <w:rFonts w:ascii="Times New Roman" w:eastAsia="宋体" w:hAnsi="Times New Roman" w:cs="Times New Roman" w:hint="eastAsia"/>
          <w:color w:val="auto"/>
        </w:rPr>
        <w:t>项，合同履行期限：</w:t>
      </w:r>
      <w:r w:rsidRPr="00483208">
        <w:rPr>
          <w:rFonts w:ascii="宋体" w:hAnsi="宋体" w:cs="宋体" w:hint="eastAsia"/>
          <w:color w:val="auto"/>
        </w:rPr>
        <w:t>合同签订生效之日起（与运维期一致）</w:t>
      </w:r>
      <w:proofErr w:type="gramStart"/>
      <w:r w:rsidRPr="00483208">
        <w:rPr>
          <w:rFonts w:ascii="宋体" w:hAnsi="宋体" w:cs="宋体" w:hint="eastAsia"/>
          <w:color w:val="auto"/>
        </w:rPr>
        <w:t>至运维项目</w:t>
      </w:r>
      <w:proofErr w:type="gramEnd"/>
      <w:r w:rsidRPr="00483208">
        <w:rPr>
          <w:rFonts w:ascii="宋体" w:hAnsi="宋体" w:cs="宋体" w:hint="eastAsia"/>
          <w:color w:val="auto"/>
        </w:rPr>
        <w:t>验收完毕</w:t>
      </w: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 xml:space="preserve"> </w:t>
      </w:r>
    </w:p>
    <w:p w:rsidR="00574761" w:rsidRPr="00483208" w:rsidRDefault="00316CD9" w:rsidP="00086A9A">
      <w:pPr>
        <w:tabs>
          <w:tab w:val="left" w:pos="210"/>
        </w:tabs>
        <w:autoSpaceDE w:val="0"/>
        <w:autoSpaceDN w:val="0"/>
        <w:adjustRightInd w:val="0"/>
        <w:spacing w:line="360" w:lineRule="auto"/>
        <w:ind w:firstLineChars="200" w:firstLine="446"/>
        <w:outlineLvl w:val="0"/>
        <w:rPr>
          <w:strike/>
          <w:sz w:val="24"/>
          <w:szCs w:val="24"/>
        </w:rPr>
      </w:pPr>
      <w:r w:rsidRPr="00483208">
        <w:rPr>
          <w:sz w:val="24"/>
          <w:szCs w:val="24"/>
          <w:lang w:val="zh-CN"/>
        </w:rPr>
        <w:t>本项目不接受进口产品投标。</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kern w:val="2"/>
          <w:lang w:val="zh-CN"/>
        </w:rPr>
      </w:pPr>
      <w:r w:rsidRPr="00483208">
        <w:rPr>
          <w:rFonts w:ascii="Times New Roman" w:eastAsia="宋体" w:hAnsi="Times New Roman" w:cs="Times New Roman"/>
          <w:color w:val="auto"/>
          <w:kern w:val="2"/>
          <w:lang w:val="zh-CN"/>
        </w:rPr>
        <w:t>三、项目预算</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第一包：</w:t>
      </w:r>
      <w:r w:rsidRPr="00483208">
        <w:rPr>
          <w:rFonts w:ascii="Times New Roman" w:eastAsia="宋体" w:hAnsi="Times New Roman" w:cs="Times New Roman" w:hint="eastAsia"/>
          <w:color w:val="auto"/>
        </w:rPr>
        <w:t>10180000</w:t>
      </w:r>
      <w:r w:rsidRPr="00483208">
        <w:rPr>
          <w:rFonts w:ascii="Times New Roman" w:eastAsia="宋体" w:hAnsi="Times New Roman" w:cs="Times New Roman" w:hint="eastAsia"/>
          <w:color w:val="auto"/>
        </w:rPr>
        <w:t>元。</w:t>
      </w:r>
    </w:p>
    <w:p w:rsidR="00574761" w:rsidRPr="00483208" w:rsidRDefault="00316CD9" w:rsidP="00086A9A">
      <w:pPr>
        <w:pStyle w:val="Default"/>
        <w:spacing w:line="360" w:lineRule="auto"/>
        <w:ind w:firstLineChars="200" w:firstLine="446"/>
        <w:jc w:val="both"/>
        <w:rPr>
          <w:rFonts w:ascii="Times New Roman" w:hAnsi="Times New Roman" w:cs="Times New Roman"/>
          <w:color w:val="auto"/>
        </w:rPr>
      </w:pPr>
      <w:r w:rsidRPr="00483208">
        <w:rPr>
          <w:rFonts w:ascii="Times New Roman" w:eastAsia="宋体" w:hAnsi="Times New Roman" w:cs="Times New Roman"/>
          <w:color w:val="auto"/>
        </w:rPr>
        <w:t>第</w:t>
      </w:r>
      <w:r w:rsidRPr="00483208">
        <w:rPr>
          <w:rFonts w:ascii="Times New Roman" w:eastAsia="宋体" w:hAnsi="Times New Roman" w:cs="Times New Roman" w:hint="eastAsia"/>
          <w:color w:val="auto"/>
        </w:rPr>
        <w:t>二</w:t>
      </w:r>
      <w:r w:rsidRPr="00483208">
        <w:rPr>
          <w:rFonts w:ascii="Times New Roman" w:eastAsia="宋体" w:hAnsi="Times New Roman" w:cs="Times New Roman"/>
          <w:color w:val="auto"/>
        </w:rPr>
        <w:t>包：</w:t>
      </w:r>
      <w:r w:rsidRPr="00483208">
        <w:rPr>
          <w:rFonts w:ascii="Times New Roman" w:eastAsia="宋体" w:hAnsi="Times New Roman" w:cs="Times New Roman" w:hint="eastAsia"/>
          <w:color w:val="auto"/>
        </w:rPr>
        <w:t>270000</w:t>
      </w:r>
      <w:r w:rsidRPr="00483208">
        <w:rPr>
          <w:rFonts w:ascii="Times New Roman" w:eastAsia="宋体" w:hAnsi="Times New Roman" w:cs="Times New Roman" w:hint="eastAsia"/>
          <w:color w:val="auto"/>
        </w:rPr>
        <w:t>元。</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四</w:t>
      </w:r>
      <w:r w:rsidRPr="00483208">
        <w:rPr>
          <w:rFonts w:ascii="Times New Roman" w:eastAsia="宋体" w:hAnsi="Times New Roman" w:cs="Times New Roman"/>
          <w:color w:val="auto"/>
        </w:rPr>
        <w:t>、供应商资格要求（实质性要求）</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Theme="minorEastAsia" w:hAnsi="Times New Roman" w:cs="Times New Roman"/>
          <w:color w:val="auto"/>
        </w:rPr>
        <w:t>（一）</w:t>
      </w:r>
      <w:r w:rsidRPr="00483208">
        <w:rPr>
          <w:rFonts w:ascii="Times New Roman" w:eastAsia="宋体" w:hAnsi="Times New Roman" w:cs="Times New Roman" w:hint="eastAsia"/>
          <w:color w:val="auto"/>
        </w:rPr>
        <w:t>投标人须具备《中华人民共和国政府采购法》第二十二条第一款规定的条</w:t>
      </w:r>
      <w:r w:rsidRPr="00483208">
        <w:rPr>
          <w:rFonts w:ascii="Times New Roman" w:eastAsia="宋体" w:hAnsi="Times New Roman" w:cs="Times New Roman" w:hint="eastAsia"/>
          <w:color w:val="auto"/>
        </w:rPr>
        <w:lastRenderedPageBreak/>
        <w:t>件，提供以下材料：</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 xml:space="preserve">1. </w:t>
      </w:r>
      <w:r w:rsidRPr="00483208">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 xml:space="preserve">2. </w:t>
      </w:r>
      <w:r w:rsidRPr="00483208">
        <w:rPr>
          <w:rFonts w:ascii="Times New Roman" w:eastAsia="宋体" w:hAnsi="Times New Roman" w:cs="Times New Roman" w:hint="eastAsia"/>
          <w:color w:val="auto"/>
        </w:rPr>
        <w:t>财务状况报告等相关材料：</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A.</w:t>
      </w:r>
      <w:r w:rsidRPr="00483208">
        <w:rPr>
          <w:rFonts w:ascii="Times New Roman" w:eastAsia="宋体" w:hAnsi="Times New Roman" w:cs="Times New Roman" w:hint="eastAsia"/>
          <w:color w:val="auto"/>
        </w:rPr>
        <w:t>经第三方会计师事务所审计的</w:t>
      </w:r>
      <w:r w:rsidRPr="00483208">
        <w:rPr>
          <w:rFonts w:ascii="Times New Roman" w:eastAsia="宋体" w:hAnsi="Times New Roman" w:cs="Times New Roman"/>
          <w:color w:val="auto"/>
        </w:rPr>
        <w:t>2023</w:t>
      </w:r>
      <w:r w:rsidRPr="00483208">
        <w:rPr>
          <w:rFonts w:ascii="Times New Roman" w:eastAsia="宋体" w:hAnsi="Times New Roman" w:cs="Times New Roman" w:hint="eastAsia"/>
          <w:color w:val="auto"/>
        </w:rPr>
        <w:t>年度或</w:t>
      </w:r>
      <w:r w:rsidRPr="00483208">
        <w:rPr>
          <w:rFonts w:ascii="Times New Roman" w:eastAsia="宋体" w:hAnsi="Times New Roman" w:cs="Times New Roman" w:hint="eastAsia"/>
          <w:color w:val="auto"/>
        </w:rPr>
        <w:t>2024</w:t>
      </w:r>
      <w:r w:rsidRPr="00483208">
        <w:rPr>
          <w:rFonts w:ascii="Times New Roman" w:eastAsia="宋体" w:hAnsi="Times New Roman" w:cs="Times New Roman" w:hint="eastAsia"/>
          <w:color w:val="auto"/>
        </w:rPr>
        <w:t>年度财务报告扫描件。</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 xml:space="preserve">B. </w:t>
      </w:r>
      <w:r w:rsidRPr="00483208">
        <w:rPr>
          <w:rFonts w:ascii="Times New Roman" w:eastAsia="宋体" w:hAnsi="Times New Roman" w:cs="Times New Roman" w:hint="eastAsia"/>
          <w:color w:val="auto"/>
        </w:rPr>
        <w:t>具有良好的商业信誉和健全的财务会计制度的书面声明。</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注：</w:t>
      </w:r>
      <w:r w:rsidRPr="00483208">
        <w:rPr>
          <w:rFonts w:ascii="Times New Roman" w:eastAsia="宋体" w:hAnsi="Times New Roman" w:cs="Times New Roman" w:hint="eastAsia"/>
          <w:color w:val="auto"/>
        </w:rPr>
        <w:t>A</w:t>
      </w: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B</w:t>
      </w:r>
      <w:r w:rsidRPr="00483208">
        <w:rPr>
          <w:rFonts w:ascii="Times New Roman" w:eastAsia="宋体" w:hAnsi="Times New Roman" w:cs="Times New Roman" w:hint="eastAsia"/>
          <w:color w:val="auto"/>
        </w:rPr>
        <w:t>两项提供任意一项均可。</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 xml:space="preserve">3. </w:t>
      </w:r>
      <w:r w:rsidRPr="00483208">
        <w:rPr>
          <w:rFonts w:ascii="Times New Roman" w:eastAsia="宋体" w:hAnsi="Times New Roman" w:cs="Times New Roman" w:hint="eastAsia"/>
          <w:color w:val="auto"/>
        </w:rPr>
        <w:t>依法缴纳税收和社会保障资金的书面声明。</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 xml:space="preserve">4. </w:t>
      </w:r>
      <w:r w:rsidRPr="00483208">
        <w:rPr>
          <w:rFonts w:ascii="Times New Roman" w:eastAsia="宋体" w:hAnsi="Times New Roman" w:cs="Times New Roman" w:hint="eastAsia"/>
          <w:color w:val="auto"/>
        </w:rPr>
        <w:t>投标截止日前</w:t>
      </w:r>
      <w:r w:rsidRPr="00483208">
        <w:rPr>
          <w:rFonts w:ascii="Times New Roman" w:eastAsia="宋体" w:hAnsi="Times New Roman" w:cs="Times New Roman" w:hint="eastAsia"/>
          <w:color w:val="auto"/>
        </w:rPr>
        <w:t>3</w:t>
      </w:r>
      <w:r w:rsidRPr="00483208">
        <w:rPr>
          <w:rFonts w:ascii="Times New Roman" w:eastAsia="宋体" w:hAnsi="Times New Roman" w:cs="Times New Roman" w:hint="eastAsia"/>
          <w:color w:val="auto"/>
        </w:rPr>
        <w:t>年在经营活动中没有重大违法记录的书面声明（截至开标日成立不足</w:t>
      </w:r>
      <w:r w:rsidRPr="00483208">
        <w:rPr>
          <w:rFonts w:ascii="Times New Roman" w:eastAsia="宋体" w:hAnsi="Times New Roman" w:cs="Times New Roman" w:hint="eastAsia"/>
          <w:color w:val="auto"/>
        </w:rPr>
        <w:t>3</w:t>
      </w:r>
      <w:r w:rsidRPr="00483208">
        <w:rPr>
          <w:rFonts w:ascii="Times New Roman" w:eastAsia="宋体" w:hAnsi="Times New Roman" w:cs="Times New Roman" w:hint="eastAsia"/>
          <w:color w:val="auto"/>
        </w:rPr>
        <w:t>年的供应商可提供自成立以来无重大违法记录的书面声明）。</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 xml:space="preserve">5. </w:t>
      </w:r>
      <w:r w:rsidRPr="00483208">
        <w:rPr>
          <w:rFonts w:ascii="Times New Roman" w:eastAsia="宋体" w:hAnsi="Times New Roman" w:cs="Times New Roman" w:hint="eastAsia"/>
          <w:color w:val="auto"/>
        </w:rPr>
        <w:t>提交具备履行合同所必需的设备和专业技术能力证明材料。</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（二）本项目不接受联合体投标。</w:t>
      </w:r>
    </w:p>
    <w:p w:rsidR="00086A9A" w:rsidRPr="00483208" w:rsidRDefault="00086A9A" w:rsidP="00B70C89">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（三）</w:t>
      </w:r>
      <w:r w:rsidR="00B70C89" w:rsidRPr="00483208">
        <w:rPr>
          <w:rFonts w:ascii="Times New Roman" w:eastAsia="宋体" w:hAnsi="Times New Roman" w:cs="Times New Roman" w:hint="eastAsia"/>
          <w:color w:val="auto"/>
        </w:rPr>
        <w:t>本项目专门面向中小企业采购，提供《中小企业声明函》。</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五</w:t>
      </w:r>
      <w:r w:rsidRPr="00483208">
        <w:rPr>
          <w:rFonts w:ascii="Times New Roman" w:eastAsia="宋体" w:hAnsi="Times New Roman" w:cs="Times New Roman"/>
          <w:color w:val="auto"/>
        </w:rPr>
        <w:t>、项目需要落实的政府采购政策</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483208">
        <w:rPr>
          <w:rFonts w:ascii="Times New Roman" w:eastAsia="宋体" w:hAnsi="Times New Roman" w:cs="Times New Roman"/>
          <w:color w:val="auto"/>
        </w:rPr>
        <w:t>（一）</w:t>
      </w:r>
      <w:r w:rsidR="00B70C89" w:rsidRPr="00483208">
        <w:rPr>
          <w:rFonts w:ascii="Times New Roman" w:eastAsia="宋体" w:hAnsi="Times New Roman" w:cs="Times New Roman" w:hint="eastAsia"/>
          <w:color w:val="auto"/>
        </w:rPr>
        <w:t>本项目专门面向中小企业采购</w:t>
      </w:r>
      <w:r w:rsidRPr="00483208">
        <w:rPr>
          <w:rFonts w:ascii="Times New Roman" w:eastAsia="宋体" w:hAnsi="Times New Roman" w:cs="Times New Roman"/>
          <w:color w:val="auto"/>
        </w:rPr>
        <w:t>。</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color w:val="auto"/>
        </w:rPr>
        <w:t>（二）根据财政部发布的《关于政府采购支持监狱企业发展有关问题的通知》规定，监狱企业视同小微企业。</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（三）</w:t>
      </w:r>
      <w:r w:rsidRPr="00483208">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574761" w:rsidRPr="00483208" w:rsidRDefault="00316CD9" w:rsidP="00086A9A">
      <w:pPr>
        <w:pStyle w:val="Default"/>
        <w:spacing w:line="360" w:lineRule="auto"/>
        <w:ind w:firstLineChars="200" w:firstLine="446"/>
        <w:jc w:val="both"/>
        <w:rPr>
          <w:rFonts w:ascii="Times New Roman" w:eastAsia="宋体" w:hAnsi="Times New Roman"/>
          <w:color w:val="auto"/>
        </w:rPr>
      </w:pPr>
      <w:r w:rsidRPr="00483208">
        <w:rPr>
          <w:rFonts w:ascii="Times New Roman" w:eastAsia="宋体" w:hAnsi="Times New Roman" w:hint="eastAsia"/>
          <w:color w:val="auto"/>
        </w:rPr>
        <w:t>注：中小</w:t>
      </w:r>
      <w:proofErr w:type="gramStart"/>
      <w:r w:rsidRPr="00483208">
        <w:rPr>
          <w:rFonts w:ascii="Times New Roman" w:eastAsia="宋体" w:hAnsi="Times New Roman" w:hint="eastAsia"/>
          <w:color w:val="auto"/>
        </w:rPr>
        <w:t>微企业</w:t>
      </w:r>
      <w:proofErr w:type="gramEnd"/>
      <w:r w:rsidRPr="00483208">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74761" w:rsidRPr="00483208" w:rsidRDefault="00316CD9" w:rsidP="00086A9A">
      <w:pPr>
        <w:pStyle w:val="Default"/>
        <w:spacing w:line="360" w:lineRule="auto"/>
        <w:ind w:firstLineChars="200" w:firstLine="446"/>
        <w:jc w:val="both"/>
        <w:rPr>
          <w:rFonts w:ascii="Times New Roman" w:eastAsia="宋体" w:hAnsi="Times New Roman"/>
          <w:color w:val="auto"/>
        </w:rPr>
      </w:pPr>
      <w:r w:rsidRPr="00483208">
        <w:rPr>
          <w:rFonts w:ascii="Times New Roman" w:eastAsia="宋体" w:hAnsi="Times New Roman" w:hint="eastAsia"/>
          <w:color w:val="auto"/>
        </w:rPr>
        <w:t>（四）涉及商品包装或快递包装的，按照《财政部办公厅、生态环境部办公厅、</w:t>
      </w:r>
      <w:r w:rsidRPr="00483208">
        <w:rPr>
          <w:rFonts w:ascii="Times New Roman" w:eastAsia="宋体" w:hAnsi="Times New Roman" w:hint="eastAsia"/>
          <w:color w:val="auto"/>
        </w:rPr>
        <w:lastRenderedPageBreak/>
        <w:t>国家邮政局办公室关于印发</w:t>
      </w:r>
      <w:r w:rsidRPr="00483208">
        <w:rPr>
          <w:rFonts w:ascii="Times New Roman" w:eastAsia="宋体" w:hAnsi="Times New Roman" w:hint="eastAsia"/>
          <w:color w:val="auto"/>
        </w:rPr>
        <w:t>&lt;</w:t>
      </w:r>
      <w:r w:rsidRPr="00483208">
        <w:rPr>
          <w:rFonts w:ascii="Times New Roman" w:eastAsia="宋体" w:hAnsi="Times New Roman" w:hint="eastAsia"/>
          <w:color w:val="auto"/>
        </w:rPr>
        <w:t>商品包装政府采购需求标准（试行）</w:t>
      </w:r>
      <w:r w:rsidRPr="00483208">
        <w:rPr>
          <w:rFonts w:ascii="Times New Roman" w:eastAsia="宋体" w:hAnsi="Times New Roman" w:hint="eastAsia"/>
          <w:color w:val="auto"/>
        </w:rPr>
        <w:t>&gt;</w:t>
      </w:r>
      <w:r w:rsidRPr="00483208">
        <w:rPr>
          <w:rFonts w:ascii="Times New Roman" w:eastAsia="宋体" w:hAnsi="Times New Roman" w:hint="eastAsia"/>
          <w:color w:val="auto"/>
        </w:rPr>
        <w:t>、</w:t>
      </w:r>
      <w:r w:rsidRPr="00483208">
        <w:rPr>
          <w:rFonts w:ascii="Times New Roman" w:eastAsia="宋体" w:hAnsi="Times New Roman" w:hint="eastAsia"/>
          <w:color w:val="auto"/>
        </w:rPr>
        <w:t>&lt;</w:t>
      </w:r>
      <w:r w:rsidRPr="00483208">
        <w:rPr>
          <w:rFonts w:ascii="Times New Roman" w:eastAsia="宋体" w:hAnsi="Times New Roman" w:hint="eastAsia"/>
          <w:color w:val="auto"/>
        </w:rPr>
        <w:t>快递包装政府采购需求标准（试行）</w:t>
      </w:r>
      <w:r w:rsidRPr="00483208">
        <w:rPr>
          <w:rFonts w:ascii="Times New Roman" w:eastAsia="宋体" w:hAnsi="Times New Roman" w:hint="eastAsia"/>
          <w:color w:val="auto"/>
        </w:rPr>
        <w:t>&gt;</w:t>
      </w:r>
      <w:r w:rsidRPr="00483208">
        <w:rPr>
          <w:rFonts w:ascii="Times New Roman" w:eastAsia="宋体" w:hAnsi="Times New Roman" w:hint="eastAsia"/>
          <w:color w:val="auto"/>
        </w:rPr>
        <w:t>的通知》（财办库〔</w:t>
      </w:r>
      <w:r w:rsidRPr="00483208">
        <w:rPr>
          <w:rFonts w:ascii="Times New Roman" w:eastAsia="宋体" w:hAnsi="Times New Roman" w:hint="eastAsia"/>
          <w:color w:val="auto"/>
        </w:rPr>
        <w:t>2020</w:t>
      </w:r>
      <w:r w:rsidRPr="00483208">
        <w:rPr>
          <w:rFonts w:ascii="Times New Roman" w:eastAsia="宋体" w:hAnsi="Times New Roman" w:hint="eastAsia"/>
          <w:color w:val="auto"/>
        </w:rPr>
        <w:t>〕</w:t>
      </w:r>
      <w:r w:rsidRPr="00483208">
        <w:rPr>
          <w:rFonts w:ascii="Times New Roman" w:eastAsia="宋体" w:hAnsi="Times New Roman" w:hint="eastAsia"/>
          <w:color w:val="auto"/>
        </w:rPr>
        <w:t>123</w:t>
      </w:r>
      <w:r w:rsidRPr="00483208">
        <w:rPr>
          <w:rFonts w:ascii="Times New Roman" w:eastAsia="宋体" w:hAnsi="Times New Roman" w:hint="eastAsia"/>
          <w:color w:val="auto"/>
        </w:rPr>
        <w:t>号）要求执行。</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（五）按照《财政部关于在政府采购活动中查询及使用信用记录有关问题的通知》（财库〔</w:t>
      </w:r>
      <w:r w:rsidRPr="00483208">
        <w:rPr>
          <w:rFonts w:ascii="Times New Roman" w:eastAsia="宋体" w:hAnsi="Times New Roman" w:cs="Times New Roman" w:hint="eastAsia"/>
          <w:color w:val="auto"/>
        </w:rPr>
        <w:t>2016</w:t>
      </w: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125</w:t>
      </w:r>
      <w:r w:rsidRPr="00483208">
        <w:rPr>
          <w:rFonts w:ascii="Times New Roman" w:eastAsia="宋体" w:hAnsi="Times New Roman" w:cs="Times New Roman" w:hint="eastAsia"/>
          <w:color w:val="auto"/>
        </w:rPr>
        <w:t>号）的要求，根据开标当日解密截止时间“信用中国”网站（</w:t>
      </w:r>
      <w:r w:rsidRPr="00483208">
        <w:rPr>
          <w:rFonts w:ascii="Times New Roman" w:eastAsia="宋体" w:hAnsi="Times New Roman" w:cs="Times New Roman" w:hint="eastAsia"/>
          <w:color w:val="auto"/>
        </w:rPr>
        <w:t>www.creditchina.gov.cn</w:t>
      </w:r>
      <w:r w:rsidRPr="00483208">
        <w:rPr>
          <w:rFonts w:ascii="Times New Roman" w:eastAsia="宋体" w:hAnsi="Times New Roman" w:cs="Times New Roman" w:hint="eastAsia"/>
          <w:color w:val="auto"/>
        </w:rPr>
        <w:t>）、中国政府采购网（</w:t>
      </w:r>
      <w:r w:rsidRPr="00483208">
        <w:rPr>
          <w:rFonts w:ascii="Times New Roman" w:eastAsia="宋体" w:hAnsi="Times New Roman" w:cs="Times New Roman" w:hint="eastAsia"/>
          <w:color w:val="auto"/>
        </w:rPr>
        <w:t>www.ccgp.gov.cn</w:t>
      </w:r>
      <w:r w:rsidRPr="00483208">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2"/>
    <w:bookmarkEnd w:id="3"/>
    <w:p w:rsidR="00574761" w:rsidRPr="00483208" w:rsidRDefault="00316CD9" w:rsidP="00086A9A">
      <w:pPr>
        <w:pStyle w:val="Default"/>
        <w:spacing w:line="360" w:lineRule="auto"/>
        <w:ind w:firstLineChars="200" w:firstLine="446"/>
        <w:rPr>
          <w:rFonts w:ascii="Times New Roman" w:eastAsia="宋体" w:hAnsi="Times New Roman"/>
          <w:color w:val="auto"/>
        </w:rPr>
      </w:pPr>
      <w:r w:rsidRPr="00483208">
        <w:rPr>
          <w:rFonts w:ascii="Times New Roman" w:eastAsia="宋体" w:hAnsi="Times New Roman" w:hint="eastAsia"/>
          <w:color w:val="auto"/>
        </w:rPr>
        <w:t>（六）</w:t>
      </w:r>
      <w:bookmarkStart w:id="4" w:name="OLE_LINK1"/>
      <w:bookmarkStart w:id="5" w:name="OLE_LINK2"/>
      <w:r w:rsidRPr="00483208">
        <w:rPr>
          <w:rFonts w:ascii="Times New Roman" w:eastAsia="宋体" w:hAnsi="Times New Roman" w:hint="eastAsia"/>
          <w:color w:val="auto"/>
        </w:rPr>
        <w:t>按照《关于调整优化节能产品、环境标志产品政府采购执行机制的通知》（财库〔</w:t>
      </w:r>
      <w:r w:rsidRPr="00483208">
        <w:rPr>
          <w:rFonts w:ascii="Times New Roman" w:eastAsia="宋体" w:hAnsi="Times New Roman" w:hint="eastAsia"/>
          <w:color w:val="auto"/>
        </w:rPr>
        <w:t>2019</w:t>
      </w:r>
      <w:r w:rsidRPr="00483208">
        <w:rPr>
          <w:rFonts w:ascii="Times New Roman" w:eastAsia="宋体" w:hAnsi="Times New Roman" w:hint="eastAsia"/>
          <w:color w:val="auto"/>
        </w:rPr>
        <w:t>〕</w:t>
      </w:r>
      <w:r w:rsidRPr="00483208">
        <w:rPr>
          <w:rFonts w:ascii="Times New Roman" w:eastAsia="宋体" w:hAnsi="Times New Roman" w:hint="eastAsia"/>
          <w:color w:val="auto"/>
        </w:rPr>
        <w:t>9</w:t>
      </w:r>
      <w:r w:rsidRPr="00483208">
        <w:rPr>
          <w:rFonts w:ascii="Times New Roman" w:eastAsia="宋体" w:hAnsi="Times New Roman" w:hint="eastAsia"/>
          <w:color w:val="auto"/>
        </w:rPr>
        <w:t>号）、《关于印发环境标志产品政府采购品目清单的通知》（财库〔</w:t>
      </w:r>
      <w:r w:rsidRPr="00483208">
        <w:rPr>
          <w:rFonts w:ascii="Times New Roman" w:eastAsia="宋体" w:hAnsi="Times New Roman" w:hint="eastAsia"/>
          <w:color w:val="auto"/>
        </w:rPr>
        <w:t>2019</w:t>
      </w:r>
      <w:r w:rsidRPr="00483208">
        <w:rPr>
          <w:rFonts w:ascii="Times New Roman" w:eastAsia="宋体" w:hAnsi="Times New Roman" w:hint="eastAsia"/>
          <w:color w:val="auto"/>
        </w:rPr>
        <w:t>〕</w:t>
      </w:r>
      <w:r w:rsidRPr="00483208">
        <w:rPr>
          <w:rFonts w:ascii="Times New Roman" w:eastAsia="宋体" w:hAnsi="Times New Roman" w:hint="eastAsia"/>
          <w:color w:val="auto"/>
        </w:rPr>
        <w:t>18</w:t>
      </w:r>
      <w:r w:rsidRPr="00483208">
        <w:rPr>
          <w:rFonts w:ascii="Times New Roman" w:eastAsia="宋体" w:hAnsi="Times New Roman" w:hint="eastAsia"/>
          <w:color w:val="auto"/>
        </w:rPr>
        <w:t>号）、《关于印发节能产品政府采购品目清单的通知》（财库〔</w:t>
      </w:r>
      <w:r w:rsidRPr="00483208">
        <w:rPr>
          <w:rFonts w:ascii="Times New Roman" w:eastAsia="宋体" w:hAnsi="Times New Roman" w:hint="eastAsia"/>
          <w:color w:val="auto"/>
        </w:rPr>
        <w:t>2019</w:t>
      </w:r>
      <w:r w:rsidRPr="00483208">
        <w:rPr>
          <w:rFonts w:ascii="Times New Roman" w:eastAsia="宋体" w:hAnsi="Times New Roman" w:hint="eastAsia"/>
          <w:color w:val="auto"/>
        </w:rPr>
        <w:t>〕</w:t>
      </w:r>
      <w:r w:rsidRPr="00483208">
        <w:rPr>
          <w:rFonts w:ascii="Times New Roman" w:eastAsia="宋体" w:hAnsi="Times New Roman" w:hint="eastAsia"/>
          <w:color w:val="auto"/>
        </w:rPr>
        <w:t>19</w:t>
      </w:r>
      <w:r w:rsidRPr="00483208">
        <w:rPr>
          <w:rFonts w:ascii="Times New Roman" w:eastAsia="宋体" w:hAnsi="Times New Roman" w:hint="eastAsia"/>
          <w:color w:val="auto"/>
        </w:rPr>
        <w:t>号）、《市场监管总局关于发布参与实施政府采购节能产品、环境标志产品认证机构名录的公告》（</w:t>
      </w:r>
      <w:r w:rsidRPr="00483208">
        <w:rPr>
          <w:rFonts w:ascii="Times New Roman" w:eastAsia="宋体" w:hAnsi="Times New Roman" w:hint="eastAsia"/>
          <w:color w:val="auto"/>
        </w:rPr>
        <w:t>2019</w:t>
      </w:r>
      <w:r w:rsidRPr="00483208">
        <w:rPr>
          <w:rFonts w:ascii="Times New Roman" w:eastAsia="宋体" w:hAnsi="Times New Roman" w:hint="eastAsia"/>
          <w:color w:val="auto"/>
        </w:rPr>
        <w:t>年第</w:t>
      </w:r>
      <w:r w:rsidRPr="00483208">
        <w:rPr>
          <w:rFonts w:ascii="Times New Roman" w:eastAsia="宋体" w:hAnsi="Times New Roman" w:hint="eastAsia"/>
          <w:color w:val="auto"/>
        </w:rPr>
        <w:t>16</w:t>
      </w:r>
      <w:r w:rsidRPr="00483208">
        <w:rPr>
          <w:rFonts w:ascii="Times New Roman" w:eastAsia="宋体" w:hAnsi="Times New Roman" w:hint="eastAsia"/>
          <w:color w:val="auto"/>
        </w:rPr>
        <w:t>号）等文件要求，对</w:t>
      </w:r>
      <w:r w:rsidRPr="00483208">
        <w:rPr>
          <w:rFonts w:ascii="Times New Roman" w:hAnsi="Times New Roman" w:cs="Times New Roman"/>
          <w:color w:val="auto"/>
        </w:rPr>
        <w:t>政府采购节能、环境标志品目清单</w:t>
      </w:r>
      <w:r w:rsidRPr="00483208">
        <w:rPr>
          <w:rFonts w:ascii="Times New Roman" w:hAnsi="Times New Roman" w:cs="Times New Roman" w:hint="eastAsia"/>
          <w:color w:val="auto"/>
        </w:rPr>
        <w:t>内的产品实施</w:t>
      </w:r>
      <w:r w:rsidRPr="00483208">
        <w:rPr>
          <w:rFonts w:ascii="Times New Roman" w:eastAsia="宋体" w:hAnsi="Times New Roman" w:hint="eastAsia"/>
          <w:color w:val="auto"/>
        </w:rPr>
        <w:t>优先采购和强制采购的评标方法。</w:t>
      </w:r>
      <w:bookmarkEnd w:id="4"/>
      <w:bookmarkEnd w:id="5"/>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bookmarkStart w:id="6" w:name="_Toc412903615"/>
      <w:r w:rsidRPr="00483208">
        <w:rPr>
          <w:rFonts w:ascii="Times New Roman" w:eastAsia="宋体" w:hAnsi="Times New Roman" w:cs="Times New Roman"/>
          <w:color w:val="auto"/>
        </w:rPr>
        <w:t>六、获取招标文件时间、方式</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（一）获取招标文件时间：</w:t>
      </w:r>
      <w:r w:rsidRPr="00483208">
        <w:rPr>
          <w:rFonts w:ascii="Times New Roman" w:eastAsia="宋体" w:hAnsi="Times New Roman" w:cs="Times New Roman"/>
          <w:color w:val="auto"/>
        </w:rPr>
        <w:t>2025</w:t>
      </w:r>
      <w:r w:rsidRPr="00483208">
        <w:rPr>
          <w:rFonts w:ascii="Times New Roman" w:eastAsia="宋体" w:hAnsi="Times New Roman" w:cs="Times New Roman"/>
          <w:color w:val="auto"/>
        </w:rPr>
        <w:t>年</w:t>
      </w:r>
      <w:r w:rsidR="00E92096" w:rsidRPr="00483208">
        <w:rPr>
          <w:rFonts w:ascii="Times New Roman" w:eastAsia="宋体" w:hAnsi="Times New Roman" w:cs="Times New Roman" w:hint="eastAsia"/>
          <w:color w:val="auto"/>
        </w:rPr>
        <w:t>4</w:t>
      </w:r>
      <w:r w:rsidRPr="00483208">
        <w:rPr>
          <w:rFonts w:ascii="Times New Roman" w:eastAsia="宋体" w:hAnsi="Times New Roman" w:cs="Times New Roman"/>
          <w:color w:val="auto"/>
        </w:rPr>
        <w:t>月</w:t>
      </w:r>
      <w:r w:rsidR="00E92096" w:rsidRPr="00483208">
        <w:rPr>
          <w:rFonts w:ascii="Times New Roman" w:eastAsia="宋体" w:hAnsi="Times New Roman" w:cs="Times New Roman" w:hint="eastAsia"/>
          <w:color w:val="auto"/>
        </w:rPr>
        <w:t>29</w:t>
      </w:r>
      <w:r w:rsidRPr="00483208">
        <w:rPr>
          <w:rFonts w:ascii="Times New Roman" w:eastAsia="宋体" w:hAnsi="Times New Roman" w:cs="Times New Roman"/>
          <w:color w:val="auto"/>
        </w:rPr>
        <w:t>日至</w:t>
      </w:r>
      <w:r w:rsidRPr="00483208">
        <w:rPr>
          <w:rFonts w:ascii="Times New Roman" w:eastAsia="宋体" w:hAnsi="Times New Roman" w:cs="Times New Roman"/>
          <w:color w:val="auto"/>
        </w:rPr>
        <w:t>2025</w:t>
      </w:r>
      <w:r w:rsidRPr="00483208">
        <w:rPr>
          <w:rFonts w:ascii="Times New Roman" w:eastAsia="宋体" w:hAnsi="Times New Roman" w:cs="Times New Roman"/>
          <w:color w:val="auto"/>
        </w:rPr>
        <w:t>年</w:t>
      </w:r>
      <w:r w:rsidR="00E92096" w:rsidRPr="00483208">
        <w:rPr>
          <w:rFonts w:ascii="Times New Roman" w:eastAsia="宋体" w:hAnsi="Times New Roman" w:cs="Times New Roman" w:hint="eastAsia"/>
          <w:color w:val="auto"/>
        </w:rPr>
        <w:t>5</w:t>
      </w:r>
      <w:r w:rsidRPr="00483208">
        <w:rPr>
          <w:rFonts w:ascii="Times New Roman" w:eastAsia="宋体" w:hAnsi="Times New Roman" w:cs="Times New Roman"/>
          <w:color w:val="auto"/>
        </w:rPr>
        <w:t>月</w:t>
      </w:r>
      <w:r w:rsidR="00E92096" w:rsidRPr="00483208">
        <w:rPr>
          <w:rFonts w:ascii="Times New Roman" w:eastAsia="宋体" w:hAnsi="Times New Roman" w:cs="Times New Roman" w:hint="eastAsia"/>
          <w:color w:val="auto"/>
        </w:rPr>
        <w:t>9</w:t>
      </w:r>
      <w:r w:rsidRPr="00483208">
        <w:rPr>
          <w:rFonts w:ascii="Times New Roman" w:eastAsia="宋体" w:hAnsi="Times New Roman" w:cs="Times New Roman"/>
          <w:color w:val="auto"/>
        </w:rPr>
        <w:t>日，每日</w:t>
      </w:r>
      <w:r w:rsidRPr="00483208">
        <w:rPr>
          <w:rFonts w:ascii="Times New Roman" w:eastAsia="宋体" w:hAnsi="Times New Roman" w:cs="Times New Roman"/>
          <w:color w:val="auto"/>
        </w:rPr>
        <w:t>9:00</w:t>
      </w:r>
      <w:r w:rsidRPr="00483208">
        <w:rPr>
          <w:rFonts w:ascii="Times New Roman" w:eastAsia="宋体" w:hAnsi="Times New Roman" w:cs="Times New Roman"/>
          <w:color w:val="auto"/>
        </w:rPr>
        <w:t>至</w:t>
      </w:r>
      <w:r w:rsidRPr="00483208">
        <w:rPr>
          <w:rFonts w:ascii="Times New Roman" w:eastAsia="宋体" w:hAnsi="Times New Roman" w:cs="Times New Roman"/>
          <w:color w:val="auto"/>
        </w:rPr>
        <w:t>17:00</w:t>
      </w:r>
      <w:r w:rsidRPr="00483208">
        <w:rPr>
          <w:rFonts w:ascii="Times New Roman" w:eastAsia="宋体" w:hAnsi="Times New Roman" w:cs="Times New Roman"/>
          <w:color w:val="auto"/>
        </w:rPr>
        <w:t>（北京时间，法定节假日除外）。</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（二）获取招标文件的方式：</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1.</w:t>
      </w:r>
      <w:r w:rsidRPr="00483208">
        <w:rPr>
          <w:rFonts w:ascii="Times New Roman" w:eastAsia="宋体" w:hAnsi="Times New Roman" w:cs="Times New Roman" w:hint="eastAsia"/>
          <w:color w:val="auto"/>
        </w:rPr>
        <w:t xml:space="preserve"> </w:t>
      </w:r>
      <w:r w:rsidRPr="00483208">
        <w:rPr>
          <w:rFonts w:ascii="Times New Roman" w:eastAsia="宋体" w:hAnsi="Times New Roman" w:cs="Times New Roman"/>
          <w:color w:val="auto"/>
        </w:rPr>
        <w:t>获取招标文件网址：使用天津数字认证有限公司发出的</w:t>
      </w:r>
      <w:r w:rsidRPr="00483208">
        <w:rPr>
          <w:rFonts w:ascii="Times New Roman" w:eastAsia="宋体" w:hAnsi="Times New Roman" w:cs="Times New Roman"/>
          <w:color w:val="auto"/>
        </w:rPr>
        <w:t>CA</w:t>
      </w:r>
      <w:r w:rsidRPr="00483208">
        <w:rPr>
          <w:rFonts w:ascii="Times New Roman" w:eastAsia="宋体" w:hAnsi="Times New Roman" w:cs="Times New Roman"/>
          <w:color w:val="auto"/>
        </w:rPr>
        <w:t>数字证书（原天津市电子认证中心发出尚在有效期内的</w:t>
      </w:r>
      <w:r w:rsidRPr="00483208">
        <w:rPr>
          <w:rFonts w:ascii="Times New Roman" w:eastAsia="宋体" w:hAnsi="Times New Roman" w:cs="Times New Roman"/>
          <w:color w:val="auto"/>
        </w:rPr>
        <w:t>CA</w:t>
      </w:r>
      <w:r w:rsidRPr="00483208">
        <w:rPr>
          <w:rFonts w:ascii="Times New Roman" w:eastAsia="宋体" w:hAnsi="Times New Roman" w:cs="Times New Roman"/>
          <w:color w:val="auto"/>
        </w:rPr>
        <w:t>数字证书仍可使用）登录天津市政府采购中心网（网址：</w:t>
      </w:r>
      <w:hyperlink r:id="rId12" w:history="1">
        <w:r w:rsidRPr="00483208">
          <w:rPr>
            <w:rStyle w:val="af1"/>
            <w:rFonts w:ascii="Times New Roman" w:eastAsia="宋体" w:hAnsi="Times New Roman" w:cs="Times New Roman" w:hint="eastAsia"/>
            <w:color w:val="auto"/>
          </w:rPr>
          <w:t>http://tjgpc.zwfwb.tj.gov.cn</w:t>
        </w:r>
      </w:hyperlink>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w:t>
      </w:r>
      <w:proofErr w:type="gramStart"/>
      <w:r w:rsidRPr="00483208">
        <w:rPr>
          <w:rFonts w:ascii="Times New Roman" w:eastAsia="宋体" w:hAnsi="Times New Roman" w:cs="Times New Roman" w:hint="eastAsia"/>
          <w:color w:val="auto"/>
        </w:rPr>
        <w:t>”</w:t>
      </w:r>
      <w:proofErr w:type="gramEnd"/>
      <w:r w:rsidRPr="00483208">
        <w:rPr>
          <w:rFonts w:ascii="Times New Roman" w:eastAsia="宋体" w:hAnsi="Times New Roman" w:cs="Times New Roman" w:hint="eastAsia"/>
          <w:color w:val="auto"/>
        </w:rPr>
        <w:t>网上招投标</w:t>
      </w:r>
      <w:proofErr w:type="gramStart"/>
      <w:r w:rsidRPr="00483208">
        <w:rPr>
          <w:rFonts w:ascii="Times New Roman" w:eastAsia="宋体" w:hAnsi="Times New Roman" w:cs="Times New Roman" w:hint="eastAsia"/>
          <w:color w:val="auto"/>
        </w:rPr>
        <w:t>”</w:t>
      </w:r>
      <w:proofErr w:type="gramEnd"/>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“供应商登录”</w:t>
      </w: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“市级集采机构入口”</w:t>
      </w:r>
      <w:r w:rsidRPr="00483208">
        <w:rPr>
          <w:rFonts w:ascii="Times New Roman" w:eastAsia="宋体" w:hAnsi="Times New Roman" w:cs="Times New Roman"/>
          <w:color w:val="auto"/>
        </w:rPr>
        <w:t>下载招标文件。</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 xml:space="preserve">2. </w:t>
      </w:r>
      <w:r w:rsidRPr="00483208">
        <w:rPr>
          <w:rFonts w:ascii="Times New Roman" w:eastAsia="宋体" w:hAnsi="Times New Roman" w:cs="Times New Roman" w:hint="eastAsia"/>
          <w:color w:val="auto"/>
        </w:rPr>
        <w:t>供应商注册、</w:t>
      </w:r>
      <w:r w:rsidRPr="00483208">
        <w:rPr>
          <w:rFonts w:ascii="Times New Roman" w:eastAsia="宋体" w:hAnsi="Times New Roman" w:cs="Times New Roman"/>
          <w:color w:val="auto"/>
        </w:rPr>
        <w:t>CA</w:t>
      </w:r>
      <w:r w:rsidRPr="00483208">
        <w:rPr>
          <w:rFonts w:ascii="Times New Roman" w:eastAsia="宋体" w:hAnsi="Times New Roman" w:cs="Times New Roman" w:hint="eastAsia"/>
          <w:color w:val="auto"/>
        </w:rPr>
        <w:t>数字证书（</w:t>
      </w:r>
      <w:r w:rsidRPr="00483208">
        <w:rPr>
          <w:rFonts w:ascii="Times New Roman" w:eastAsia="宋体" w:hAnsi="Times New Roman" w:cs="Times New Roman"/>
          <w:color w:val="auto"/>
        </w:rPr>
        <w:t>USBKey</w:t>
      </w:r>
      <w:r w:rsidRPr="00483208">
        <w:rPr>
          <w:rFonts w:ascii="Times New Roman" w:eastAsia="宋体" w:hAnsi="Times New Roman" w:cs="Times New Roman" w:hint="eastAsia"/>
          <w:color w:val="auto"/>
        </w:rPr>
        <w:t>）领取、</w:t>
      </w:r>
      <w:r w:rsidRPr="00483208">
        <w:rPr>
          <w:rFonts w:ascii="Times New Roman" w:eastAsia="宋体" w:hAnsi="Times New Roman" w:hint="eastAsia"/>
          <w:color w:val="auto"/>
        </w:rPr>
        <w:t>电子签章办理</w:t>
      </w:r>
      <w:r w:rsidRPr="00483208">
        <w:rPr>
          <w:rFonts w:ascii="Times New Roman" w:eastAsia="宋体" w:hAnsi="Times New Roman" w:cs="Times New Roman" w:hint="eastAsia"/>
          <w:color w:val="auto"/>
        </w:rPr>
        <w:t>办法：</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w:t>
      </w:r>
      <w:r w:rsidRPr="00483208">
        <w:rPr>
          <w:rFonts w:ascii="Times New Roman" w:eastAsia="宋体" w:hAnsi="Times New Roman" w:cs="Times New Roman"/>
          <w:color w:val="auto"/>
        </w:rPr>
        <w:t>1</w:t>
      </w:r>
      <w:r w:rsidRPr="00483208">
        <w:rPr>
          <w:rFonts w:ascii="Times New Roman" w:eastAsia="宋体" w:hAnsi="Times New Roman" w:cs="Times New Roman" w:hint="eastAsia"/>
          <w:color w:val="auto"/>
        </w:rPr>
        <w:t>）天津市政府采购中心网注册：登录天津市政府采购中心网</w:t>
      </w:r>
      <w:r w:rsidRPr="00483208">
        <w:rPr>
          <w:rFonts w:ascii="Times New Roman" w:eastAsia="宋体" w:hAnsi="Times New Roman" w:cs="Times New Roman" w:hint="eastAsia"/>
          <w:color w:val="auto"/>
        </w:rPr>
        <w:lastRenderedPageBreak/>
        <w:t>（</w:t>
      </w:r>
      <w:r w:rsidRPr="00483208">
        <w:rPr>
          <w:rFonts w:ascii="Times New Roman" w:eastAsia="宋体" w:hAnsi="Times New Roman" w:cs="Times New Roman"/>
          <w:color w:val="auto"/>
        </w:rPr>
        <w:t>http://tjgpc.zwfwb.tj.gov.cn</w:t>
      </w:r>
      <w:r w:rsidRPr="00483208">
        <w:rPr>
          <w:rFonts w:ascii="Times New Roman" w:eastAsia="宋体" w:hAnsi="Times New Roman" w:cs="Times New Roman" w:hint="eastAsia"/>
          <w:color w:val="auto"/>
        </w:rPr>
        <w:t>）首页点击“用户注册维护”，填写相关内容。天津市政府采购中心</w:t>
      </w:r>
      <w:r w:rsidRPr="00483208">
        <w:rPr>
          <w:rFonts w:ascii="Times New Roman" w:eastAsia="宋体" w:hAnsi="Times New Roman" w:hint="eastAsia"/>
          <w:color w:val="auto"/>
        </w:rPr>
        <w:t>注册窗口联系电话：</w:t>
      </w:r>
      <w:r w:rsidRPr="00483208">
        <w:rPr>
          <w:rFonts w:ascii="Times New Roman" w:eastAsia="宋体" w:hAnsi="Times New Roman"/>
          <w:color w:val="auto"/>
        </w:rPr>
        <w:t>022-</w:t>
      </w:r>
      <w:r w:rsidRPr="00483208">
        <w:rPr>
          <w:rFonts w:ascii="Times New Roman" w:eastAsia="宋体" w:hAnsi="Times New Roman" w:cs="Times New Roman"/>
          <w:color w:val="auto"/>
        </w:rPr>
        <w:t>24538167</w:t>
      </w:r>
      <w:r w:rsidRPr="00483208">
        <w:rPr>
          <w:rFonts w:ascii="Times New Roman" w:eastAsia="宋体" w:hAnsi="Times New Roman" w:hint="eastAsia"/>
          <w:color w:val="auto"/>
        </w:rPr>
        <w:t>。</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2</w:t>
      </w:r>
      <w:r w:rsidRPr="00483208">
        <w:rPr>
          <w:rFonts w:ascii="Times New Roman" w:eastAsia="宋体" w:hAnsi="Times New Roman" w:cs="Times New Roman" w:hint="eastAsia"/>
          <w:color w:val="auto"/>
        </w:rPr>
        <w:t>）</w:t>
      </w:r>
      <w:r w:rsidRPr="00483208">
        <w:rPr>
          <w:rFonts w:ascii="Times New Roman" w:eastAsia="宋体" w:hAnsi="Times New Roman" w:cs="Times New Roman"/>
          <w:color w:val="auto"/>
        </w:rPr>
        <w:t>CA</w:t>
      </w:r>
      <w:r w:rsidRPr="00483208">
        <w:rPr>
          <w:rFonts w:ascii="Times New Roman" w:eastAsia="宋体" w:hAnsi="Times New Roman" w:cs="Times New Roman" w:hint="eastAsia"/>
          <w:color w:val="auto"/>
        </w:rPr>
        <w:t>数字证书（</w:t>
      </w:r>
      <w:r w:rsidRPr="00483208">
        <w:rPr>
          <w:rFonts w:ascii="Times New Roman" w:eastAsia="宋体" w:hAnsi="Times New Roman" w:cs="Times New Roman"/>
          <w:color w:val="auto"/>
        </w:rPr>
        <w:t>USBKey</w:t>
      </w:r>
      <w:r w:rsidRPr="00483208">
        <w:rPr>
          <w:rFonts w:ascii="Times New Roman" w:eastAsia="宋体" w:hAnsi="Times New Roman" w:cs="Times New Roman" w:hint="eastAsia"/>
          <w:color w:val="auto"/>
        </w:rPr>
        <w:t>）领取及</w:t>
      </w:r>
      <w:r w:rsidRPr="00483208">
        <w:rPr>
          <w:rFonts w:ascii="Times New Roman" w:eastAsia="宋体" w:hAnsi="Times New Roman" w:hint="eastAsia"/>
          <w:color w:val="auto"/>
        </w:rPr>
        <w:t>电子签章办理</w:t>
      </w:r>
      <w:r w:rsidRPr="00483208">
        <w:rPr>
          <w:rFonts w:ascii="Times New Roman" w:eastAsia="宋体" w:hAnsi="Times New Roman" w:cs="Times New Roman" w:hint="eastAsia"/>
          <w:color w:val="auto"/>
        </w:rPr>
        <w:t>：参见天津市政府采购中心网（</w:t>
      </w:r>
      <w:r w:rsidRPr="00483208">
        <w:rPr>
          <w:rFonts w:ascii="Times New Roman" w:eastAsia="宋体" w:hAnsi="Times New Roman" w:cs="Times New Roman"/>
          <w:color w:val="auto"/>
        </w:rPr>
        <w:t>http://tjgpc.zwfwb.tj.gov.cn</w:t>
      </w:r>
      <w:r w:rsidRPr="00483208">
        <w:rPr>
          <w:rFonts w:ascii="Times New Roman" w:eastAsia="宋体" w:hAnsi="Times New Roman" w:cs="Times New Roman" w:hint="eastAsia"/>
          <w:color w:val="auto"/>
        </w:rPr>
        <w:t>）</w:t>
      </w:r>
      <w:r w:rsidRPr="00483208">
        <w:rPr>
          <w:rFonts w:ascii="Times New Roman" w:eastAsia="宋体" w:hAnsi="Times New Roman" w:cs="Times New Roman"/>
          <w:color w:val="auto"/>
        </w:rPr>
        <w:t>--</w:t>
      </w:r>
      <w:r w:rsidRPr="00483208">
        <w:rPr>
          <w:rFonts w:ascii="Times New Roman" w:eastAsia="宋体" w:hAnsi="Times New Roman" w:cs="Times New Roman" w:hint="eastAsia"/>
          <w:color w:val="auto"/>
        </w:rPr>
        <w:t>服务指南</w:t>
      </w:r>
      <w:r w:rsidRPr="00483208">
        <w:rPr>
          <w:rFonts w:ascii="Times New Roman" w:eastAsia="宋体" w:hAnsi="Times New Roman" w:cs="Times New Roman"/>
          <w:color w:val="auto"/>
        </w:rPr>
        <w:t>--</w:t>
      </w:r>
      <w:r w:rsidRPr="00483208">
        <w:rPr>
          <w:rFonts w:ascii="Times New Roman" w:eastAsia="宋体" w:hAnsi="Times New Roman" w:cs="Times New Roman" w:hint="eastAsia"/>
          <w:color w:val="auto"/>
        </w:rPr>
        <w:t>供应商注册、领取</w:t>
      </w:r>
      <w:r w:rsidRPr="00483208">
        <w:rPr>
          <w:rFonts w:ascii="Times New Roman" w:eastAsia="宋体" w:hAnsi="Times New Roman" w:cs="Times New Roman"/>
          <w:color w:val="auto"/>
        </w:rPr>
        <w:t>CA</w:t>
      </w:r>
      <w:r w:rsidRPr="00483208">
        <w:rPr>
          <w:rFonts w:ascii="Times New Roman" w:eastAsia="宋体" w:hAnsi="Times New Roman" w:cs="Times New Roman" w:hint="eastAsia"/>
          <w:color w:val="auto"/>
        </w:rPr>
        <w:t>数字证书（</w:t>
      </w:r>
      <w:r w:rsidRPr="00483208">
        <w:rPr>
          <w:rFonts w:ascii="Times New Roman" w:eastAsia="宋体" w:hAnsi="Times New Roman" w:cs="Times New Roman"/>
          <w:color w:val="auto"/>
        </w:rPr>
        <w:t>USBKey</w:t>
      </w:r>
      <w:r w:rsidRPr="00483208">
        <w:rPr>
          <w:rFonts w:ascii="Times New Roman" w:eastAsia="宋体" w:hAnsi="Times New Roman" w:cs="Times New Roman" w:hint="eastAsia"/>
          <w:color w:val="auto"/>
        </w:rPr>
        <w:t>）及电子</w:t>
      </w:r>
      <w:proofErr w:type="gramStart"/>
      <w:r w:rsidRPr="00483208">
        <w:rPr>
          <w:rFonts w:ascii="Times New Roman" w:eastAsia="宋体" w:hAnsi="Times New Roman" w:cs="Times New Roman" w:hint="eastAsia"/>
          <w:color w:val="auto"/>
        </w:rPr>
        <w:t>签章制章的</w:t>
      </w:r>
      <w:proofErr w:type="gramEnd"/>
      <w:r w:rsidRPr="00483208">
        <w:rPr>
          <w:rFonts w:ascii="Times New Roman" w:eastAsia="宋体" w:hAnsi="Times New Roman" w:cs="Times New Roman" w:hint="eastAsia"/>
          <w:color w:val="auto"/>
        </w:rPr>
        <w:t>流程。</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CA</w:t>
      </w:r>
      <w:r w:rsidRPr="00483208">
        <w:rPr>
          <w:rFonts w:ascii="Times New Roman" w:eastAsia="宋体" w:hAnsi="Times New Roman" w:cs="Times New Roman" w:hint="eastAsia"/>
          <w:color w:val="auto"/>
        </w:rPr>
        <w:t>数字证书办理联系电话：</w:t>
      </w:r>
      <w:r w:rsidRPr="00483208">
        <w:rPr>
          <w:rFonts w:ascii="Times New Roman" w:eastAsia="宋体" w:hAnsi="Times New Roman" w:cs="Times New Roman"/>
          <w:color w:val="auto"/>
        </w:rPr>
        <w:t>400-0566-110</w:t>
      </w:r>
      <w:r w:rsidRPr="00483208">
        <w:rPr>
          <w:rFonts w:ascii="Times New Roman" w:eastAsia="宋体" w:hAnsi="Times New Roman" w:cs="Times New Roman" w:hint="eastAsia"/>
          <w:color w:val="auto"/>
        </w:rPr>
        <w:t>或</w:t>
      </w:r>
      <w:r w:rsidRPr="00483208">
        <w:rPr>
          <w:rFonts w:ascii="Times New Roman" w:eastAsia="宋体" w:hAnsi="Times New Roman" w:cs="Times New Roman"/>
          <w:color w:val="auto"/>
        </w:rPr>
        <w:t>022-24538059</w:t>
      </w:r>
      <w:r w:rsidRPr="00483208">
        <w:rPr>
          <w:rFonts w:ascii="Times New Roman" w:eastAsia="宋体" w:hAnsi="Times New Roman" w:cs="Times New Roman" w:hint="eastAsia"/>
          <w:color w:val="auto"/>
        </w:rPr>
        <w:t>。</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电子签章办理联系电话：</w:t>
      </w:r>
      <w:r w:rsidRPr="00483208">
        <w:rPr>
          <w:rFonts w:ascii="Times New Roman" w:eastAsia="宋体" w:hAnsi="Times New Roman" w:cs="Times New Roman"/>
          <w:color w:val="auto"/>
        </w:rPr>
        <w:t>022-24538</w:t>
      </w:r>
      <w:r w:rsidRPr="00483208">
        <w:rPr>
          <w:rFonts w:ascii="Times New Roman" w:eastAsia="宋体" w:hAnsi="Times New Roman" w:cs="Times New Roman" w:hint="eastAsia"/>
          <w:color w:val="auto"/>
        </w:rPr>
        <w:t>059</w:t>
      </w:r>
      <w:r w:rsidRPr="00483208">
        <w:rPr>
          <w:rFonts w:ascii="Times New Roman" w:eastAsia="宋体" w:hAnsi="Times New Roman" w:cs="Times New Roman" w:hint="eastAsia"/>
          <w:color w:val="auto"/>
        </w:rPr>
        <w:t>。</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w:t>
      </w:r>
      <w:r w:rsidRPr="00483208">
        <w:rPr>
          <w:rFonts w:ascii="Times New Roman" w:eastAsia="宋体" w:hAnsi="Times New Roman" w:cs="Times New Roman" w:hint="eastAsia"/>
          <w:color w:val="auto"/>
        </w:rPr>
        <w:t>三</w:t>
      </w:r>
      <w:r w:rsidRPr="00483208">
        <w:rPr>
          <w:rFonts w:ascii="Times New Roman" w:eastAsia="宋体" w:hAnsi="Times New Roman" w:cs="Times New Roman"/>
          <w:color w:val="auto"/>
        </w:rPr>
        <w:t>）</w:t>
      </w:r>
      <w:r w:rsidRPr="00483208">
        <w:rPr>
          <w:rFonts w:ascii="Times New Roman" w:eastAsia="宋体" w:hAnsi="Times New Roman" w:cs="Times New Roman" w:hint="eastAsia"/>
          <w:color w:val="auto"/>
        </w:rPr>
        <w:t>本项目不组织</w:t>
      </w:r>
      <w:r w:rsidRPr="00483208">
        <w:rPr>
          <w:rFonts w:ascii="Times New Roman" w:eastAsia="宋体" w:hAnsi="Times New Roman" w:cs="Times New Roman"/>
          <w:color w:val="auto"/>
        </w:rPr>
        <w:t>踏勘现场</w:t>
      </w:r>
      <w:r w:rsidRPr="00483208">
        <w:rPr>
          <w:rFonts w:ascii="Times New Roman" w:eastAsia="宋体" w:hAnsi="Times New Roman" w:cs="Times New Roman" w:hint="eastAsia"/>
          <w:color w:val="auto"/>
        </w:rPr>
        <w:t>。</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（四）本项目</w:t>
      </w:r>
      <w:r w:rsidR="00E92096" w:rsidRPr="00483208">
        <w:rPr>
          <w:rFonts w:ascii="Times New Roman" w:eastAsia="宋体" w:hAnsi="Times New Roman" w:cs="Times New Roman" w:hint="eastAsia"/>
          <w:color w:val="auto"/>
        </w:rPr>
        <w:t>不</w:t>
      </w:r>
      <w:r w:rsidRPr="00483208">
        <w:rPr>
          <w:rFonts w:ascii="Times New Roman" w:eastAsia="宋体" w:hAnsi="Times New Roman" w:cs="Times New Roman" w:hint="eastAsia"/>
          <w:color w:val="auto"/>
        </w:rPr>
        <w:t>组织标前答疑会</w:t>
      </w:r>
      <w:r w:rsidR="00E92096" w:rsidRPr="00483208">
        <w:rPr>
          <w:rFonts w:ascii="Times New Roman" w:eastAsia="宋体" w:hAnsi="Times New Roman" w:cs="Times New Roman" w:hint="eastAsia"/>
          <w:color w:val="auto"/>
        </w:rPr>
        <w:t>。</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七、网上应答时间</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2025</w:t>
      </w:r>
      <w:r w:rsidRPr="00483208">
        <w:rPr>
          <w:rFonts w:ascii="Times New Roman" w:eastAsia="宋体" w:hAnsi="Times New Roman" w:cs="Times New Roman"/>
          <w:color w:val="auto"/>
        </w:rPr>
        <w:t>年</w:t>
      </w:r>
      <w:r w:rsidR="00E92096" w:rsidRPr="00483208">
        <w:rPr>
          <w:rFonts w:ascii="Times New Roman" w:eastAsia="宋体" w:hAnsi="Times New Roman" w:cs="Times New Roman" w:hint="eastAsia"/>
          <w:color w:val="auto"/>
        </w:rPr>
        <w:t>4</w:t>
      </w:r>
      <w:r w:rsidRPr="00483208">
        <w:rPr>
          <w:rFonts w:ascii="Times New Roman" w:eastAsia="宋体" w:hAnsi="Times New Roman" w:cs="Times New Roman"/>
          <w:color w:val="auto"/>
        </w:rPr>
        <w:t>月</w:t>
      </w:r>
      <w:r w:rsidR="00E92096" w:rsidRPr="00483208">
        <w:rPr>
          <w:rFonts w:ascii="Times New Roman" w:eastAsia="宋体" w:hAnsi="Times New Roman" w:cs="Times New Roman" w:hint="eastAsia"/>
          <w:color w:val="auto"/>
        </w:rPr>
        <w:t>29</w:t>
      </w:r>
      <w:r w:rsidRPr="00483208">
        <w:rPr>
          <w:rFonts w:ascii="Times New Roman" w:eastAsia="宋体" w:hAnsi="Times New Roman" w:cs="Times New Roman"/>
          <w:color w:val="auto"/>
        </w:rPr>
        <w:t>日</w:t>
      </w:r>
      <w:r w:rsidRPr="00483208">
        <w:rPr>
          <w:rFonts w:ascii="Times New Roman" w:eastAsia="宋体" w:hAnsi="Times New Roman" w:cs="Times New Roman"/>
          <w:color w:val="auto"/>
        </w:rPr>
        <w:t>9:00</w:t>
      </w:r>
      <w:r w:rsidRPr="00483208">
        <w:rPr>
          <w:rFonts w:ascii="Times New Roman" w:eastAsia="宋体" w:hAnsi="Times New Roman" w:cs="Times New Roman"/>
          <w:color w:val="auto"/>
        </w:rPr>
        <w:t>至</w:t>
      </w:r>
      <w:r w:rsidRPr="00483208">
        <w:rPr>
          <w:rFonts w:ascii="Times New Roman" w:eastAsia="宋体" w:hAnsi="Times New Roman" w:cs="Times New Roman"/>
          <w:color w:val="auto"/>
        </w:rPr>
        <w:t>2025</w:t>
      </w:r>
      <w:r w:rsidRPr="00483208">
        <w:rPr>
          <w:rFonts w:ascii="Times New Roman" w:eastAsia="宋体" w:hAnsi="Times New Roman" w:cs="Times New Roman"/>
          <w:color w:val="auto"/>
        </w:rPr>
        <w:t>年</w:t>
      </w:r>
      <w:r w:rsidR="00ED5812" w:rsidRPr="00483208">
        <w:rPr>
          <w:rFonts w:ascii="Times New Roman" w:eastAsia="宋体" w:hAnsi="Times New Roman" w:cs="Times New Roman" w:hint="eastAsia"/>
          <w:color w:val="auto"/>
        </w:rPr>
        <w:t>5</w:t>
      </w:r>
      <w:r w:rsidRPr="00483208">
        <w:rPr>
          <w:rFonts w:ascii="Times New Roman" w:eastAsia="宋体" w:hAnsi="Times New Roman" w:cs="Times New Roman"/>
          <w:color w:val="auto"/>
        </w:rPr>
        <w:t>月</w:t>
      </w:r>
      <w:r w:rsidR="00ED5812" w:rsidRPr="00483208">
        <w:rPr>
          <w:rFonts w:ascii="Times New Roman" w:eastAsia="宋体" w:hAnsi="Times New Roman" w:cs="Times New Roman" w:hint="eastAsia"/>
          <w:color w:val="auto"/>
        </w:rPr>
        <w:t>21</w:t>
      </w:r>
      <w:r w:rsidRPr="00483208">
        <w:rPr>
          <w:rFonts w:ascii="Times New Roman" w:eastAsia="宋体" w:hAnsi="Times New Roman" w:cs="Times New Roman"/>
          <w:color w:val="auto"/>
        </w:rPr>
        <w:t>日</w:t>
      </w:r>
      <w:r w:rsidRPr="00483208">
        <w:rPr>
          <w:rFonts w:ascii="Times New Roman" w:eastAsia="宋体" w:hAnsi="Times New Roman" w:cs="Times New Roman"/>
          <w:color w:val="auto"/>
        </w:rPr>
        <w:t>8:30</w:t>
      </w:r>
      <w:r w:rsidRPr="00483208">
        <w:rPr>
          <w:rFonts w:ascii="Times New Roman" w:eastAsia="宋体" w:hAnsi="Times New Roman" w:cs="Times New Roman"/>
          <w:color w:val="auto"/>
        </w:rPr>
        <w:t>，使用天津数字认证有限公司发出的</w:t>
      </w:r>
      <w:r w:rsidRPr="00483208">
        <w:rPr>
          <w:rFonts w:ascii="Times New Roman" w:eastAsia="宋体" w:hAnsi="Times New Roman" w:cs="Times New Roman"/>
          <w:color w:val="auto"/>
        </w:rPr>
        <w:t>CA</w:t>
      </w:r>
      <w:r w:rsidRPr="00483208">
        <w:rPr>
          <w:rFonts w:ascii="Times New Roman" w:eastAsia="宋体" w:hAnsi="Times New Roman" w:cs="Times New Roman"/>
          <w:color w:val="auto"/>
        </w:rPr>
        <w:t>数字证书（原天津市电子认证中心发出尚在有效期内的</w:t>
      </w:r>
      <w:r w:rsidRPr="00483208">
        <w:rPr>
          <w:rFonts w:ascii="Times New Roman" w:eastAsia="宋体" w:hAnsi="Times New Roman" w:cs="Times New Roman"/>
          <w:color w:val="auto"/>
        </w:rPr>
        <w:t>CA</w:t>
      </w:r>
      <w:r w:rsidRPr="00483208">
        <w:rPr>
          <w:rFonts w:ascii="Times New Roman" w:eastAsia="宋体" w:hAnsi="Times New Roman" w:cs="Times New Roman"/>
          <w:color w:val="auto"/>
        </w:rPr>
        <w:t>数字证书仍可使用）</w:t>
      </w:r>
      <w:r w:rsidRPr="00483208">
        <w:rPr>
          <w:rFonts w:ascii="Times New Roman" w:eastAsia="宋体" w:hAnsi="Times New Roman" w:cs="Times New Roman" w:hint="eastAsia"/>
          <w:color w:val="auto"/>
        </w:rPr>
        <w:t>登录天津市政府采购中心网（网址：</w:t>
      </w:r>
      <w:r w:rsidRPr="00483208">
        <w:rPr>
          <w:rFonts w:ascii="Times New Roman" w:eastAsia="宋体" w:hAnsi="Times New Roman" w:cs="Times New Roman" w:hint="eastAsia"/>
          <w:color w:val="auto"/>
        </w:rPr>
        <w:t>http://tjgpc.zwfwb.tj.gov.cn</w:t>
      </w: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w:t>
      </w:r>
      <w:proofErr w:type="gramStart"/>
      <w:r w:rsidRPr="00483208">
        <w:rPr>
          <w:rFonts w:ascii="Times New Roman" w:eastAsia="宋体" w:hAnsi="Times New Roman" w:cs="Times New Roman" w:hint="eastAsia"/>
          <w:color w:val="auto"/>
        </w:rPr>
        <w:t>”</w:t>
      </w:r>
      <w:proofErr w:type="gramEnd"/>
      <w:r w:rsidRPr="00483208">
        <w:rPr>
          <w:rFonts w:ascii="Times New Roman" w:eastAsia="宋体" w:hAnsi="Times New Roman" w:cs="Times New Roman" w:hint="eastAsia"/>
          <w:color w:val="auto"/>
        </w:rPr>
        <w:t>网上招投标</w:t>
      </w:r>
      <w:proofErr w:type="gramStart"/>
      <w:r w:rsidRPr="00483208">
        <w:rPr>
          <w:rFonts w:ascii="Times New Roman" w:eastAsia="宋体" w:hAnsi="Times New Roman" w:cs="Times New Roman" w:hint="eastAsia"/>
          <w:color w:val="auto"/>
        </w:rPr>
        <w:t>”</w:t>
      </w:r>
      <w:proofErr w:type="gramEnd"/>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“供应商登录”</w:t>
      </w: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“市级集采机构入口”</w:t>
      </w:r>
      <w:r w:rsidRPr="00483208">
        <w:rPr>
          <w:rFonts w:ascii="Times New Roman" w:eastAsia="宋体" w:hAnsi="Times New Roman" w:cs="Times New Roman"/>
          <w:color w:val="auto"/>
        </w:rPr>
        <w:t>进行应答</w:t>
      </w:r>
      <w:r w:rsidRPr="00483208">
        <w:rPr>
          <w:rFonts w:ascii="Times New Roman" w:eastAsia="宋体" w:hAnsi="Times New Roman" w:cs="Times New Roman" w:hint="eastAsia"/>
          <w:color w:val="auto"/>
        </w:rPr>
        <w:t>并提交</w:t>
      </w:r>
      <w:r w:rsidRPr="00483208">
        <w:rPr>
          <w:rFonts w:ascii="Times New Roman" w:eastAsia="宋体" w:hAnsi="Times New Roman" w:cs="Times New Roman"/>
          <w:color w:val="auto"/>
        </w:rPr>
        <w:t>。</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color w:val="auto"/>
        </w:rPr>
        <w:t>网上应答帮助链接：</w:t>
      </w:r>
      <w:r w:rsidRPr="00483208">
        <w:rPr>
          <w:rFonts w:ascii="Times New Roman" w:eastAsia="宋体" w:hAnsi="Times New Roman" w:cs="Times New Roman"/>
          <w:color w:val="auto"/>
        </w:rPr>
        <w:t>http://tjgpc.zwfwb.tj.gov.cn/webInfo/getWebInfoListForwebInfoClass.do?fkWebInfoclassId=W008</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八、投标</w:t>
      </w:r>
      <w:r w:rsidRPr="00483208">
        <w:rPr>
          <w:rFonts w:ascii="Times New Roman" w:eastAsia="宋体" w:hAnsi="Times New Roman" w:cs="Times New Roman" w:hint="eastAsia"/>
          <w:color w:val="auto"/>
        </w:rPr>
        <w:t>截止</w:t>
      </w:r>
      <w:r w:rsidRPr="00483208">
        <w:rPr>
          <w:rFonts w:ascii="Times New Roman" w:eastAsia="宋体" w:hAnsi="Times New Roman" w:cs="Times New Roman"/>
          <w:color w:val="auto"/>
        </w:rPr>
        <w:t>时间</w:t>
      </w:r>
      <w:r w:rsidRPr="00483208">
        <w:rPr>
          <w:rFonts w:ascii="Times New Roman" w:eastAsia="宋体" w:hAnsi="Times New Roman" w:cs="Times New Roman" w:hint="eastAsia"/>
          <w:color w:val="auto"/>
        </w:rPr>
        <w:t>及方式</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（一）投标</w:t>
      </w:r>
      <w:r w:rsidRPr="00483208">
        <w:rPr>
          <w:rFonts w:ascii="Times New Roman" w:eastAsia="宋体" w:hAnsi="Times New Roman" w:cs="Times New Roman" w:hint="eastAsia"/>
          <w:color w:val="auto"/>
        </w:rPr>
        <w:t>截止</w:t>
      </w:r>
      <w:r w:rsidRPr="00483208">
        <w:rPr>
          <w:rFonts w:ascii="Times New Roman" w:eastAsia="宋体" w:hAnsi="Times New Roman" w:cs="Times New Roman"/>
          <w:color w:val="auto"/>
        </w:rPr>
        <w:t>时间：</w:t>
      </w:r>
      <w:r w:rsidRPr="00483208">
        <w:rPr>
          <w:rFonts w:ascii="Times New Roman" w:eastAsia="宋体" w:hAnsi="Times New Roman" w:cs="Times New Roman"/>
          <w:color w:val="auto"/>
        </w:rPr>
        <w:t>2025</w:t>
      </w:r>
      <w:r w:rsidRPr="00483208">
        <w:rPr>
          <w:rFonts w:ascii="Times New Roman" w:eastAsia="宋体" w:hAnsi="Times New Roman" w:cs="Times New Roman"/>
          <w:color w:val="auto"/>
        </w:rPr>
        <w:t>年</w:t>
      </w:r>
      <w:r w:rsidR="00ED5812" w:rsidRPr="00483208">
        <w:rPr>
          <w:rFonts w:ascii="Times New Roman" w:eastAsia="宋体" w:hAnsi="Times New Roman" w:cs="Times New Roman" w:hint="eastAsia"/>
          <w:color w:val="auto"/>
        </w:rPr>
        <w:t>5</w:t>
      </w:r>
      <w:r w:rsidRPr="00483208">
        <w:rPr>
          <w:rFonts w:ascii="Times New Roman" w:eastAsia="宋体" w:hAnsi="Times New Roman" w:cs="Times New Roman"/>
          <w:color w:val="auto"/>
        </w:rPr>
        <w:t>月</w:t>
      </w:r>
      <w:r w:rsidR="00ED5812" w:rsidRPr="00483208">
        <w:rPr>
          <w:rFonts w:ascii="Times New Roman" w:eastAsia="宋体" w:hAnsi="Times New Roman" w:cs="Times New Roman" w:hint="eastAsia"/>
          <w:color w:val="auto"/>
        </w:rPr>
        <w:t>21</w:t>
      </w:r>
      <w:r w:rsidRPr="00483208">
        <w:rPr>
          <w:rFonts w:ascii="Times New Roman" w:eastAsia="宋体" w:hAnsi="Times New Roman" w:cs="Times New Roman"/>
          <w:color w:val="auto"/>
        </w:rPr>
        <w:t>日</w:t>
      </w:r>
      <w:r w:rsidRPr="00483208">
        <w:rPr>
          <w:rFonts w:ascii="Times New Roman" w:eastAsia="宋体" w:hAnsi="Times New Roman" w:cs="Times New Roman"/>
          <w:color w:val="auto"/>
        </w:rPr>
        <w:t>8:30</w:t>
      </w:r>
      <w:r w:rsidRPr="00483208">
        <w:rPr>
          <w:rFonts w:ascii="Times New Roman" w:eastAsia="宋体" w:hAnsi="Times New Roman" w:cs="Times New Roman" w:hint="eastAsia"/>
          <w:color w:val="auto"/>
          <w:szCs w:val="21"/>
        </w:rPr>
        <w:t>。</w:t>
      </w:r>
      <w:r w:rsidRPr="00483208">
        <w:rPr>
          <w:rFonts w:ascii="Times New Roman" w:eastAsia="宋体" w:hAnsi="Times New Roman" w:cs="Times New Roman"/>
          <w:color w:val="auto"/>
        </w:rPr>
        <w:t>投标截止时间前</w:t>
      </w:r>
      <w:r w:rsidRPr="00483208">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483208">
        <w:rPr>
          <w:rFonts w:ascii="Times New Roman" w:eastAsia="宋体" w:hAnsi="Times New Roman" w:cs="Times New Roman"/>
          <w:color w:val="auto"/>
        </w:rPr>
        <w:t>方为有效投标。</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（二）投标</w:t>
      </w:r>
      <w:r w:rsidRPr="00483208">
        <w:rPr>
          <w:rFonts w:ascii="Times New Roman" w:eastAsia="宋体" w:hAnsi="Times New Roman" w:cs="Times New Roman" w:hint="eastAsia"/>
          <w:color w:val="auto"/>
        </w:rPr>
        <w:t>方式</w:t>
      </w:r>
      <w:r w:rsidRPr="00483208">
        <w:rPr>
          <w:rFonts w:ascii="Times New Roman" w:eastAsia="宋体" w:hAnsi="Times New Roman" w:cs="Times New Roman"/>
          <w:color w:val="auto"/>
        </w:rPr>
        <w:t>：本项目投标采用网上电子投标方式，投标人须于投标截止时间前使用天津数字认证有限公司发出的</w:t>
      </w:r>
      <w:r w:rsidRPr="00483208">
        <w:rPr>
          <w:rFonts w:ascii="Times New Roman" w:eastAsia="宋体" w:hAnsi="Times New Roman" w:cs="Times New Roman"/>
          <w:color w:val="auto"/>
        </w:rPr>
        <w:t>CA</w:t>
      </w:r>
      <w:r w:rsidRPr="00483208">
        <w:rPr>
          <w:rFonts w:ascii="Times New Roman" w:eastAsia="宋体" w:hAnsi="Times New Roman" w:cs="Times New Roman"/>
          <w:color w:val="auto"/>
        </w:rPr>
        <w:t>数字证书（原天津市电子认证中心发出尚在有效期内的</w:t>
      </w:r>
      <w:r w:rsidRPr="00483208">
        <w:rPr>
          <w:rFonts w:ascii="Times New Roman" w:eastAsia="宋体" w:hAnsi="Times New Roman" w:cs="Times New Roman"/>
          <w:color w:val="auto"/>
        </w:rPr>
        <w:t>CA</w:t>
      </w:r>
      <w:r w:rsidRPr="00483208">
        <w:rPr>
          <w:rFonts w:ascii="Times New Roman" w:eastAsia="宋体" w:hAnsi="Times New Roman" w:cs="Times New Roman"/>
          <w:color w:val="auto"/>
        </w:rPr>
        <w:t>数字证书仍可使用）登录</w:t>
      </w:r>
      <w:r w:rsidRPr="00483208">
        <w:rPr>
          <w:rFonts w:ascii="Times New Roman" w:eastAsia="宋体" w:hAnsi="Times New Roman" w:cs="Times New Roman" w:hint="eastAsia"/>
          <w:color w:val="auto"/>
        </w:rPr>
        <w:t>天津市政府采购中心网（网址：</w:t>
      </w:r>
      <w:r w:rsidRPr="00483208">
        <w:rPr>
          <w:rFonts w:ascii="Times New Roman" w:eastAsia="宋体" w:hAnsi="Times New Roman" w:cs="Times New Roman" w:hint="eastAsia"/>
          <w:color w:val="auto"/>
        </w:rPr>
        <w:t>http://tjgpc.zwfwb.tj.gov.cn</w:t>
      </w: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w:t>
      </w:r>
      <w:proofErr w:type="gramStart"/>
      <w:r w:rsidRPr="00483208">
        <w:rPr>
          <w:rFonts w:ascii="Times New Roman" w:eastAsia="宋体" w:hAnsi="Times New Roman" w:cs="Times New Roman" w:hint="eastAsia"/>
          <w:color w:val="auto"/>
        </w:rPr>
        <w:t>”</w:t>
      </w:r>
      <w:proofErr w:type="gramEnd"/>
      <w:r w:rsidRPr="00483208">
        <w:rPr>
          <w:rFonts w:ascii="Times New Roman" w:eastAsia="宋体" w:hAnsi="Times New Roman" w:cs="Times New Roman" w:hint="eastAsia"/>
          <w:color w:val="auto"/>
        </w:rPr>
        <w:t>网上招投标</w:t>
      </w:r>
      <w:proofErr w:type="gramStart"/>
      <w:r w:rsidRPr="00483208">
        <w:rPr>
          <w:rFonts w:ascii="Times New Roman" w:eastAsia="宋体" w:hAnsi="Times New Roman" w:cs="Times New Roman" w:hint="eastAsia"/>
          <w:color w:val="auto"/>
        </w:rPr>
        <w:t>”</w:t>
      </w:r>
      <w:proofErr w:type="gramEnd"/>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“供应商登录”</w:t>
      </w: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“市级集采机构入口”</w:t>
      </w:r>
      <w:r w:rsidRPr="00483208">
        <w:rPr>
          <w:rFonts w:ascii="Times New Roman" w:eastAsia="宋体" w:hAnsi="Times New Roman" w:cs="Times New Roman" w:hint="eastAsia"/>
          <w:color w:val="auto"/>
        </w:rPr>
        <w:lastRenderedPageBreak/>
        <w:t>提交网上应答并上传加盖投标人电子签章的电子投标文件（以通过天津公共资源电子签章客户端正确读取签章信息为准）。</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九</w:t>
      </w:r>
      <w:r w:rsidRPr="00483208">
        <w:rPr>
          <w:rFonts w:ascii="Times New Roman" w:eastAsia="宋体" w:hAnsi="Times New Roman" w:cs="Times New Roman"/>
          <w:color w:val="auto"/>
        </w:rPr>
        <w:t>、开标时间及方式</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（一）开标解密时间：</w:t>
      </w:r>
      <w:r w:rsidRPr="00483208">
        <w:rPr>
          <w:rFonts w:ascii="Times New Roman" w:eastAsia="宋体" w:hAnsi="Times New Roman" w:cs="Times New Roman"/>
          <w:color w:val="auto"/>
        </w:rPr>
        <w:t>2025</w:t>
      </w:r>
      <w:r w:rsidRPr="00483208">
        <w:rPr>
          <w:rFonts w:ascii="Times New Roman" w:eastAsia="宋体" w:hAnsi="Times New Roman" w:cs="Times New Roman"/>
          <w:color w:val="auto"/>
        </w:rPr>
        <w:t>年</w:t>
      </w:r>
      <w:r w:rsidR="00ED5812" w:rsidRPr="00483208">
        <w:rPr>
          <w:rFonts w:ascii="Times New Roman" w:eastAsia="宋体" w:hAnsi="Times New Roman" w:cs="Times New Roman" w:hint="eastAsia"/>
          <w:color w:val="auto"/>
        </w:rPr>
        <w:t>5</w:t>
      </w:r>
      <w:r w:rsidRPr="00483208">
        <w:rPr>
          <w:rFonts w:ascii="Times New Roman" w:eastAsia="宋体" w:hAnsi="Times New Roman" w:cs="Times New Roman"/>
          <w:color w:val="auto"/>
        </w:rPr>
        <w:t>月</w:t>
      </w:r>
      <w:r w:rsidR="00ED5812" w:rsidRPr="00483208">
        <w:rPr>
          <w:rFonts w:ascii="Times New Roman" w:eastAsia="宋体" w:hAnsi="Times New Roman" w:cs="Times New Roman" w:hint="eastAsia"/>
          <w:color w:val="auto"/>
        </w:rPr>
        <w:t>21</w:t>
      </w:r>
      <w:r w:rsidRPr="00483208">
        <w:rPr>
          <w:rFonts w:ascii="Times New Roman" w:eastAsia="宋体" w:hAnsi="Times New Roman" w:cs="Times New Roman"/>
          <w:color w:val="auto"/>
        </w:rPr>
        <w:t>日</w:t>
      </w:r>
      <w:r w:rsidRPr="00483208">
        <w:rPr>
          <w:rFonts w:ascii="Times New Roman" w:eastAsia="宋体" w:hAnsi="Times New Roman" w:cs="Times New Roman"/>
          <w:color w:val="auto"/>
        </w:rPr>
        <w:t>8:30</w:t>
      </w:r>
      <w:r w:rsidRPr="00483208">
        <w:rPr>
          <w:rFonts w:ascii="Times New Roman" w:eastAsia="宋体" w:hAnsi="Times New Roman" w:cs="Times New Roman"/>
          <w:color w:val="auto"/>
        </w:rPr>
        <w:t>至</w:t>
      </w:r>
      <w:r w:rsidRPr="00483208">
        <w:rPr>
          <w:rFonts w:ascii="Times New Roman" w:eastAsia="宋体" w:hAnsi="Times New Roman" w:cs="Times New Roman"/>
          <w:color w:val="auto"/>
        </w:rPr>
        <w:t>9:</w:t>
      </w:r>
      <w:r w:rsidRPr="00483208">
        <w:rPr>
          <w:rFonts w:ascii="Times New Roman" w:eastAsia="宋体" w:hAnsi="Times New Roman" w:cs="Times New Roman" w:hint="eastAsia"/>
          <w:color w:val="auto"/>
        </w:rPr>
        <w:t>30</w:t>
      </w:r>
      <w:r w:rsidRPr="00483208">
        <w:rPr>
          <w:rFonts w:ascii="Times New Roman" w:eastAsia="宋体" w:hAnsi="Times New Roman" w:cs="Times New Roman"/>
          <w:color w:val="auto"/>
        </w:rPr>
        <w:t>完成开标解密的投标为有效投标。</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（二）开标</w:t>
      </w:r>
      <w:r w:rsidRPr="00483208">
        <w:rPr>
          <w:rFonts w:ascii="Times New Roman" w:eastAsia="宋体" w:hAnsi="Times New Roman" w:cs="Times New Roman" w:hint="eastAsia"/>
          <w:color w:val="auto"/>
        </w:rPr>
        <w:t>解密方式</w:t>
      </w:r>
      <w:r w:rsidRPr="00483208">
        <w:rPr>
          <w:rFonts w:ascii="Times New Roman" w:eastAsia="宋体" w:hAnsi="Times New Roman" w:cs="Times New Roman"/>
          <w:color w:val="auto"/>
        </w:rPr>
        <w:t>：本项目采用网上开标方式，投标人须于</w:t>
      </w:r>
      <w:r w:rsidRPr="00483208">
        <w:rPr>
          <w:rFonts w:ascii="Times New Roman" w:eastAsia="宋体" w:hAnsi="Times New Roman" w:cs="Times New Roman" w:hint="eastAsia"/>
          <w:color w:val="auto"/>
        </w:rPr>
        <w:t>规定时间</w:t>
      </w:r>
      <w:r w:rsidRPr="00483208">
        <w:rPr>
          <w:rFonts w:ascii="Times New Roman" w:eastAsia="宋体" w:hAnsi="Times New Roman" w:cs="Times New Roman"/>
          <w:color w:val="auto"/>
        </w:rPr>
        <w:t>内使用天津数字认证有限公司发出的</w:t>
      </w:r>
      <w:r w:rsidRPr="00483208">
        <w:rPr>
          <w:rFonts w:ascii="Times New Roman" w:eastAsia="宋体" w:hAnsi="Times New Roman" w:cs="Times New Roman"/>
          <w:color w:val="auto"/>
        </w:rPr>
        <w:t>CA</w:t>
      </w:r>
      <w:r w:rsidRPr="00483208">
        <w:rPr>
          <w:rFonts w:ascii="Times New Roman" w:eastAsia="宋体" w:hAnsi="Times New Roman" w:cs="Times New Roman"/>
          <w:color w:val="auto"/>
        </w:rPr>
        <w:t>数字证书（原天津市电子认证中心发出尚在有效期内的</w:t>
      </w:r>
      <w:r w:rsidRPr="00483208">
        <w:rPr>
          <w:rFonts w:ascii="Times New Roman" w:eastAsia="宋体" w:hAnsi="Times New Roman" w:cs="Times New Roman"/>
          <w:color w:val="auto"/>
        </w:rPr>
        <w:t>CA</w:t>
      </w:r>
      <w:r w:rsidRPr="00483208">
        <w:rPr>
          <w:rFonts w:ascii="Times New Roman" w:eastAsia="宋体" w:hAnsi="Times New Roman" w:cs="Times New Roman"/>
          <w:color w:val="auto"/>
        </w:rPr>
        <w:t>数字证书仍可使用）</w:t>
      </w:r>
      <w:r w:rsidRPr="00483208">
        <w:rPr>
          <w:rFonts w:ascii="Times New Roman" w:eastAsia="宋体" w:hAnsi="Times New Roman" w:cs="Times New Roman" w:hint="eastAsia"/>
          <w:color w:val="auto"/>
        </w:rPr>
        <w:t>登录天津市政府采购中心网（网址：</w:t>
      </w:r>
      <w:r w:rsidRPr="00483208">
        <w:rPr>
          <w:rFonts w:ascii="Times New Roman" w:eastAsia="宋体" w:hAnsi="Times New Roman" w:cs="Times New Roman" w:hint="eastAsia"/>
          <w:color w:val="auto"/>
        </w:rPr>
        <w:t>http://tjgpc.zwfwb.tj.gov.cn</w:t>
      </w: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w:t>
      </w:r>
      <w:proofErr w:type="gramStart"/>
      <w:r w:rsidRPr="00483208">
        <w:rPr>
          <w:rFonts w:ascii="Times New Roman" w:eastAsia="宋体" w:hAnsi="Times New Roman" w:cs="Times New Roman" w:hint="eastAsia"/>
          <w:color w:val="auto"/>
        </w:rPr>
        <w:t>”</w:t>
      </w:r>
      <w:proofErr w:type="gramEnd"/>
      <w:r w:rsidRPr="00483208">
        <w:rPr>
          <w:rFonts w:ascii="Times New Roman" w:eastAsia="宋体" w:hAnsi="Times New Roman" w:cs="Times New Roman" w:hint="eastAsia"/>
          <w:color w:val="auto"/>
        </w:rPr>
        <w:t>网上招投标</w:t>
      </w:r>
      <w:proofErr w:type="gramStart"/>
      <w:r w:rsidRPr="00483208">
        <w:rPr>
          <w:rFonts w:ascii="Times New Roman" w:eastAsia="宋体" w:hAnsi="Times New Roman" w:cs="Times New Roman" w:hint="eastAsia"/>
          <w:color w:val="auto"/>
        </w:rPr>
        <w:t>”</w:t>
      </w:r>
      <w:proofErr w:type="gramEnd"/>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“供应商登录”</w:t>
      </w: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“市级集采机构入口”</w:t>
      </w:r>
      <w:r w:rsidRPr="00483208">
        <w:rPr>
          <w:rFonts w:ascii="Times New Roman" w:eastAsia="宋体" w:hAnsi="Times New Roman" w:cs="Times New Roman"/>
          <w:color w:val="auto"/>
        </w:rPr>
        <w:t>完成开标解密。</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（三）网上开标公示时间：</w:t>
      </w:r>
      <w:r w:rsidRPr="00483208">
        <w:rPr>
          <w:rFonts w:ascii="Times New Roman" w:eastAsia="宋体" w:hAnsi="Times New Roman" w:cs="Times New Roman"/>
          <w:color w:val="auto"/>
        </w:rPr>
        <w:t>2025</w:t>
      </w:r>
      <w:r w:rsidRPr="00483208">
        <w:rPr>
          <w:rFonts w:ascii="Times New Roman" w:eastAsia="宋体" w:hAnsi="Times New Roman" w:cs="Times New Roman"/>
          <w:color w:val="auto"/>
        </w:rPr>
        <w:t>年</w:t>
      </w:r>
      <w:r w:rsidR="00ED5812" w:rsidRPr="00483208">
        <w:rPr>
          <w:rFonts w:ascii="Times New Roman" w:eastAsia="宋体" w:hAnsi="Times New Roman" w:cs="Times New Roman" w:hint="eastAsia"/>
          <w:color w:val="auto"/>
        </w:rPr>
        <w:t>5</w:t>
      </w:r>
      <w:r w:rsidRPr="00483208">
        <w:rPr>
          <w:rFonts w:ascii="Times New Roman" w:eastAsia="宋体" w:hAnsi="Times New Roman" w:cs="Times New Roman"/>
          <w:color w:val="auto"/>
        </w:rPr>
        <w:t>月</w:t>
      </w:r>
      <w:r w:rsidR="00ED5812" w:rsidRPr="00483208">
        <w:rPr>
          <w:rFonts w:ascii="Times New Roman" w:eastAsia="宋体" w:hAnsi="Times New Roman" w:cs="Times New Roman" w:hint="eastAsia"/>
          <w:color w:val="auto"/>
        </w:rPr>
        <w:t>21</w:t>
      </w:r>
      <w:r w:rsidRPr="00483208">
        <w:rPr>
          <w:rFonts w:ascii="Times New Roman" w:eastAsia="宋体" w:hAnsi="Times New Roman" w:cs="Times New Roman"/>
          <w:color w:val="auto"/>
        </w:rPr>
        <w:t>日</w:t>
      </w:r>
      <w:r w:rsidRPr="00483208">
        <w:rPr>
          <w:rFonts w:ascii="Times New Roman" w:eastAsia="宋体" w:hAnsi="Times New Roman" w:cs="Times New Roman"/>
          <w:color w:val="auto"/>
        </w:rPr>
        <w:t>9:</w:t>
      </w:r>
      <w:r w:rsidRPr="00483208">
        <w:rPr>
          <w:rFonts w:ascii="Times New Roman" w:eastAsia="宋体" w:hAnsi="Times New Roman" w:cs="Times New Roman" w:hint="eastAsia"/>
          <w:color w:val="auto"/>
        </w:rPr>
        <w:t>30</w:t>
      </w:r>
      <w:r w:rsidRPr="00483208">
        <w:rPr>
          <w:rFonts w:ascii="Times New Roman" w:eastAsia="宋体" w:hAnsi="Times New Roman" w:cs="Times New Roman"/>
          <w:color w:val="auto"/>
        </w:rPr>
        <w:t>至</w:t>
      </w:r>
      <w:r w:rsidRPr="00483208">
        <w:rPr>
          <w:rFonts w:ascii="Times New Roman" w:eastAsia="宋体" w:hAnsi="Times New Roman" w:cs="Times New Roman"/>
          <w:color w:val="auto"/>
        </w:rPr>
        <w:t>12:00</w:t>
      </w:r>
      <w:r w:rsidRPr="00483208">
        <w:rPr>
          <w:rFonts w:ascii="Times New Roman" w:eastAsia="宋体" w:hAnsi="Times New Roman" w:cs="Times New Roman"/>
          <w:color w:val="auto"/>
        </w:rPr>
        <w:t>。</w:t>
      </w:r>
      <w:r w:rsidRPr="00483208">
        <w:rPr>
          <w:rFonts w:ascii="Times New Roman" w:eastAsia="宋体" w:hAnsi="Times New Roman" w:cs="Times New Roman" w:hint="eastAsia"/>
          <w:color w:val="auto"/>
        </w:rPr>
        <w:t>投标人可在规定时间内使用天津数字认证有限公司发出的</w:t>
      </w:r>
      <w:r w:rsidRPr="00483208">
        <w:rPr>
          <w:rFonts w:ascii="Times New Roman" w:eastAsia="宋体" w:hAnsi="Times New Roman" w:cs="Times New Roman" w:hint="eastAsia"/>
          <w:color w:val="auto"/>
        </w:rPr>
        <w:t>CA</w:t>
      </w:r>
      <w:r w:rsidRPr="00483208">
        <w:rPr>
          <w:rFonts w:ascii="Times New Roman" w:eastAsia="宋体" w:hAnsi="Times New Roman" w:cs="Times New Roman" w:hint="eastAsia"/>
          <w:color w:val="auto"/>
        </w:rPr>
        <w:t>数字证书（原天津市电子认证中心发出尚在有效期内的</w:t>
      </w:r>
      <w:r w:rsidRPr="00483208">
        <w:rPr>
          <w:rFonts w:ascii="Times New Roman" w:eastAsia="宋体" w:hAnsi="Times New Roman" w:cs="Times New Roman" w:hint="eastAsia"/>
          <w:color w:val="auto"/>
        </w:rPr>
        <w:t>CA</w:t>
      </w:r>
      <w:r w:rsidRPr="00483208">
        <w:rPr>
          <w:rFonts w:ascii="Times New Roman" w:eastAsia="宋体" w:hAnsi="Times New Roman" w:cs="Times New Roman" w:hint="eastAsia"/>
          <w:color w:val="auto"/>
        </w:rPr>
        <w:t>数字证书仍可使用）登录天津市政府采购中心网（网址：</w:t>
      </w:r>
      <w:r w:rsidRPr="00483208">
        <w:rPr>
          <w:rFonts w:ascii="Times New Roman" w:eastAsia="宋体" w:hAnsi="Times New Roman" w:cs="Times New Roman" w:hint="eastAsia"/>
          <w:color w:val="auto"/>
        </w:rPr>
        <w:t>http://tjgpc.zwfwb.tj.gov.cn</w:t>
      </w: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w:t>
      </w:r>
      <w:proofErr w:type="gramStart"/>
      <w:r w:rsidRPr="00483208">
        <w:rPr>
          <w:rFonts w:ascii="Times New Roman" w:eastAsia="宋体" w:hAnsi="Times New Roman" w:cs="Times New Roman" w:hint="eastAsia"/>
          <w:color w:val="auto"/>
        </w:rPr>
        <w:t>”</w:t>
      </w:r>
      <w:proofErr w:type="gramEnd"/>
      <w:r w:rsidRPr="00483208">
        <w:rPr>
          <w:rFonts w:ascii="Times New Roman" w:eastAsia="宋体" w:hAnsi="Times New Roman" w:cs="Times New Roman" w:hint="eastAsia"/>
          <w:color w:val="auto"/>
        </w:rPr>
        <w:t>网上招投标</w:t>
      </w:r>
      <w:proofErr w:type="gramStart"/>
      <w:r w:rsidRPr="00483208">
        <w:rPr>
          <w:rFonts w:ascii="Times New Roman" w:eastAsia="宋体" w:hAnsi="Times New Roman" w:cs="Times New Roman" w:hint="eastAsia"/>
          <w:color w:val="auto"/>
        </w:rPr>
        <w:t>”</w:t>
      </w:r>
      <w:proofErr w:type="gramEnd"/>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“供应商登录”</w:t>
      </w:r>
      <w:r w:rsidRPr="00483208">
        <w:rPr>
          <w:rFonts w:ascii="Times New Roman" w:eastAsia="宋体" w:hAnsi="Times New Roman" w:cs="Times New Roman" w:hint="eastAsia"/>
          <w:color w:val="auto"/>
        </w:rPr>
        <w:t>-</w:t>
      </w:r>
      <w:r w:rsidRPr="00483208">
        <w:rPr>
          <w:rFonts w:ascii="Times New Roman" w:eastAsia="宋体" w:hAnsi="Times New Roman" w:cs="Times New Roman" w:hint="eastAsia"/>
          <w:color w:val="auto"/>
        </w:rPr>
        <w:t>“市级集采机构入口”自行查看开标信息。</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十</w:t>
      </w:r>
      <w:r w:rsidRPr="00483208">
        <w:rPr>
          <w:rFonts w:ascii="Times New Roman" w:eastAsia="宋体" w:hAnsi="Times New Roman" w:cs="Times New Roman"/>
          <w:color w:val="auto"/>
        </w:rPr>
        <w:t>、采购代理机构名称、地址</w:t>
      </w:r>
      <w:r w:rsidRPr="00483208">
        <w:rPr>
          <w:rFonts w:ascii="Times New Roman" w:eastAsia="宋体" w:hAnsi="Times New Roman" w:cs="Times New Roman" w:hint="eastAsia"/>
          <w:color w:val="auto"/>
        </w:rPr>
        <w:t>、</w:t>
      </w:r>
      <w:r w:rsidRPr="00483208">
        <w:rPr>
          <w:rFonts w:ascii="Times New Roman" w:eastAsia="宋体" w:hAnsi="Times New Roman" w:cs="Times New Roman"/>
          <w:color w:val="auto"/>
        </w:rPr>
        <w:t>联系人及联系方式</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（一）</w:t>
      </w:r>
      <w:r w:rsidRPr="00483208">
        <w:rPr>
          <w:rFonts w:ascii="Times New Roman" w:eastAsia="宋体" w:hAnsi="Times New Roman" w:cs="Times New Roman" w:hint="eastAsia"/>
          <w:color w:val="auto"/>
        </w:rPr>
        <w:t>采购代理机构名称：天津市政府采购中心</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（二）采购代理机构地址：天津市河东区红星路</w:t>
      </w:r>
      <w:r w:rsidRPr="00483208">
        <w:rPr>
          <w:rFonts w:ascii="Times New Roman" w:eastAsia="宋体" w:hAnsi="Times New Roman" w:cs="Times New Roman"/>
          <w:color w:val="auto"/>
        </w:rPr>
        <w:t>79</w:t>
      </w:r>
      <w:r w:rsidRPr="00483208">
        <w:rPr>
          <w:rFonts w:ascii="Times New Roman" w:eastAsia="宋体" w:hAnsi="Times New Roman" w:cs="Times New Roman"/>
          <w:color w:val="auto"/>
        </w:rPr>
        <w:t>号二楼</w:t>
      </w:r>
      <w:r w:rsidRPr="00483208">
        <w:rPr>
          <w:rFonts w:ascii="Times New Roman" w:eastAsia="宋体" w:hAnsi="Times New Roman" w:cs="Times New Roman" w:hint="eastAsia"/>
          <w:color w:val="auto"/>
        </w:rPr>
        <w:t>（邮编</w:t>
      </w:r>
      <w:r w:rsidRPr="00483208">
        <w:rPr>
          <w:rFonts w:ascii="Times New Roman" w:eastAsia="宋体" w:hAnsi="Times New Roman" w:cs="Times New Roman"/>
          <w:color w:val="auto"/>
        </w:rPr>
        <w:t>：</w:t>
      </w:r>
      <w:r w:rsidRPr="00483208">
        <w:rPr>
          <w:rFonts w:ascii="Times New Roman" w:eastAsia="宋体" w:hAnsi="Times New Roman" w:cs="Times New Roman"/>
          <w:color w:val="auto"/>
        </w:rPr>
        <w:t>300161</w:t>
      </w:r>
      <w:r w:rsidRPr="00483208">
        <w:rPr>
          <w:rFonts w:ascii="Times New Roman" w:eastAsia="宋体" w:hAnsi="Times New Roman" w:cs="Times New Roman" w:hint="eastAsia"/>
          <w:color w:val="auto"/>
        </w:rPr>
        <w:t>）</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（三）</w:t>
      </w:r>
      <w:r w:rsidRPr="00483208">
        <w:rPr>
          <w:rFonts w:ascii="Times New Roman" w:eastAsia="宋体" w:hAnsi="Times New Roman" w:cs="Times New Roman"/>
          <w:color w:val="auto"/>
        </w:rPr>
        <w:t>联系人：范志刚</w:t>
      </w:r>
      <w:r w:rsidRPr="00483208">
        <w:rPr>
          <w:rFonts w:ascii="Times New Roman" w:eastAsia="宋体" w:hAnsi="Times New Roman" w:cs="Times New Roman" w:hint="eastAsia"/>
          <w:color w:val="auto"/>
        </w:rPr>
        <w:t>、</w:t>
      </w:r>
      <w:r w:rsidRPr="00483208">
        <w:rPr>
          <w:rFonts w:ascii="Times New Roman" w:eastAsia="宋体" w:hAnsi="Times New Roman" w:cs="Times New Roman"/>
          <w:color w:val="auto"/>
        </w:rPr>
        <w:t>鲁志强</w:t>
      </w:r>
      <w:r w:rsidRPr="00483208">
        <w:rPr>
          <w:rFonts w:ascii="Times New Roman" w:eastAsia="宋体" w:hAnsi="Times New Roman" w:cs="Times New Roman" w:hint="eastAsia"/>
          <w:color w:val="auto"/>
        </w:rPr>
        <w:t>、杨光</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（四）</w:t>
      </w:r>
      <w:r w:rsidRPr="00483208">
        <w:rPr>
          <w:rFonts w:ascii="Times New Roman" w:eastAsia="宋体" w:hAnsi="Times New Roman" w:cs="Times New Roman"/>
          <w:color w:val="auto"/>
        </w:rPr>
        <w:t>网址：</w:t>
      </w:r>
      <w:r w:rsidRPr="00483208">
        <w:rPr>
          <w:rFonts w:ascii="Times New Roman" w:eastAsia="宋体" w:hAnsi="Times New Roman" w:cs="Times New Roman"/>
          <w:color w:val="auto"/>
        </w:rPr>
        <w:t>http://tjgpc.zwfwb.tj.gov.cn</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（五）</w:t>
      </w:r>
      <w:r w:rsidRPr="00483208">
        <w:rPr>
          <w:rFonts w:ascii="Times New Roman" w:eastAsia="宋体" w:hAnsi="Times New Roman" w:cs="Times New Roman"/>
          <w:color w:val="auto"/>
        </w:rPr>
        <w:t>对外办公时间：</w:t>
      </w:r>
      <w:r w:rsidRPr="00483208">
        <w:rPr>
          <w:rFonts w:ascii="Times New Roman" w:eastAsia="宋体" w:hAnsi="Times New Roman" w:cs="Times New Roman" w:hint="eastAsia"/>
          <w:color w:val="auto"/>
        </w:rPr>
        <w:t>法定</w:t>
      </w:r>
      <w:r w:rsidRPr="00483208">
        <w:rPr>
          <w:rFonts w:ascii="Times New Roman" w:eastAsia="宋体" w:hAnsi="Times New Roman" w:cs="Times New Roman"/>
          <w:color w:val="auto"/>
        </w:rPr>
        <w:t>工作日</w:t>
      </w:r>
      <w:r w:rsidRPr="00483208">
        <w:rPr>
          <w:rFonts w:ascii="Times New Roman" w:eastAsia="宋体" w:hAnsi="Times New Roman" w:cs="Times New Roman"/>
          <w:color w:val="auto"/>
        </w:rPr>
        <w:t>9:00</w:t>
      </w:r>
      <w:r w:rsidRPr="00483208">
        <w:rPr>
          <w:rFonts w:ascii="Times New Roman" w:eastAsia="宋体" w:hAnsi="Times New Roman" w:cs="Times New Roman"/>
          <w:color w:val="auto"/>
        </w:rPr>
        <w:t>～</w:t>
      </w:r>
      <w:r w:rsidRPr="00483208">
        <w:rPr>
          <w:rFonts w:ascii="Times New Roman" w:eastAsia="宋体" w:hAnsi="Times New Roman" w:cs="Times New Roman"/>
          <w:color w:val="auto"/>
        </w:rPr>
        <w:t>12:00</w:t>
      </w:r>
      <w:r w:rsidRPr="00483208">
        <w:rPr>
          <w:rFonts w:ascii="Times New Roman" w:eastAsia="宋体" w:hAnsi="Times New Roman" w:cs="Times New Roman"/>
          <w:color w:val="auto"/>
        </w:rPr>
        <w:t>，</w:t>
      </w:r>
      <w:r w:rsidRPr="00483208">
        <w:rPr>
          <w:rFonts w:ascii="Times New Roman" w:eastAsia="宋体" w:hAnsi="Times New Roman" w:cs="Times New Roman"/>
          <w:color w:val="auto"/>
        </w:rPr>
        <w:t>14:00</w:t>
      </w:r>
      <w:r w:rsidRPr="00483208">
        <w:rPr>
          <w:rFonts w:ascii="Times New Roman" w:eastAsia="宋体" w:hAnsi="Times New Roman" w:cs="Times New Roman"/>
          <w:color w:val="auto"/>
        </w:rPr>
        <w:t>～</w:t>
      </w:r>
      <w:r w:rsidRPr="00483208">
        <w:rPr>
          <w:rFonts w:ascii="Times New Roman" w:eastAsia="宋体" w:hAnsi="Times New Roman" w:cs="Times New Roman"/>
          <w:color w:val="auto"/>
        </w:rPr>
        <w:t>1</w:t>
      </w:r>
      <w:r w:rsidRPr="00483208">
        <w:rPr>
          <w:rFonts w:ascii="Times New Roman" w:eastAsia="宋体" w:hAnsi="Times New Roman" w:cs="Times New Roman" w:hint="eastAsia"/>
          <w:color w:val="auto"/>
        </w:rPr>
        <w:t>7</w:t>
      </w:r>
      <w:r w:rsidRPr="00483208">
        <w:rPr>
          <w:rFonts w:ascii="Times New Roman" w:eastAsia="宋体" w:hAnsi="Times New Roman" w:cs="Times New Roman"/>
          <w:color w:val="auto"/>
        </w:rPr>
        <w:t>:00</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（六）咨询服务电话</w:t>
      </w:r>
      <w:r w:rsidRPr="00483208">
        <w:rPr>
          <w:rFonts w:ascii="Times New Roman" w:eastAsia="宋体" w:hAnsi="Times New Roman" w:cs="Times New Roman"/>
          <w:color w:val="auto"/>
        </w:rPr>
        <w:t>：</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 xml:space="preserve">1. </w:t>
      </w:r>
      <w:r w:rsidRPr="00483208">
        <w:rPr>
          <w:rFonts w:ascii="Times New Roman" w:eastAsia="宋体" w:hAnsi="Times New Roman" w:cs="Times New Roman"/>
          <w:color w:val="auto"/>
        </w:rPr>
        <w:t>供应</w:t>
      </w:r>
      <w:proofErr w:type="gramStart"/>
      <w:r w:rsidRPr="00483208">
        <w:rPr>
          <w:rFonts w:ascii="Times New Roman" w:eastAsia="宋体" w:hAnsi="Times New Roman" w:cs="Times New Roman"/>
          <w:color w:val="auto"/>
        </w:rPr>
        <w:t>商注册</w:t>
      </w:r>
      <w:proofErr w:type="gramEnd"/>
      <w:r w:rsidRPr="00483208">
        <w:rPr>
          <w:rFonts w:ascii="Times New Roman" w:eastAsia="宋体" w:hAnsi="Times New Roman" w:cs="Times New Roman"/>
          <w:color w:val="auto"/>
        </w:rPr>
        <w:t>咨询</w:t>
      </w:r>
      <w:r w:rsidRPr="00483208">
        <w:rPr>
          <w:rFonts w:ascii="Times New Roman" w:eastAsia="宋体" w:hAnsi="Times New Roman" w:cs="Times New Roman" w:hint="eastAsia"/>
          <w:color w:val="auto"/>
        </w:rPr>
        <w:t>：</w:t>
      </w:r>
      <w:r w:rsidRPr="00483208">
        <w:rPr>
          <w:rFonts w:ascii="Times New Roman" w:eastAsia="宋体" w:hAnsi="Times New Roman" w:cs="Times New Roman"/>
          <w:color w:val="auto"/>
        </w:rPr>
        <w:t>022-24538167</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2. CA</w:t>
      </w:r>
      <w:r w:rsidRPr="00483208">
        <w:rPr>
          <w:rFonts w:ascii="Times New Roman" w:eastAsia="宋体" w:hAnsi="Times New Roman" w:cs="Times New Roman" w:hint="eastAsia"/>
          <w:color w:val="auto"/>
        </w:rPr>
        <w:t>证书和</w:t>
      </w:r>
      <w:r w:rsidRPr="00483208">
        <w:rPr>
          <w:rFonts w:ascii="Times New Roman" w:eastAsia="宋体" w:hAnsi="Times New Roman" w:cs="Times New Roman"/>
          <w:color w:val="auto"/>
        </w:rPr>
        <w:t>电子签章办理咨询：</w:t>
      </w:r>
      <w:r w:rsidRPr="00483208">
        <w:rPr>
          <w:rFonts w:ascii="Times New Roman" w:eastAsia="宋体" w:hAnsi="Times New Roman" w:cs="Times New Roman" w:hint="eastAsia"/>
          <w:color w:val="auto"/>
        </w:rPr>
        <w:t>022-24538059</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3</w:t>
      </w:r>
      <w:r w:rsidRPr="00483208">
        <w:rPr>
          <w:rFonts w:ascii="Times New Roman" w:eastAsia="宋体" w:hAnsi="Times New Roman" w:cs="Times New Roman"/>
          <w:color w:val="auto"/>
        </w:rPr>
        <w:t xml:space="preserve">. </w:t>
      </w:r>
      <w:r w:rsidRPr="00483208">
        <w:rPr>
          <w:rFonts w:ascii="Times New Roman" w:eastAsia="宋体" w:hAnsi="Times New Roman" w:cs="Times New Roman"/>
          <w:color w:val="auto"/>
        </w:rPr>
        <w:t>采购文件咨询：</w:t>
      </w:r>
      <w:r w:rsidRPr="00483208">
        <w:rPr>
          <w:rFonts w:ascii="Times New Roman" w:eastAsia="宋体" w:hAnsi="Times New Roman" w:cs="Times New Roman"/>
          <w:color w:val="auto"/>
        </w:rPr>
        <w:t>022-2453</w:t>
      </w:r>
      <w:r w:rsidRPr="00483208">
        <w:rPr>
          <w:rFonts w:ascii="Times New Roman" w:eastAsia="宋体" w:hAnsi="Times New Roman" w:cs="Times New Roman" w:hint="eastAsia"/>
          <w:color w:val="auto"/>
        </w:rPr>
        <w:t>8217</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4</w:t>
      </w:r>
      <w:r w:rsidRPr="00483208">
        <w:rPr>
          <w:rFonts w:ascii="Times New Roman" w:eastAsia="宋体" w:hAnsi="Times New Roman" w:cs="Times New Roman"/>
          <w:color w:val="auto"/>
        </w:rPr>
        <w:t xml:space="preserve">. </w:t>
      </w:r>
      <w:r w:rsidRPr="00483208">
        <w:rPr>
          <w:rFonts w:ascii="Times New Roman" w:eastAsia="宋体" w:hAnsi="Times New Roman" w:cs="Times New Roman"/>
          <w:color w:val="auto"/>
        </w:rPr>
        <w:t>网上应答</w:t>
      </w:r>
      <w:r w:rsidRPr="00483208">
        <w:rPr>
          <w:rFonts w:ascii="Times New Roman" w:eastAsia="宋体" w:hAnsi="Times New Roman" w:cs="Times New Roman" w:hint="eastAsia"/>
          <w:color w:val="auto"/>
        </w:rPr>
        <w:t>及</w:t>
      </w:r>
      <w:r w:rsidRPr="00483208">
        <w:rPr>
          <w:rFonts w:ascii="Times New Roman" w:eastAsia="宋体" w:hAnsi="Times New Roman" w:cs="Times New Roman"/>
          <w:color w:val="auto"/>
        </w:rPr>
        <w:t>解密操作咨询：</w:t>
      </w:r>
      <w:r w:rsidRPr="00483208">
        <w:rPr>
          <w:rFonts w:ascii="Times New Roman" w:eastAsia="宋体" w:hAnsi="Times New Roman" w:cs="Times New Roman"/>
          <w:color w:val="auto"/>
        </w:rPr>
        <w:t>022-24538309</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lastRenderedPageBreak/>
        <w:t>十</w:t>
      </w:r>
      <w:r w:rsidRPr="00483208">
        <w:rPr>
          <w:rFonts w:ascii="Times New Roman" w:eastAsia="宋体" w:hAnsi="Times New Roman" w:cs="Times New Roman" w:hint="eastAsia"/>
          <w:color w:val="auto"/>
        </w:rPr>
        <w:t>一</w:t>
      </w:r>
      <w:r w:rsidRPr="00483208">
        <w:rPr>
          <w:rFonts w:ascii="Times New Roman" w:eastAsia="宋体" w:hAnsi="Times New Roman" w:cs="Times New Roman"/>
          <w:color w:val="auto"/>
        </w:rPr>
        <w:t>、采购人的名称、地址和联系方式</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color w:val="auto"/>
        </w:rPr>
        <w:t>（一）采购人名称：</w:t>
      </w:r>
      <w:r w:rsidRPr="00483208">
        <w:rPr>
          <w:rFonts w:ascii="Times New Roman" w:eastAsia="宋体" w:hAnsi="Times New Roman" w:cs="Times New Roman" w:hint="eastAsia"/>
          <w:color w:val="auto"/>
        </w:rPr>
        <w:t>天津市公安局交通警察总队高速公路支队</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color w:val="auto"/>
        </w:rPr>
        <w:t>（二）采购人地址：</w:t>
      </w:r>
      <w:r w:rsidRPr="00483208">
        <w:rPr>
          <w:rFonts w:ascii="Times New Roman" w:eastAsia="宋体" w:hAnsi="Times New Roman" w:cs="Times New Roman" w:hint="eastAsia"/>
          <w:color w:val="auto"/>
        </w:rPr>
        <w:t>天津市西青区</w:t>
      </w:r>
      <w:proofErr w:type="gramStart"/>
      <w:r w:rsidRPr="00483208">
        <w:rPr>
          <w:rFonts w:ascii="Times New Roman" w:eastAsia="宋体" w:hAnsi="Times New Roman" w:cs="Times New Roman" w:hint="eastAsia"/>
          <w:color w:val="auto"/>
        </w:rPr>
        <w:t>梨双公路</w:t>
      </w:r>
      <w:proofErr w:type="gramEnd"/>
      <w:r w:rsidRPr="00483208">
        <w:rPr>
          <w:rFonts w:ascii="Times New Roman" w:eastAsia="宋体" w:hAnsi="Times New Roman" w:cs="Times New Roman" w:hint="eastAsia"/>
          <w:color w:val="auto"/>
        </w:rPr>
        <w:t>1</w:t>
      </w:r>
      <w:r w:rsidRPr="00483208">
        <w:rPr>
          <w:rFonts w:ascii="Times New Roman" w:eastAsia="宋体" w:hAnsi="Times New Roman" w:cs="Times New Roman" w:hint="eastAsia"/>
          <w:color w:val="auto"/>
        </w:rPr>
        <w:t>号</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color w:val="auto"/>
        </w:rPr>
        <w:t>（三）采购人联系人：</w:t>
      </w:r>
      <w:r w:rsidRPr="00483208">
        <w:rPr>
          <w:rFonts w:ascii="Times New Roman" w:eastAsia="宋体" w:hAnsi="Times New Roman" w:cs="Times New Roman" w:hint="eastAsia"/>
          <w:color w:val="auto"/>
        </w:rPr>
        <w:t>杨勇</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（四）采购人联系电话：</w:t>
      </w:r>
      <w:r w:rsidRPr="00483208">
        <w:rPr>
          <w:rFonts w:ascii="Times New Roman" w:eastAsia="宋体" w:hAnsi="Times New Roman" w:cs="Times New Roman" w:hint="eastAsia"/>
          <w:color w:val="auto"/>
        </w:rPr>
        <w:t>18649131330</w:t>
      </w:r>
      <w:r w:rsidRPr="00483208">
        <w:rPr>
          <w:rFonts w:ascii="Times New Roman" w:eastAsia="宋体" w:hAnsi="Times New Roman" w:cs="Times New Roman"/>
          <w:color w:val="auto"/>
        </w:rPr>
        <w:t xml:space="preserve"> </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十</w:t>
      </w:r>
      <w:r w:rsidRPr="00483208">
        <w:rPr>
          <w:rFonts w:ascii="Times New Roman" w:eastAsia="宋体" w:hAnsi="Times New Roman" w:cs="Times New Roman" w:hint="eastAsia"/>
          <w:color w:val="auto"/>
        </w:rPr>
        <w:t>二</w:t>
      </w:r>
      <w:r w:rsidRPr="00483208">
        <w:rPr>
          <w:rFonts w:ascii="Times New Roman" w:eastAsia="宋体" w:hAnsi="Times New Roman" w:cs="Times New Roman"/>
          <w:color w:val="auto"/>
        </w:rPr>
        <w:t>、质疑方式</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83208">
        <w:rPr>
          <w:rFonts w:ascii="Times New Roman" w:eastAsia="宋体" w:hAnsi="Times New Roman" w:cs="Times New Roman" w:hint="eastAsia"/>
          <w:color w:val="auto"/>
        </w:rPr>
        <w:t xml:space="preserve">8. </w:t>
      </w:r>
      <w:r w:rsidRPr="00483208">
        <w:rPr>
          <w:rFonts w:ascii="Times New Roman" w:eastAsia="宋体" w:hAnsi="Times New Roman" w:cs="Times New Roman" w:hint="eastAsia"/>
          <w:color w:val="auto"/>
        </w:rPr>
        <w:t>询问与质疑”的相关规定，以书面原件形式针对同一采购程序环节一次性提出质疑，否则不予受理。</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采购人质疑受理：</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 xml:space="preserve">1. </w:t>
      </w:r>
      <w:r w:rsidRPr="00483208">
        <w:rPr>
          <w:rFonts w:ascii="Times New Roman" w:eastAsia="宋体" w:hAnsi="Times New Roman" w:cs="Times New Roman" w:hint="eastAsia"/>
          <w:color w:val="auto"/>
        </w:rPr>
        <w:t>联系部门：天津市公安局交通警察总队高速公路支队</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 xml:space="preserve">2. </w:t>
      </w:r>
      <w:r w:rsidRPr="00483208">
        <w:rPr>
          <w:rFonts w:ascii="Times New Roman" w:eastAsia="宋体" w:hAnsi="Times New Roman" w:cs="Times New Roman" w:hint="eastAsia"/>
          <w:color w:val="auto"/>
        </w:rPr>
        <w:t>联系地址：天津市西青区</w:t>
      </w:r>
      <w:proofErr w:type="gramStart"/>
      <w:r w:rsidRPr="00483208">
        <w:rPr>
          <w:rFonts w:ascii="Times New Roman" w:eastAsia="宋体" w:hAnsi="Times New Roman" w:cs="Times New Roman" w:hint="eastAsia"/>
          <w:color w:val="auto"/>
        </w:rPr>
        <w:t>梨双公路</w:t>
      </w:r>
      <w:proofErr w:type="gramEnd"/>
      <w:r w:rsidRPr="00483208">
        <w:rPr>
          <w:rFonts w:ascii="Times New Roman" w:eastAsia="宋体" w:hAnsi="Times New Roman" w:cs="Times New Roman" w:hint="eastAsia"/>
          <w:color w:val="auto"/>
        </w:rPr>
        <w:t>1</w:t>
      </w:r>
      <w:r w:rsidRPr="00483208">
        <w:rPr>
          <w:rFonts w:ascii="Times New Roman" w:eastAsia="宋体" w:hAnsi="Times New Roman" w:cs="Times New Roman" w:hint="eastAsia"/>
          <w:color w:val="auto"/>
        </w:rPr>
        <w:t>号</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 xml:space="preserve">3. </w:t>
      </w:r>
      <w:r w:rsidRPr="00483208">
        <w:rPr>
          <w:rFonts w:ascii="Times New Roman" w:eastAsia="宋体" w:hAnsi="Times New Roman" w:cs="Times New Roman" w:hint="eastAsia"/>
          <w:color w:val="auto"/>
        </w:rPr>
        <w:t>联</w:t>
      </w:r>
      <w:r w:rsidRPr="00483208">
        <w:rPr>
          <w:rFonts w:ascii="Times New Roman" w:eastAsia="宋体" w:hAnsi="Times New Roman" w:cs="Times New Roman" w:hint="eastAsia"/>
          <w:color w:val="auto"/>
        </w:rPr>
        <w:t xml:space="preserve"> </w:t>
      </w:r>
      <w:r w:rsidRPr="00483208">
        <w:rPr>
          <w:rFonts w:ascii="Times New Roman" w:eastAsia="宋体" w:hAnsi="Times New Roman" w:cs="Times New Roman" w:hint="eastAsia"/>
          <w:color w:val="auto"/>
        </w:rPr>
        <w:t>系</w:t>
      </w:r>
      <w:r w:rsidRPr="00483208">
        <w:rPr>
          <w:rFonts w:ascii="Times New Roman" w:eastAsia="宋体" w:hAnsi="Times New Roman" w:cs="Times New Roman" w:hint="eastAsia"/>
          <w:color w:val="auto"/>
        </w:rPr>
        <w:t xml:space="preserve"> </w:t>
      </w:r>
      <w:r w:rsidRPr="00483208">
        <w:rPr>
          <w:rFonts w:ascii="Times New Roman" w:eastAsia="宋体" w:hAnsi="Times New Roman" w:cs="Times New Roman" w:hint="eastAsia"/>
          <w:color w:val="auto"/>
        </w:rPr>
        <w:t>人：杨勇</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 xml:space="preserve">4. </w:t>
      </w:r>
      <w:r w:rsidRPr="00483208">
        <w:rPr>
          <w:rFonts w:ascii="Times New Roman" w:eastAsia="宋体" w:hAnsi="Times New Roman" w:cs="Times New Roman" w:hint="eastAsia"/>
          <w:color w:val="auto"/>
        </w:rPr>
        <w:t>联系方式：</w:t>
      </w:r>
      <w:r w:rsidRPr="00483208">
        <w:rPr>
          <w:rFonts w:ascii="Times New Roman" w:eastAsia="宋体" w:hAnsi="Times New Roman" w:cs="Times New Roman" w:hint="eastAsia"/>
          <w:color w:val="auto"/>
        </w:rPr>
        <w:t>18649131330</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（二）供应商对质疑答复不满意的，或者采购人、天津市政府采购中心未在规定期限内</w:t>
      </w:r>
      <w:proofErr w:type="gramStart"/>
      <w:r w:rsidRPr="00483208">
        <w:rPr>
          <w:rFonts w:ascii="Times New Roman" w:eastAsia="宋体" w:hAnsi="Times New Roman" w:cs="Times New Roman" w:hint="eastAsia"/>
          <w:color w:val="auto"/>
        </w:rPr>
        <w:t>作出</w:t>
      </w:r>
      <w:proofErr w:type="gramEnd"/>
      <w:r w:rsidRPr="00483208">
        <w:rPr>
          <w:rFonts w:ascii="Times New Roman" w:eastAsia="宋体" w:hAnsi="Times New Roman" w:cs="Times New Roman" w:hint="eastAsia"/>
          <w:color w:val="auto"/>
        </w:rPr>
        <w:t>答复的，供应商可以在质疑答复期满后</w:t>
      </w:r>
      <w:r w:rsidRPr="00483208">
        <w:rPr>
          <w:rFonts w:ascii="Times New Roman" w:eastAsia="宋体" w:hAnsi="Times New Roman" w:cs="Times New Roman" w:hint="eastAsia"/>
          <w:color w:val="auto"/>
        </w:rPr>
        <w:t>15</w:t>
      </w:r>
      <w:r w:rsidRPr="00483208">
        <w:rPr>
          <w:rFonts w:ascii="Times New Roman" w:eastAsia="宋体" w:hAnsi="Times New Roman" w:cs="Times New Roman" w:hint="eastAsia"/>
          <w:color w:val="auto"/>
        </w:rPr>
        <w:t>个工作日内，向采购人同级财政部门提出投诉，逾期不予受理。</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十</w:t>
      </w:r>
      <w:r w:rsidRPr="00483208">
        <w:rPr>
          <w:rFonts w:ascii="Times New Roman" w:eastAsia="宋体" w:hAnsi="Times New Roman" w:cs="Times New Roman" w:hint="eastAsia"/>
          <w:color w:val="auto"/>
        </w:rPr>
        <w:t>三</w:t>
      </w:r>
      <w:r w:rsidRPr="00483208">
        <w:rPr>
          <w:rFonts w:ascii="Times New Roman" w:eastAsia="宋体" w:hAnsi="Times New Roman" w:cs="Times New Roman"/>
          <w:color w:val="auto"/>
        </w:rPr>
        <w:t>、公告期限</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招标公告的公告期限为</w:t>
      </w:r>
      <w:r w:rsidRPr="00483208">
        <w:rPr>
          <w:rFonts w:ascii="Times New Roman" w:eastAsia="宋体" w:hAnsi="Times New Roman" w:cs="Times New Roman"/>
          <w:color w:val="auto"/>
        </w:rPr>
        <w:t>5</w:t>
      </w:r>
      <w:r w:rsidRPr="00483208">
        <w:rPr>
          <w:rFonts w:ascii="Times New Roman" w:eastAsia="宋体" w:hAnsi="Times New Roman" w:cs="Times New Roman"/>
          <w:color w:val="auto"/>
        </w:rPr>
        <w:t>个工作日。</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十</w:t>
      </w:r>
      <w:r w:rsidRPr="00483208">
        <w:rPr>
          <w:rFonts w:ascii="Times New Roman" w:eastAsia="宋体" w:hAnsi="Times New Roman" w:cs="Times New Roman" w:hint="eastAsia"/>
          <w:color w:val="auto"/>
        </w:rPr>
        <w:t>四</w:t>
      </w:r>
      <w:r w:rsidRPr="00483208">
        <w:rPr>
          <w:rFonts w:ascii="Times New Roman" w:eastAsia="宋体" w:hAnsi="Times New Roman" w:cs="Times New Roman"/>
          <w:color w:val="auto"/>
        </w:rPr>
        <w:t>、招标代理服务费</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color w:val="auto"/>
        </w:rPr>
        <w:t>本项目按以下比例向中标供应商收取招标代理服务费</w:t>
      </w:r>
      <w:r w:rsidRPr="00483208">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483208" w:rsidRPr="00483208">
        <w:trPr>
          <w:trHeight w:val="440"/>
          <w:tblHeader/>
          <w:jc w:val="center"/>
        </w:trPr>
        <w:tc>
          <w:tcPr>
            <w:tcW w:w="3656" w:type="dxa"/>
            <w:vAlign w:val="center"/>
          </w:tcPr>
          <w:p w:rsidR="00574761" w:rsidRPr="00483208" w:rsidRDefault="00316CD9">
            <w:pPr>
              <w:tabs>
                <w:tab w:val="left" w:pos="750"/>
                <w:tab w:val="left" w:pos="840"/>
              </w:tabs>
              <w:adjustRightInd w:val="0"/>
              <w:snapToGrid w:val="0"/>
              <w:jc w:val="center"/>
              <w:rPr>
                <w:sz w:val="24"/>
              </w:rPr>
            </w:pPr>
            <w:r w:rsidRPr="00483208">
              <w:rPr>
                <w:sz w:val="24"/>
              </w:rPr>
              <w:t>中标金额</w:t>
            </w:r>
            <w:r w:rsidRPr="00483208">
              <w:rPr>
                <w:rFonts w:hint="eastAsia"/>
                <w:sz w:val="24"/>
              </w:rPr>
              <w:t>（万元）</w:t>
            </w:r>
          </w:p>
        </w:tc>
        <w:tc>
          <w:tcPr>
            <w:tcW w:w="3657" w:type="dxa"/>
            <w:vAlign w:val="center"/>
          </w:tcPr>
          <w:p w:rsidR="00574761" w:rsidRPr="00483208" w:rsidRDefault="00316CD9">
            <w:pPr>
              <w:tabs>
                <w:tab w:val="left" w:pos="750"/>
                <w:tab w:val="left" w:pos="840"/>
              </w:tabs>
              <w:adjustRightInd w:val="0"/>
              <w:snapToGrid w:val="0"/>
              <w:jc w:val="center"/>
              <w:rPr>
                <w:sz w:val="24"/>
              </w:rPr>
            </w:pPr>
            <w:r w:rsidRPr="00483208">
              <w:rPr>
                <w:sz w:val="24"/>
              </w:rPr>
              <w:t>费率</w:t>
            </w:r>
          </w:p>
        </w:tc>
      </w:tr>
      <w:tr w:rsidR="00483208" w:rsidRPr="00483208">
        <w:trPr>
          <w:trHeight w:val="440"/>
          <w:jc w:val="center"/>
        </w:trPr>
        <w:tc>
          <w:tcPr>
            <w:tcW w:w="3656" w:type="dxa"/>
            <w:vAlign w:val="center"/>
          </w:tcPr>
          <w:p w:rsidR="00574761" w:rsidRPr="00483208" w:rsidRDefault="00316CD9">
            <w:pPr>
              <w:tabs>
                <w:tab w:val="left" w:pos="750"/>
                <w:tab w:val="left" w:pos="840"/>
              </w:tabs>
              <w:adjustRightInd w:val="0"/>
              <w:snapToGrid w:val="0"/>
              <w:jc w:val="center"/>
              <w:rPr>
                <w:sz w:val="24"/>
              </w:rPr>
            </w:pPr>
            <w:r w:rsidRPr="00483208">
              <w:rPr>
                <w:sz w:val="24"/>
              </w:rPr>
              <w:t>100</w:t>
            </w:r>
            <w:r w:rsidRPr="00483208">
              <w:rPr>
                <w:sz w:val="24"/>
              </w:rPr>
              <w:t>以下</w:t>
            </w:r>
          </w:p>
        </w:tc>
        <w:tc>
          <w:tcPr>
            <w:tcW w:w="3657" w:type="dxa"/>
            <w:vAlign w:val="center"/>
          </w:tcPr>
          <w:p w:rsidR="00574761" w:rsidRPr="00483208" w:rsidRDefault="00316CD9">
            <w:pPr>
              <w:tabs>
                <w:tab w:val="left" w:pos="750"/>
                <w:tab w:val="left" w:pos="840"/>
              </w:tabs>
              <w:adjustRightInd w:val="0"/>
              <w:snapToGrid w:val="0"/>
              <w:jc w:val="center"/>
              <w:rPr>
                <w:sz w:val="24"/>
              </w:rPr>
            </w:pPr>
            <w:r w:rsidRPr="00483208">
              <w:rPr>
                <w:sz w:val="24"/>
              </w:rPr>
              <w:t>1%</w:t>
            </w:r>
          </w:p>
        </w:tc>
      </w:tr>
      <w:tr w:rsidR="00483208" w:rsidRPr="00483208">
        <w:trPr>
          <w:trHeight w:val="440"/>
          <w:jc w:val="center"/>
        </w:trPr>
        <w:tc>
          <w:tcPr>
            <w:tcW w:w="3656" w:type="dxa"/>
            <w:vAlign w:val="center"/>
          </w:tcPr>
          <w:p w:rsidR="00574761" w:rsidRPr="00483208" w:rsidRDefault="00316CD9">
            <w:pPr>
              <w:tabs>
                <w:tab w:val="left" w:pos="750"/>
                <w:tab w:val="left" w:pos="840"/>
              </w:tabs>
              <w:adjustRightInd w:val="0"/>
              <w:snapToGrid w:val="0"/>
              <w:jc w:val="center"/>
              <w:rPr>
                <w:sz w:val="24"/>
              </w:rPr>
            </w:pPr>
            <w:r w:rsidRPr="00483208">
              <w:rPr>
                <w:sz w:val="24"/>
              </w:rPr>
              <w:t>100-500</w:t>
            </w:r>
          </w:p>
        </w:tc>
        <w:tc>
          <w:tcPr>
            <w:tcW w:w="3657" w:type="dxa"/>
            <w:vAlign w:val="center"/>
          </w:tcPr>
          <w:p w:rsidR="00574761" w:rsidRPr="00483208" w:rsidRDefault="00316CD9">
            <w:pPr>
              <w:tabs>
                <w:tab w:val="left" w:pos="750"/>
                <w:tab w:val="left" w:pos="840"/>
              </w:tabs>
              <w:adjustRightInd w:val="0"/>
              <w:snapToGrid w:val="0"/>
              <w:jc w:val="center"/>
              <w:rPr>
                <w:sz w:val="24"/>
              </w:rPr>
            </w:pPr>
            <w:r w:rsidRPr="00483208">
              <w:rPr>
                <w:rFonts w:hint="eastAsia"/>
                <w:sz w:val="24"/>
              </w:rPr>
              <w:t>0.8</w:t>
            </w:r>
            <w:r w:rsidRPr="00483208">
              <w:rPr>
                <w:sz w:val="24"/>
              </w:rPr>
              <w:t>%</w:t>
            </w:r>
          </w:p>
        </w:tc>
      </w:tr>
      <w:tr w:rsidR="00483208" w:rsidRPr="00483208">
        <w:trPr>
          <w:trHeight w:val="440"/>
          <w:jc w:val="center"/>
        </w:trPr>
        <w:tc>
          <w:tcPr>
            <w:tcW w:w="3656" w:type="dxa"/>
            <w:vAlign w:val="center"/>
          </w:tcPr>
          <w:p w:rsidR="00574761" w:rsidRPr="00483208" w:rsidRDefault="00316CD9">
            <w:pPr>
              <w:tabs>
                <w:tab w:val="left" w:pos="750"/>
                <w:tab w:val="left" w:pos="840"/>
              </w:tabs>
              <w:adjustRightInd w:val="0"/>
              <w:snapToGrid w:val="0"/>
              <w:jc w:val="center"/>
              <w:rPr>
                <w:sz w:val="24"/>
              </w:rPr>
            </w:pPr>
            <w:r w:rsidRPr="00483208">
              <w:rPr>
                <w:sz w:val="24"/>
              </w:rPr>
              <w:lastRenderedPageBreak/>
              <w:t>500-1000</w:t>
            </w:r>
          </w:p>
        </w:tc>
        <w:tc>
          <w:tcPr>
            <w:tcW w:w="3657" w:type="dxa"/>
            <w:vAlign w:val="center"/>
          </w:tcPr>
          <w:p w:rsidR="00574761" w:rsidRPr="00483208" w:rsidRDefault="00316CD9">
            <w:pPr>
              <w:tabs>
                <w:tab w:val="left" w:pos="750"/>
                <w:tab w:val="left" w:pos="840"/>
              </w:tabs>
              <w:adjustRightInd w:val="0"/>
              <w:snapToGrid w:val="0"/>
              <w:jc w:val="center"/>
              <w:rPr>
                <w:sz w:val="24"/>
              </w:rPr>
            </w:pPr>
            <w:r w:rsidRPr="00483208">
              <w:rPr>
                <w:sz w:val="24"/>
              </w:rPr>
              <w:t>0.</w:t>
            </w:r>
            <w:r w:rsidRPr="00483208">
              <w:rPr>
                <w:rFonts w:hint="eastAsia"/>
                <w:sz w:val="24"/>
              </w:rPr>
              <w:t>45</w:t>
            </w:r>
            <w:r w:rsidRPr="00483208">
              <w:rPr>
                <w:sz w:val="24"/>
              </w:rPr>
              <w:t>%</w:t>
            </w:r>
          </w:p>
        </w:tc>
      </w:tr>
      <w:tr w:rsidR="00483208" w:rsidRPr="00483208">
        <w:trPr>
          <w:trHeight w:val="440"/>
          <w:jc w:val="center"/>
        </w:trPr>
        <w:tc>
          <w:tcPr>
            <w:tcW w:w="3656" w:type="dxa"/>
            <w:vAlign w:val="center"/>
          </w:tcPr>
          <w:p w:rsidR="00574761" w:rsidRPr="00483208" w:rsidRDefault="00316CD9">
            <w:pPr>
              <w:tabs>
                <w:tab w:val="left" w:pos="750"/>
                <w:tab w:val="left" w:pos="840"/>
              </w:tabs>
              <w:adjustRightInd w:val="0"/>
              <w:snapToGrid w:val="0"/>
              <w:jc w:val="center"/>
              <w:rPr>
                <w:sz w:val="24"/>
              </w:rPr>
            </w:pPr>
            <w:r w:rsidRPr="00483208">
              <w:rPr>
                <w:sz w:val="24"/>
              </w:rPr>
              <w:t>1000</w:t>
            </w:r>
            <w:r w:rsidRPr="00483208">
              <w:rPr>
                <w:rFonts w:hint="eastAsia"/>
                <w:sz w:val="24"/>
              </w:rPr>
              <w:t>-5000</w:t>
            </w:r>
          </w:p>
        </w:tc>
        <w:tc>
          <w:tcPr>
            <w:tcW w:w="3657" w:type="dxa"/>
            <w:vAlign w:val="center"/>
          </w:tcPr>
          <w:p w:rsidR="00574761" w:rsidRPr="00483208" w:rsidRDefault="00316CD9">
            <w:pPr>
              <w:tabs>
                <w:tab w:val="left" w:pos="750"/>
                <w:tab w:val="left" w:pos="840"/>
              </w:tabs>
              <w:adjustRightInd w:val="0"/>
              <w:snapToGrid w:val="0"/>
              <w:jc w:val="center"/>
              <w:rPr>
                <w:sz w:val="24"/>
              </w:rPr>
            </w:pPr>
            <w:r w:rsidRPr="00483208">
              <w:rPr>
                <w:rFonts w:hint="eastAsia"/>
                <w:sz w:val="24"/>
              </w:rPr>
              <w:t>0.25%</w:t>
            </w:r>
          </w:p>
        </w:tc>
      </w:tr>
      <w:tr w:rsidR="00483208" w:rsidRPr="00483208">
        <w:trPr>
          <w:trHeight w:val="440"/>
          <w:jc w:val="center"/>
        </w:trPr>
        <w:tc>
          <w:tcPr>
            <w:tcW w:w="3656" w:type="dxa"/>
            <w:vAlign w:val="center"/>
          </w:tcPr>
          <w:p w:rsidR="00574761" w:rsidRPr="00483208" w:rsidRDefault="00316CD9">
            <w:pPr>
              <w:tabs>
                <w:tab w:val="left" w:pos="750"/>
                <w:tab w:val="left" w:pos="840"/>
              </w:tabs>
              <w:adjustRightInd w:val="0"/>
              <w:snapToGrid w:val="0"/>
              <w:jc w:val="center"/>
              <w:rPr>
                <w:sz w:val="24"/>
              </w:rPr>
            </w:pPr>
            <w:r w:rsidRPr="00483208">
              <w:rPr>
                <w:rFonts w:hint="eastAsia"/>
                <w:sz w:val="24"/>
              </w:rPr>
              <w:t>5000-10000</w:t>
            </w:r>
          </w:p>
        </w:tc>
        <w:tc>
          <w:tcPr>
            <w:tcW w:w="3657" w:type="dxa"/>
            <w:vAlign w:val="center"/>
          </w:tcPr>
          <w:p w:rsidR="00574761" w:rsidRPr="00483208" w:rsidRDefault="00316CD9">
            <w:pPr>
              <w:tabs>
                <w:tab w:val="left" w:pos="750"/>
                <w:tab w:val="left" w:pos="840"/>
              </w:tabs>
              <w:adjustRightInd w:val="0"/>
              <w:snapToGrid w:val="0"/>
              <w:jc w:val="center"/>
              <w:rPr>
                <w:sz w:val="24"/>
              </w:rPr>
            </w:pPr>
            <w:r w:rsidRPr="00483208">
              <w:rPr>
                <w:rFonts w:hint="eastAsia"/>
                <w:sz w:val="24"/>
              </w:rPr>
              <w:t>0.1%</w:t>
            </w:r>
          </w:p>
        </w:tc>
      </w:tr>
      <w:tr w:rsidR="00483208" w:rsidRPr="00483208">
        <w:trPr>
          <w:trHeight w:val="440"/>
          <w:jc w:val="center"/>
        </w:trPr>
        <w:tc>
          <w:tcPr>
            <w:tcW w:w="3656" w:type="dxa"/>
            <w:vAlign w:val="center"/>
          </w:tcPr>
          <w:p w:rsidR="00574761" w:rsidRPr="00483208" w:rsidRDefault="00316CD9">
            <w:pPr>
              <w:tabs>
                <w:tab w:val="left" w:pos="750"/>
                <w:tab w:val="left" w:pos="840"/>
              </w:tabs>
              <w:adjustRightInd w:val="0"/>
              <w:snapToGrid w:val="0"/>
              <w:jc w:val="center"/>
              <w:rPr>
                <w:sz w:val="24"/>
              </w:rPr>
            </w:pPr>
            <w:r w:rsidRPr="00483208">
              <w:rPr>
                <w:rFonts w:hint="eastAsia"/>
                <w:sz w:val="24"/>
              </w:rPr>
              <w:t>10000-100000</w:t>
            </w:r>
          </w:p>
        </w:tc>
        <w:tc>
          <w:tcPr>
            <w:tcW w:w="3657" w:type="dxa"/>
            <w:vAlign w:val="center"/>
          </w:tcPr>
          <w:p w:rsidR="00574761" w:rsidRPr="00483208" w:rsidRDefault="00316CD9">
            <w:pPr>
              <w:tabs>
                <w:tab w:val="left" w:pos="750"/>
                <w:tab w:val="left" w:pos="840"/>
              </w:tabs>
              <w:adjustRightInd w:val="0"/>
              <w:snapToGrid w:val="0"/>
              <w:jc w:val="center"/>
              <w:rPr>
                <w:sz w:val="24"/>
              </w:rPr>
            </w:pPr>
            <w:r w:rsidRPr="00483208">
              <w:rPr>
                <w:rFonts w:hint="eastAsia"/>
                <w:sz w:val="24"/>
              </w:rPr>
              <w:t>0.05%</w:t>
            </w:r>
          </w:p>
        </w:tc>
      </w:tr>
    </w:tbl>
    <w:p w:rsidR="00574761" w:rsidRPr="00483208" w:rsidRDefault="00316CD9" w:rsidP="00086A9A">
      <w:pPr>
        <w:tabs>
          <w:tab w:val="left" w:pos="700"/>
        </w:tabs>
        <w:autoSpaceDE w:val="0"/>
        <w:autoSpaceDN w:val="0"/>
        <w:adjustRightInd w:val="0"/>
        <w:spacing w:line="360" w:lineRule="auto"/>
        <w:ind w:firstLineChars="200" w:firstLine="446"/>
        <w:rPr>
          <w:sz w:val="24"/>
          <w:lang w:val="zh-CN"/>
        </w:rPr>
      </w:pPr>
      <w:r w:rsidRPr="00483208">
        <w:rPr>
          <w:sz w:val="24"/>
          <w:lang w:val="zh-CN"/>
        </w:rPr>
        <w:t>服务费按差额定率累进法计算</w:t>
      </w:r>
      <w:r w:rsidRPr="00483208">
        <w:rPr>
          <w:rFonts w:hint="eastAsia"/>
          <w:sz w:val="24"/>
          <w:lang w:val="zh-CN"/>
        </w:rPr>
        <w:t>，向下取整，精确到元。</w:t>
      </w:r>
      <w:r w:rsidRPr="00483208">
        <w:rPr>
          <w:sz w:val="24"/>
          <w:lang w:val="zh-CN"/>
        </w:rPr>
        <w:t>例如</w:t>
      </w:r>
      <w:r w:rsidRPr="00483208">
        <w:rPr>
          <w:sz w:val="24"/>
        </w:rPr>
        <w:t>中标</w:t>
      </w:r>
      <w:r w:rsidRPr="00483208">
        <w:rPr>
          <w:sz w:val="24"/>
          <w:lang w:val="zh-CN"/>
        </w:rPr>
        <w:t>金额为</w:t>
      </w:r>
      <w:r w:rsidRPr="00483208">
        <w:rPr>
          <w:sz w:val="24"/>
          <w:lang w:val="zh-CN"/>
        </w:rPr>
        <w:t>680</w:t>
      </w:r>
      <w:r w:rsidRPr="00483208">
        <w:rPr>
          <w:rFonts w:hint="eastAsia"/>
          <w:sz w:val="24"/>
          <w:lang w:val="zh-CN"/>
        </w:rPr>
        <w:t>5000</w:t>
      </w:r>
      <w:r w:rsidRPr="00483208">
        <w:rPr>
          <w:sz w:val="24"/>
          <w:lang w:val="zh-CN"/>
        </w:rPr>
        <w:t>元，服务费</w:t>
      </w:r>
      <w:r w:rsidRPr="00483208">
        <w:rPr>
          <w:rFonts w:hint="eastAsia"/>
          <w:sz w:val="24"/>
          <w:lang w:val="zh-CN"/>
        </w:rPr>
        <w:t>=</w:t>
      </w:r>
      <w:r w:rsidRPr="00483208">
        <w:rPr>
          <w:sz w:val="24"/>
          <w:lang w:val="zh-CN"/>
        </w:rPr>
        <w:t>100</w:t>
      </w:r>
      <w:r w:rsidRPr="00483208">
        <w:rPr>
          <w:rFonts w:hint="eastAsia"/>
          <w:sz w:val="24"/>
          <w:lang w:val="zh-CN"/>
        </w:rPr>
        <w:t>0000</w:t>
      </w:r>
      <w:r w:rsidRPr="00483208">
        <w:rPr>
          <w:sz w:val="24"/>
          <w:lang w:val="zh-CN"/>
        </w:rPr>
        <w:t>×1%+</w:t>
      </w:r>
      <w:r w:rsidRPr="00483208">
        <w:rPr>
          <w:rFonts w:hint="eastAsia"/>
          <w:sz w:val="24"/>
          <w:lang w:val="zh-CN"/>
        </w:rPr>
        <w:t>（</w:t>
      </w:r>
      <w:r w:rsidRPr="00483208">
        <w:rPr>
          <w:sz w:val="24"/>
          <w:lang w:val="zh-CN"/>
        </w:rPr>
        <w:t>500</w:t>
      </w:r>
      <w:r w:rsidRPr="00483208">
        <w:rPr>
          <w:rFonts w:hint="eastAsia"/>
          <w:sz w:val="24"/>
          <w:lang w:val="zh-CN"/>
        </w:rPr>
        <w:t>0000</w:t>
      </w:r>
      <w:r w:rsidRPr="00483208">
        <w:rPr>
          <w:sz w:val="24"/>
          <w:lang w:val="zh-CN"/>
        </w:rPr>
        <w:t>-100</w:t>
      </w:r>
      <w:r w:rsidRPr="00483208">
        <w:rPr>
          <w:rFonts w:hint="eastAsia"/>
          <w:sz w:val="24"/>
          <w:lang w:val="zh-CN"/>
        </w:rPr>
        <w:t>0000</w:t>
      </w:r>
      <w:r w:rsidRPr="00483208">
        <w:rPr>
          <w:rFonts w:hint="eastAsia"/>
          <w:sz w:val="24"/>
          <w:lang w:val="zh-CN"/>
        </w:rPr>
        <w:t>）</w:t>
      </w:r>
      <w:r w:rsidRPr="00483208">
        <w:rPr>
          <w:sz w:val="24"/>
          <w:lang w:val="zh-CN"/>
        </w:rPr>
        <w:t>×</w:t>
      </w:r>
      <w:r w:rsidRPr="00483208">
        <w:rPr>
          <w:rFonts w:hint="eastAsia"/>
          <w:sz w:val="24"/>
          <w:lang w:val="zh-CN"/>
        </w:rPr>
        <w:t>0.8</w:t>
      </w:r>
      <w:r w:rsidRPr="00483208">
        <w:rPr>
          <w:sz w:val="24"/>
          <w:lang w:val="zh-CN"/>
        </w:rPr>
        <w:t>%+</w:t>
      </w:r>
      <w:r w:rsidRPr="00483208">
        <w:rPr>
          <w:rFonts w:hint="eastAsia"/>
          <w:sz w:val="24"/>
          <w:lang w:val="zh-CN"/>
        </w:rPr>
        <w:t>（</w:t>
      </w:r>
      <w:r w:rsidRPr="00483208">
        <w:rPr>
          <w:sz w:val="24"/>
          <w:lang w:val="zh-CN"/>
        </w:rPr>
        <w:t>680</w:t>
      </w:r>
      <w:r w:rsidRPr="00483208">
        <w:rPr>
          <w:rFonts w:hint="eastAsia"/>
          <w:sz w:val="24"/>
          <w:lang w:val="zh-CN"/>
        </w:rPr>
        <w:t>5000</w:t>
      </w:r>
      <w:r w:rsidRPr="00483208">
        <w:rPr>
          <w:sz w:val="24"/>
          <w:lang w:val="zh-CN"/>
        </w:rPr>
        <w:t>-500</w:t>
      </w:r>
      <w:r w:rsidRPr="00483208">
        <w:rPr>
          <w:rFonts w:hint="eastAsia"/>
          <w:sz w:val="24"/>
          <w:lang w:val="zh-CN"/>
        </w:rPr>
        <w:t>0000</w:t>
      </w:r>
      <w:r w:rsidRPr="00483208">
        <w:rPr>
          <w:rFonts w:hint="eastAsia"/>
          <w:sz w:val="24"/>
          <w:lang w:val="zh-CN"/>
        </w:rPr>
        <w:t>）</w:t>
      </w:r>
      <w:r w:rsidRPr="00483208">
        <w:rPr>
          <w:sz w:val="24"/>
          <w:lang w:val="zh-CN"/>
        </w:rPr>
        <w:t>×0.</w:t>
      </w:r>
      <w:r w:rsidRPr="00483208">
        <w:rPr>
          <w:rFonts w:hint="eastAsia"/>
          <w:sz w:val="24"/>
          <w:lang w:val="zh-CN"/>
        </w:rPr>
        <w:t>45</w:t>
      </w:r>
      <w:r w:rsidRPr="00483208">
        <w:rPr>
          <w:sz w:val="24"/>
          <w:lang w:val="zh-CN"/>
        </w:rPr>
        <w:t>%=</w:t>
      </w:r>
      <w:r w:rsidRPr="00483208">
        <w:rPr>
          <w:rFonts w:hint="eastAsia"/>
          <w:sz w:val="24"/>
          <w:lang w:val="zh-CN"/>
        </w:rPr>
        <w:t>50122.5</w:t>
      </w:r>
      <w:r w:rsidRPr="00483208">
        <w:rPr>
          <w:sz w:val="24"/>
          <w:lang w:val="zh-CN"/>
        </w:rPr>
        <w:t>元，服务费</w:t>
      </w:r>
      <w:r w:rsidRPr="00483208">
        <w:rPr>
          <w:rFonts w:hint="eastAsia"/>
          <w:sz w:val="24"/>
          <w:lang w:val="zh-CN"/>
        </w:rPr>
        <w:t>缴纳</w:t>
      </w:r>
      <w:r w:rsidRPr="00483208">
        <w:rPr>
          <w:rFonts w:hint="eastAsia"/>
          <w:sz w:val="24"/>
          <w:lang w:val="zh-CN"/>
        </w:rPr>
        <w:t>50122</w:t>
      </w:r>
      <w:r w:rsidRPr="00483208">
        <w:rPr>
          <w:rFonts w:hint="eastAsia"/>
          <w:sz w:val="24"/>
          <w:lang w:val="zh-CN"/>
        </w:rPr>
        <w:t>元。</w:t>
      </w:r>
      <w:r w:rsidRPr="00483208">
        <w:rPr>
          <w:sz w:val="24"/>
          <w:lang w:val="zh-CN"/>
        </w:rPr>
        <w:t>其中中标金额以《中标通知书》为准。</w:t>
      </w:r>
    </w:p>
    <w:p w:rsidR="00574761" w:rsidRPr="00483208" w:rsidRDefault="00316CD9" w:rsidP="00086A9A">
      <w:pPr>
        <w:tabs>
          <w:tab w:val="left" w:pos="700"/>
        </w:tabs>
        <w:autoSpaceDE w:val="0"/>
        <w:autoSpaceDN w:val="0"/>
        <w:adjustRightInd w:val="0"/>
        <w:spacing w:line="360" w:lineRule="auto"/>
        <w:ind w:firstLineChars="200" w:firstLine="446"/>
        <w:rPr>
          <w:sz w:val="24"/>
          <w:szCs w:val="24"/>
          <w:lang w:val="zh-CN"/>
        </w:rPr>
      </w:pPr>
      <w:r w:rsidRPr="00483208">
        <w:rPr>
          <w:rFonts w:hint="eastAsia"/>
          <w:sz w:val="24"/>
          <w:szCs w:val="24"/>
        </w:rPr>
        <w:t>中标供应商应于中标公告发布之日起</w:t>
      </w:r>
      <w:r w:rsidRPr="00483208">
        <w:rPr>
          <w:rFonts w:hint="eastAsia"/>
          <w:sz w:val="24"/>
          <w:szCs w:val="24"/>
        </w:rPr>
        <w:t>5</w:t>
      </w:r>
      <w:r w:rsidRPr="00483208">
        <w:rPr>
          <w:rFonts w:hint="eastAsia"/>
          <w:sz w:val="24"/>
          <w:szCs w:val="24"/>
        </w:rPr>
        <w:t>个工作日内缴纳</w:t>
      </w:r>
      <w:r w:rsidRPr="00483208">
        <w:rPr>
          <w:rFonts w:hint="eastAsia"/>
          <w:sz w:val="24"/>
          <w:szCs w:val="24"/>
          <w:lang w:val="zh-CN"/>
        </w:rPr>
        <w:t>招标代理服务费，缴费单位名称须与投标单位名称一致，缴费时请注明项目编号及中标包号。</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名</w:t>
      </w:r>
      <w:r w:rsidRPr="00483208">
        <w:rPr>
          <w:rFonts w:ascii="Times New Roman" w:eastAsia="宋体" w:hAnsi="Times New Roman" w:cs="Times New Roman" w:hint="eastAsia"/>
          <w:color w:val="auto"/>
        </w:rPr>
        <w:t xml:space="preserve">        </w:t>
      </w:r>
      <w:r w:rsidRPr="00483208">
        <w:rPr>
          <w:rFonts w:ascii="Times New Roman" w:eastAsia="宋体" w:hAnsi="Times New Roman" w:cs="Times New Roman" w:hint="eastAsia"/>
          <w:color w:val="auto"/>
        </w:rPr>
        <w:t>称：天津市公共资源交易中心</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开户行及账号：中国建设银行股份有限公司天津明华支行</w:t>
      </w:r>
      <w:r w:rsidRPr="00483208">
        <w:rPr>
          <w:rFonts w:ascii="Times New Roman" w:eastAsia="宋体" w:hAnsi="Times New Roman" w:cs="Times New Roman" w:hint="eastAsia"/>
          <w:color w:val="auto"/>
        </w:rPr>
        <w:t xml:space="preserve"> </w:t>
      </w:r>
    </w:p>
    <w:p w:rsidR="00574761" w:rsidRPr="00483208" w:rsidRDefault="00316CD9" w:rsidP="00086A9A">
      <w:pPr>
        <w:pStyle w:val="Default"/>
        <w:spacing w:line="360" w:lineRule="auto"/>
        <w:ind w:firstLineChars="897" w:firstLine="2002"/>
        <w:rPr>
          <w:rFonts w:ascii="Times New Roman" w:eastAsia="宋体" w:hAnsi="Times New Roman" w:cs="Times New Roman"/>
          <w:color w:val="auto"/>
        </w:rPr>
      </w:pPr>
      <w:r w:rsidRPr="00483208">
        <w:rPr>
          <w:rFonts w:ascii="Times New Roman" w:eastAsia="宋体" w:hAnsi="Times New Roman" w:cs="Times New Roman"/>
          <w:color w:val="auto"/>
        </w:rPr>
        <w:t>1205 0162 4900 0000 0675</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银行联行号：</w:t>
      </w:r>
      <w:r w:rsidRPr="00483208">
        <w:rPr>
          <w:rFonts w:ascii="Times New Roman" w:eastAsia="宋体" w:hAnsi="Times New Roman" w:cs="Times New Roman" w:hint="eastAsia"/>
          <w:color w:val="auto"/>
        </w:rPr>
        <w:t>105110039436</w:t>
      </w:r>
    </w:p>
    <w:p w:rsidR="00574761" w:rsidRPr="00483208" w:rsidRDefault="00316CD9" w:rsidP="00086A9A">
      <w:pPr>
        <w:pStyle w:val="Default"/>
        <w:spacing w:line="360" w:lineRule="auto"/>
        <w:ind w:firstLineChars="200" w:firstLine="446"/>
        <w:rPr>
          <w:rFonts w:ascii="Times New Roman" w:eastAsia="宋体" w:hAnsi="Times New Roman" w:cs="Times New Roman"/>
          <w:color w:val="auto"/>
        </w:rPr>
      </w:pPr>
      <w:r w:rsidRPr="00483208">
        <w:rPr>
          <w:rFonts w:ascii="Times New Roman" w:eastAsia="宋体" w:hAnsi="Times New Roman" w:cs="Times New Roman" w:hint="eastAsia"/>
          <w:color w:val="auto"/>
        </w:rPr>
        <w:t>纳税人识别号：</w:t>
      </w:r>
      <w:r w:rsidRPr="00483208">
        <w:rPr>
          <w:rFonts w:ascii="Times New Roman" w:eastAsia="宋体" w:hAnsi="Times New Roman" w:cs="Times New Roman" w:hint="eastAsia"/>
          <w:color w:val="auto"/>
        </w:rPr>
        <w:t>1212 0000 MB1E 44809C</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地址：天津市河东区红星路</w:t>
      </w:r>
      <w:r w:rsidRPr="00483208">
        <w:rPr>
          <w:rFonts w:ascii="Times New Roman" w:eastAsia="宋体" w:hAnsi="Times New Roman" w:cs="Times New Roman" w:hint="eastAsia"/>
          <w:color w:val="auto"/>
        </w:rPr>
        <w:t>79</w:t>
      </w:r>
      <w:r w:rsidRPr="00483208">
        <w:rPr>
          <w:rFonts w:ascii="Times New Roman" w:eastAsia="宋体" w:hAnsi="Times New Roman" w:cs="Times New Roman" w:hint="eastAsia"/>
          <w:color w:val="auto"/>
        </w:rPr>
        <w:t>号</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缴费及申请开票系统：</w:t>
      </w:r>
      <w:r w:rsidRPr="00483208">
        <w:rPr>
          <w:rFonts w:ascii="Times New Roman" w:eastAsia="宋体" w:hAnsi="Times New Roman" w:cs="Times New Roman" w:hint="eastAsia"/>
          <w:color w:val="auto"/>
        </w:rPr>
        <w:t>http://pay.tjggzy.cn/</w:t>
      </w:r>
    </w:p>
    <w:p w:rsidR="00574761" w:rsidRPr="00483208" w:rsidRDefault="00316CD9" w:rsidP="00086A9A">
      <w:pPr>
        <w:pStyle w:val="Default"/>
        <w:spacing w:line="360" w:lineRule="auto"/>
        <w:ind w:firstLineChars="200" w:firstLine="446"/>
        <w:jc w:val="both"/>
        <w:rPr>
          <w:rFonts w:ascii="Times New Roman" w:eastAsia="宋体" w:hAnsi="Times New Roman" w:cs="Times New Roman"/>
          <w:color w:val="auto"/>
        </w:rPr>
      </w:pPr>
      <w:r w:rsidRPr="00483208">
        <w:rPr>
          <w:rFonts w:ascii="Times New Roman" w:eastAsia="宋体" w:hAnsi="Times New Roman" w:cs="Times New Roman" w:hint="eastAsia"/>
          <w:color w:val="auto"/>
        </w:rPr>
        <w:t>缴费及开票咨询电话：</w:t>
      </w:r>
      <w:r w:rsidRPr="00483208">
        <w:rPr>
          <w:rFonts w:ascii="Times New Roman" w:eastAsia="宋体" w:hAnsi="Times New Roman" w:cs="Times New Roman" w:hint="eastAsia"/>
          <w:color w:val="auto"/>
        </w:rPr>
        <w:t>022-24532012</w:t>
      </w:r>
    </w:p>
    <w:p w:rsidR="00574761" w:rsidRDefault="00316CD9" w:rsidP="00086A9A">
      <w:pPr>
        <w:pStyle w:val="Default"/>
        <w:spacing w:line="360" w:lineRule="auto"/>
        <w:ind w:firstLineChars="200" w:firstLine="446"/>
        <w:jc w:val="both"/>
        <w:rPr>
          <w:color w:val="auto"/>
          <w:lang w:val="zh-CN"/>
        </w:rPr>
      </w:pPr>
      <w:r w:rsidRPr="00483208">
        <w:rPr>
          <w:rFonts w:hint="eastAsia"/>
          <w:color w:val="auto"/>
          <w:lang w:val="zh-CN"/>
        </w:rPr>
        <w:t>十五、《</w:t>
      </w:r>
      <w:r w:rsidRPr="00483208">
        <w:rPr>
          <w:rFonts w:asciiTheme="minorEastAsia" w:eastAsiaTheme="minorEastAsia" w:hAnsiTheme="minorEastAsia" w:cs="Times New Roman"/>
          <w:bCs/>
          <w:color w:val="auto"/>
        </w:rPr>
        <w:t>“政采贷”业务提示函</w:t>
      </w:r>
      <w:r w:rsidRPr="00483208">
        <w:rPr>
          <w:rFonts w:hint="eastAsia"/>
          <w:color w:val="auto"/>
          <w:lang w:val="zh-CN"/>
        </w:rPr>
        <w:t>》</w:t>
      </w:r>
      <w:r w:rsidRPr="00483208">
        <w:rPr>
          <w:rFonts w:asciiTheme="minorEastAsia" w:eastAsiaTheme="minorEastAsia" w:hAnsiTheme="minorEastAsia" w:hint="eastAsia"/>
          <w:color w:val="auto"/>
          <w:lang w:val="zh-CN"/>
        </w:rPr>
        <w:t>、</w:t>
      </w:r>
      <w:r w:rsidRPr="00483208">
        <w:rPr>
          <w:rFonts w:asciiTheme="minorEastAsia" w:eastAsiaTheme="minorEastAsia" w:hAnsiTheme="minorEastAsia" w:hint="eastAsia"/>
          <w:bCs/>
          <w:color w:val="auto"/>
        </w:rPr>
        <w:t>《</w:t>
      </w:r>
      <w:r w:rsidRPr="00483208">
        <w:rPr>
          <w:rFonts w:asciiTheme="minorEastAsia" w:eastAsiaTheme="minorEastAsia" w:hAnsiTheme="minorEastAsia" w:cs="Times New Roman"/>
          <w:bCs/>
          <w:color w:val="auto"/>
        </w:rPr>
        <w:t>政府采购支持中小企业政策提示函</w:t>
      </w:r>
      <w:r w:rsidRPr="00483208">
        <w:rPr>
          <w:rFonts w:asciiTheme="minorEastAsia" w:eastAsiaTheme="minorEastAsia" w:hAnsiTheme="minorEastAsia" w:hint="eastAsia"/>
          <w:bCs/>
          <w:color w:val="auto"/>
        </w:rPr>
        <w:t>》和《诚信参与政府采购活动提示函》</w:t>
      </w:r>
      <w:bookmarkEnd w:id="1"/>
    </w:p>
    <w:p w:rsidR="00574761" w:rsidRDefault="00574761" w:rsidP="00086A9A">
      <w:pPr>
        <w:pStyle w:val="Default"/>
        <w:spacing w:line="360" w:lineRule="auto"/>
        <w:ind w:firstLineChars="200" w:firstLine="446"/>
        <w:jc w:val="both"/>
        <w:rPr>
          <w:rFonts w:ascii="Times New Roman" w:eastAsia="宋体" w:hAnsi="Times New Roman" w:cs="Times New Roman"/>
          <w:color w:val="FF0000"/>
        </w:rPr>
      </w:pPr>
    </w:p>
    <w:p w:rsidR="00574761" w:rsidRDefault="00574761">
      <w:pPr>
        <w:pStyle w:val="Default"/>
        <w:spacing w:line="360" w:lineRule="auto"/>
        <w:jc w:val="both"/>
        <w:rPr>
          <w:rFonts w:ascii="Times New Roman" w:eastAsia="宋体" w:hAnsi="Times New Roman" w:cs="Times New Roman"/>
          <w:color w:val="auto"/>
        </w:rPr>
      </w:pPr>
    </w:p>
    <w:p w:rsidR="00574761" w:rsidRDefault="00316CD9">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ED5812">
        <w:rPr>
          <w:rFonts w:ascii="Times New Roman" w:eastAsia="宋体" w:hAnsi="Times New Roman" w:cs="Times New Roman" w:hint="eastAsia"/>
          <w:color w:val="FF0000"/>
        </w:rPr>
        <w:t>4</w:t>
      </w:r>
      <w:r>
        <w:rPr>
          <w:rFonts w:ascii="Times New Roman" w:eastAsia="宋体" w:hAnsi="Times New Roman" w:cs="Times New Roman"/>
          <w:color w:val="auto"/>
        </w:rPr>
        <w:t>月</w:t>
      </w:r>
      <w:r w:rsidR="00ED5812">
        <w:rPr>
          <w:rFonts w:ascii="Times New Roman" w:eastAsia="宋体" w:hAnsi="Times New Roman" w:cs="Times New Roman" w:hint="eastAsia"/>
          <w:color w:val="FF0000"/>
        </w:rPr>
        <w:t>29</w:t>
      </w:r>
      <w:r>
        <w:rPr>
          <w:rFonts w:ascii="Times New Roman" w:eastAsia="宋体" w:hAnsi="Times New Roman" w:cs="Times New Roman"/>
          <w:color w:val="auto"/>
        </w:rPr>
        <w:t>日</w:t>
      </w:r>
    </w:p>
    <w:p w:rsidR="00574761" w:rsidRDefault="00574761">
      <w:pPr>
        <w:widowControl/>
        <w:jc w:val="left"/>
        <w:rPr>
          <w:kern w:val="0"/>
          <w:sz w:val="24"/>
          <w:szCs w:val="24"/>
        </w:rPr>
      </w:pPr>
    </w:p>
    <w:p w:rsidR="00574761" w:rsidRDefault="00574761">
      <w:pPr>
        <w:widowControl/>
        <w:jc w:val="left"/>
        <w:rPr>
          <w:rFonts w:hint="eastAsia"/>
          <w:kern w:val="0"/>
          <w:sz w:val="24"/>
          <w:szCs w:val="24"/>
        </w:rPr>
      </w:pPr>
    </w:p>
    <w:p w:rsidR="00ED5812" w:rsidRDefault="00ED5812">
      <w:pPr>
        <w:widowControl/>
        <w:jc w:val="left"/>
        <w:rPr>
          <w:rFonts w:hint="eastAsia"/>
          <w:kern w:val="0"/>
          <w:sz w:val="24"/>
          <w:szCs w:val="24"/>
        </w:rPr>
      </w:pPr>
    </w:p>
    <w:p w:rsidR="00ED5812" w:rsidRDefault="00ED5812">
      <w:pPr>
        <w:widowControl/>
        <w:jc w:val="left"/>
        <w:rPr>
          <w:rFonts w:hint="eastAsia"/>
          <w:kern w:val="0"/>
          <w:sz w:val="24"/>
          <w:szCs w:val="24"/>
        </w:rPr>
      </w:pPr>
    </w:p>
    <w:p w:rsidR="00ED5812" w:rsidRDefault="00ED5812">
      <w:pPr>
        <w:widowControl/>
        <w:jc w:val="left"/>
        <w:rPr>
          <w:kern w:val="0"/>
          <w:sz w:val="24"/>
          <w:szCs w:val="24"/>
        </w:rPr>
      </w:pPr>
    </w:p>
    <w:p w:rsidR="00574761" w:rsidRDefault="00316CD9">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574761" w:rsidRDefault="00574761">
      <w:pPr>
        <w:spacing w:line="360" w:lineRule="auto"/>
        <w:jc w:val="center"/>
        <w:rPr>
          <w:rFonts w:eastAsia="方正小标宋简体"/>
          <w:bCs/>
          <w:kern w:val="0"/>
          <w:sz w:val="24"/>
          <w:szCs w:val="24"/>
        </w:rPr>
      </w:pPr>
    </w:p>
    <w:p w:rsidR="00574761" w:rsidRDefault="00316CD9" w:rsidP="00086A9A">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574761" w:rsidRDefault="00316CD9" w:rsidP="00086A9A">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574761" w:rsidRDefault="00316CD9" w:rsidP="00086A9A">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574761" w:rsidRDefault="00574761">
      <w:pPr>
        <w:spacing w:line="360" w:lineRule="auto"/>
        <w:jc w:val="center"/>
        <w:rPr>
          <w:rFonts w:eastAsia="方正小标宋简体"/>
          <w:spacing w:val="-10"/>
          <w:sz w:val="24"/>
          <w:szCs w:val="24"/>
        </w:rPr>
      </w:pPr>
    </w:p>
    <w:p w:rsidR="00574761" w:rsidRDefault="00574761">
      <w:pPr>
        <w:spacing w:line="360" w:lineRule="auto"/>
        <w:jc w:val="center"/>
        <w:rPr>
          <w:rFonts w:eastAsia="方正小标宋简体"/>
          <w:spacing w:val="-10"/>
          <w:sz w:val="24"/>
          <w:szCs w:val="24"/>
        </w:rPr>
      </w:pPr>
    </w:p>
    <w:p w:rsidR="00574761" w:rsidRDefault="00316CD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574761" w:rsidRDefault="00316CD9">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574761" w:rsidRDefault="00316CD9" w:rsidP="00086A9A">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574761" w:rsidRDefault="00316CD9" w:rsidP="00086A9A">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574761" w:rsidRDefault="00316CD9" w:rsidP="00086A9A">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574761" w:rsidRDefault="00316CD9" w:rsidP="00086A9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574761" w:rsidRDefault="00316CD9" w:rsidP="00086A9A">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574761" w:rsidRDefault="00316CD9" w:rsidP="00086A9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574761" w:rsidRDefault="00316CD9" w:rsidP="00086A9A">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574761" w:rsidRDefault="00316CD9" w:rsidP="00086A9A">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574761" w:rsidRDefault="00316CD9" w:rsidP="00086A9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74761" w:rsidRDefault="00316CD9" w:rsidP="00086A9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574761" w:rsidRDefault="00316CD9" w:rsidP="00086A9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74761" w:rsidRDefault="00316CD9" w:rsidP="00086A9A">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574761" w:rsidRDefault="00316CD9" w:rsidP="00086A9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574761" w:rsidRDefault="00316CD9" w:rsidP="00086A9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574761" w:rsidRDefault="00316CD9" w:rsidP="00086A9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574761" w:rsidRDefault="00316CD9" w:rsidP="00086A9A">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574761" w:rsidRDefault="00316CD9" w:rsidP="00086A9A">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574761" w:rsidRDefault="00316CD9" w:rsidP="00086A9A">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574761" w:rsidRDefault="00574761" w:rsidP="00086A9A">
      <w:pPr>
        <w:spacing w:line="360" w:lineRule="exact"/>
        <w:ind w:firstLineChars="200" w:firstLine="446"/>
        <w:rPr>
          <w:rFonts w:eastAsiaTheme="minorEastAsia"/>
          <w:sz w:val="24"/>
        </w:rPr>
      </w:pPr>
    </w:p>
    <w:p w:rsidR="00574761" w:rsidRDefault="00316CD9">
      <w:pPr>
        <w:adjustRightInd w:val="0"/>
        <w:snapToGrid w:val="0"/>
        <w:spacing w:line="400" w:lineRule="exact"/>
        <w:jc w:val="center"/>
        <w:rPr>
          <w:b/>
          <w:sz w:val="24"/>
          <w:szCs w:val="24"/>
        </w:rPr>
      </w:pPr>
      <w:r>
        <w:rPr>
          <w:b/>
          <w:sz w:val="24"/>
          <w:szCs w:val="24"/>
        </w:rPr>
        <w:lastRenderedPageBreak/>
        <w:t>诚信参与政府采购活动提示函</w:t>
      </w:r>
    </w:p>
    <w:p w:rsidR="00574761" w:rsidRDefault="00574761">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74761" w:rsidRDefault="00316CD9" w:rsidP="00086A9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574761" w:rsidRDefault="00316CD9" w:rsidP="00086A9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74761" w:rsidRDefault="00316CD9" w:rsidP="00086A9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0"/>
          <w:rFonts w:ascii="Times New Roman" w:eastAsiaTheme="minorEastAsia" w:hAnsi="Times New Roman" w:cs="Times New Roman"/>
          <w:b w:val="0"/>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574761" w:rsidRDefault="00316CD9" w:rsidP="00086A9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574761" w:rsidRDefault="00316CD9" w:rsidP="00086A9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574761" w:rsidRDefault="00316CD9" w:rsidP="00086A9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574761" w:rsidRDefault="00316CD9" w:rsidP="00086A9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574761" w:rsidRDefault="00316CD9" w:rsidP="00086A9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574761" w:rsidRDefault="00316CD9" w:rsidP="00086A9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574761" w:rsidRDefault="00316CD9" w:rsidP="00086A9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574761" w:rsidRDefault="00316CD9" w:rsidP="00086A9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A2902" w:rsidRDefault="005A2902">
      <w:pPr>
        <w:pStyle w:val="ac"/>
        <w:rPr>
          <w:rFonts w:ascii="Times New Roman" w:hAnsi="Times New Roman"/>
        </w:rPr>
      </w:pPr>
    </w:p>
    <w:p w:rsidR="005A2902" w:rsidRDefault="005A2902">
      <w:pPr>
        <w:pStyle w:val="ac"/>
        <w:rPr>
          <w:rFonts w:ascii="Times New Roman" w:hAnsi="Times New Roman"/>
        </w:rPr>
      </w:pPr>
    </w:p>
    <w:p w:rsidR="00574761" w:rsidRDefault="00316CD9">
      <w:pPr>
        <w:pStyle w:val="ac"/>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6"/>
    </w:p>
    <w:p w:rsidR="00574761" w:rsidRDefault="00316CD9" w:rsidP="00086A9A">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574761" w:rsidRDefault="00316CD9" w:rsidP="00086A9A">
      <w:pPr>
        <w:autoSpaceDE w:val="0"/>
        <w:autoSpaceDN w:val="0"/>
        <w:adjustRightInd w:val="0"/>
        <w:spacing w:line="360" w:lineRule="auto"/>
        <w:ind w:firstLineChars="200" w:firstLine="446"/>
        <w:rPr>
          <w:sz w:val="24"/>
        </w:rPr>
      </w:pPr>
      <w:r>
        <w:rPr>
          <w:sz w:val="24"/>
        </w:rPr>
        <w:t>（一）报价要求</w:t>
      </w:r>
    </w:p>
    <w:p w:rsidR="00574761" w:rsidRDefault="00316CD9" w:rsidP="00086A9A">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574761" w:rsidRPr="00B26EA0" w:rsidRDefault="00316CD9" w:rsidP="00086A9A">
      <w:pPr>
        <w:autoSpaceDE w:val="0"/>
        <w:autoSpaceDN w:val="0"/>
        <w:adjustRightInd w:val="0"/>
        <w:spacing w:line="360" w:lineRule="auto"/>
        <w:ind w:firstLineChars="200" w:firstLine="446"/>
        <w:rPr>
          <w:sz w:val="24"/>
        </w:rPr>
      </w:pPr>
      <w:r w:rsidRPr="00B26EA0">
        <w:rPr>
          <w:sz w:val="24"/>
        </w:rPr>
        <w:t xml:space="preserve">2. </w:t>
      </w:r>
      <w:r w:rsidRPr="00B26EA0">
        <w:rPr>
          <w:sz w:val="24"/>
        </w:rPr>
        <w:t>第一包投标人的报价应包括：</w:t>
      </w:r>
      <w:r w:rsidRPr="00B26EA0">
        <w:rPr>
          <w:rFonts w:ascii="宋体" w:hAnsi="宋体" w:cs="宋体" w:hint="eastAsia"/>
          <w:sz w:val="24"/>
          <w:szCs w:val="24"/>
        </w:rPr>
        <w:t>人员工资、福利、</w:t>
      </w:r>
      <w:proofErr w:type="gramStart"/>
      <w:r w:rsidRPr="00B26EA0">
        <w:rPr>
          <w:rFonts w:ascii="宋体" w:hAnsi="宋体" w:cs="宋体" w:hint="eastAsia"/>
          <w:sz w:val="24"/>
          <w:szCs w:val="24"/>
        </w:rPr>
        <w:t>社险等</w:t>
      </w:r>
      <w:proofErr w:type="gramEnd"/>
      <w:r w:rsidRPr="00B26EA0">
        <w:rPr>
          <w:rFonts w:ascii="宋体" w:hAnsi="宋体" w:cs="宋体" w:hint="eastAsia"/>
          <w:sz w:val="24"/>
          <w:szCs w:val="24"/>
        </w:rPr>
        <w:t>人工费用、车辆费用、全年运营电费（最多不超过</w:t>
      </w:r>
      <w:r w:rsidRPr="00B26EA0">
        <w:rPr>
          <w:rFonts w:ascii="宋体" w:hAnsi="宋体" w:cs="宋体"/>
          <w:sz w:val="24"/>
          <w:szCs w:val="24"/>
        </w:rPr>
        <w:t>2062579</w:t>
      </w:r>
      <w:r w:rsidRPr="00B26EA0">
        <w:rPr>
          <w:rFonts w:ascii="宋体" w:hAnsi="宋体" w:cs="宋体" w:hint="eastAsia"/>
          <w:sz w:val="24"/>
          <w:szCs w:val="24"/>
        </w:rPr>
        <w:t>元）、固定资产设备</w:t>
      </w:r>
      <w:r w:rsidRPr="00B26EA0">
        <w:rPr>
          <w:rFonts w:hint="eastAsia"/>
          <w:sz w:val="24"/>
        </w:rPr>
        <w:t>更换费用</w:t>
      </w:r>
      <w:r w:rsidRPr="00B26EA0">
        <w:rPr>
          <w:rFonts w:ascii="宋体" w:hAnsi="宋体" w:cs="宋体" w:hint="eastAsia"/>
          <w:sz w:val="24"/>
          <w:szCs w:val="24"/>
        </w:rPr>
        <w:t>（最多不超过</w:t>
      </w:r>
      <w:r w:rsidRPr="00B26EA0">
        <w:rPr>
          <w:rFonts w:ascii="宋体" w:hAnsi="宋体" w:cs="宋体" w:hint="eastAsia"/>
          <w:bCs/>
          <w:sz w:val="24"/>
          <w:szCs w:val="24"/>
        </w:rPr>
        <w:t>305.4221</w:t>
      </w:r>
      <w:r w:rsidRPr="00B26EA0">
        <w:rPr>
          <w:rFonts w:ascii="宋体" w:hAnsi="宋体" w:cs="宋体" w:hint="eastAsia"/>
          <w:sz w:val="24"/>
          <w:szCs w:val="24"/>
        </w:rPr>
        <w:t>万元）、</w:t>
      </w:r>
      <w:r w:rsidRPr="00B26EA0">
        <w:rPr>
          <w:rFonts w:hint="eastAsia"/>
          <w:sz w:val="24"/>
        </w:rPr>
        <w:t>维保</w:t>
      </w:r>
      <w:r w:rsidRPr="00B26EA0">
        <w:rPr>
          <w:sz w:val="24"/>
        </w:rPr>
        <w:t>服务费用、</w:t>
      </w:r>
      <w:r w:rsidRPr="00B26EA0">
        <w:rPr>
          <w:rFonts w:hint="eastAsia"/>
          <w:sz w:val="24"/>
        </w:rPr>
        <w:t>维修及配件更换费用</w:t>
      </w:r>
      <w:r w:rsidRPr="00B26EA0">
        <w:rPr>
          <w:sz w:val="24"/>
        </w:rPr>
        <w:t>等为完成招标文件规定的一切工作所需的全部费用。投标人所报价格应为最终优惠价格。</w:t>
      </w:r>
    </w:p>
    <w:p w:rsidR="00574761" w:rsidRPr="00B26EA0" w:rsidRDefault="00316CD9" w:rsidP="00086A9A">
      <w:pPr>
        <w:spacing w:line="360" w:lineRule="auto"/>
        <w:ind w:firstLineChars="200" w:firstLine="446"/>
        <w:rPr>
          <w:rFonts w:asciiTheme="minorEastAsia" w:eastAsiaTheme="minorEastAsia" w:hAnsiTheme="minorEastAsia"/>
          <w:sz w:val="24"/>
          <w:szCs w:val="24"/>
        </w:rPr>
      </w:pPr>
      <w:r w:rsidRPr="00B26EA0">
        <w:rPr>
          <w:rFonts w:asciiTheme="minorEastAsia" w:eastAsiaTheme="minorEastAsia" w:hAnsiTheme="minorEastAsia" w:cs="宋体" w:hint="eastAsia"/>
          <w:sz w:val="24"/>
          <w:szCs w:val="24"/>
        </w:rPr>
        <w:t>注：固定资产是指</w:t>
      </w:r>
      <w:proofErr w:type="gramStart"/>
      <w:r w:rsidRPr="00B26EA0">
        <w:rPr>
          <w:rFonts w:asciiTheme="minorEastAsia" w:eastAsiaTheme="minorEastAsia" w:hAnsiTheme="minorEastAsia" w:hint="eastAsia"/>
          <w:sz w:val="24"/>
          <w:szCs w:val="24"/>
        </w:rPr>
        <w:t>高清电警抓拍</w:t>
      </w:r>
      <w:proofErr w:type="gramEnd"/>
      <w:r w:rsidRPr="00B26EA0">
        <w:rPr>
          <w:rFonts w:asciiTheme="minorEastAsia" w:eastAsiaTheme="minorEastAsia" w:hAnsiTheme="minorEastAsia" w:hint="eastAsia"/>
          <w:sz w:val="24"/>
          <w:szCs w:val="24"/>
        </w:rPr>
        <w:t>单元、智能LED</w:t>
      </w:r>
      <w:proofErr w:type="gramStart"/>
      <w:r w:rsidRPr="00B26EA0">
        <w:rPr>
          <w:rFonts w:asciiTheme="minorEastAsia" w:eastAsiaTheme="minorEastAsia" w:hAnsiTheme="minorEastAsia" w:hint="eastAsia"/>
          <w:sz w:val="24"/>
          <w:szCs w:val="24"/>
        </w:rPr>
        <w:t>爆闪补光</w:t>
      </w:r>
      <w:proofErr w:type="gramEnd"/>
      <w:r w:rsidRPr="00B26EA0">
        <w:rPr>
          <w:rFonts w:asciiTheme="minorEastAsia" w:eastAsiaTheme="minorEastAsia" w:hAnsiTheme="minorEastAsia" w:hint="eastAsia"/>
          <w:sz w:val="24"/>
          <w:szCs w:val="24"/>
        </w:rPr>
        <w:t>灯及支架、雷达测速仪、检测主机（</w:t>
      </w:r>
      <w:proofErr w:type="gramStart"/>
      <w:r w:rsidRPr="00B26EA0">
        <w:rPr>
          <w:rFonts w:asciiTheme="minorEastAsia" w:eastAsiaTheme="minorEastAsia" w:hAnsiTheme="minorEastAsia" w:hint="eastAsia"/>
          <w:sz w:val="24"/>
          <w:szCs w:val="24"/>
        </w:rPr>
        <w:t>含校时</w:t>
      </w:r>
      <w:proofErr w:type="gramEnd"/>
      <w:r w:rsidRPr="00B26EA0">
        <w:rPr>
          <w:rFonts w:asciiTheme="minorEastAsia" w:eastAsiaTheme="minorEastAsia" w:hAnsiTheme="minorEastAsia" w:hint="eastAsia"/>
          <w:sz w:val="24"/>
          <w:szCs w:val="24"/>
        </w:rPr>
        <w:t>模块）、违法停车球机、违法停车主机、高清智能摄像机（含镜头、防护罩、电源等）及支架、应急车道及卡口类</w:t>
      </w:r>
      <w:proofErr w:type="gramStart"/>
      <w:r w:rsidRPr="00B26EA0">
        <w:rPr>
          <w:rFonts w:asciiTheme="minorEastAsia" w:eastAsiaTheme="minorEastAsia" w:hAnsiTheme="minorEastAsia" w:hint="eastAsia"/>
          <w:sz w:val="24"/>
          <w:szCs w:val="24"/>
        </w:rPr>
        <w:t>500万电警抓拍</w:t>
      </w:r>
      <w:proofErr w:type="gramEnd"/>
      <w:r w:rsidRPr="00B26EA0">
        <w:rPr>
          <w:rFonts w:asciiTheme="minorEastAsia" w:eastAsiaTheme="minorEastAsia" w:hAnsiTheme="minorEastAsia" w:hint="eastAsia"/>
          <w:sz w:val="24"/>
          <w:szCs w:val="24"/>
        </w:rPr>
        <w:t>单元、电子警察违法数据处理终端、数据机房处理器专用控温设备、隔离电源变换器、工业以太网交换机、硬盘、落地机柜、违法中心及大队各类管理服务器、流量信息接入刀片服务器、管理工作站、55寸液晶监视器、高速北院LED全彩屏幕、高速南院LED全彩屏幕、精密空调、传输以太网交换机（含万兆光模块）、以太网板、</w:t>
      </w:r>
      <w:r w:rsidRPr="00B26EA0">
        <w:rPr>
          <w:rFonts w:asciiTheme="minorEastAsia" w:eastAsiaTheme="minorEastAsia" w:hAnsiTheme="minorEastAsia"/>
          <w:sz w:val="24"/>
          <w:szCs w:val="24"/>
        </w:rPr>
        <w:t>UPS</w:t>
      </w:r>
      <w:r w:rsidRPr="00B26EA0">
        <w:rPr>
          <w:rFonts w:asciiTheme="minorEastAsia" w:eastAsiaTheme="minorEastAsia" w:hAnsiTheme="minorEastAsia" w:hint="eastAsia"/>
          <w:sz w:val="24"/>
          <w:szCs w:val="24"/>
        </w:rPr>
        <w:t>、UPS电池、增强型多业务传输平台节点设备。</w:t>
      </w:r>
    </w:p>
    <w:p w:rsidR="00574761" w:rsidRPr="00B26EA0" w:rsidRDefault="00316CD9" w:rsidP="00086A9A">
      <w:pPr>
        <w:spacing w:line="360" w:lineRule="auto"/>
        <w:ind w:firstLineChars="200" w:firstLine="446"/>
        <w:rPr>
          <w:rFonts w:asciiTheme="minorEastAsia" w:eastAsiaTheme="minorEastAsia" w:hAnsiTheme="minorEastAsia"/>
          <w:sz w:val="24"/>
        </w:rPr>
      </w:pPr>
      <w:r w:rsidRPr="00B26EA0">
        <w:rPr>
          <w:rFonts w:asciiTheme="minorEastAsia" w:eastAsiaTheme="minorEastAsia" w:hAnsiTheme="minorEastAsia" w:hint="eastAsia"/>
          <w:sz w:val="24"/>
          <w:szCs w:val="24"/>
        </w:rPr>
        <w:t>第二包</w:t>
      </w:r>
      <w:r w:rsidRPr="00B26EA0">
        <w:rPr>
          <w:rFonts w:asciiTheme="minorEastAsia" w:eastAsiaTheme="minorEastAsia" w:hAnsiTheme="minorEastAsia" w:hint="eastAsia"/>
          <w:sz w:val="24"/>
        </w:rPr>
        <w:t>人员费、监理费、材料费、交通费、管理费</w:t>
      </w:r>
      <w:r w:rsidRPr="00B26EA0">
        <w:rPr>
          <w:rFonts w:asciiTheme="minorEastAsia" w:eastAsiaTheme="minorEastAsia" w:hAnsiTheme="minorEastAsia"/>
          <w:sz w:val="24"/>
        </w:rPr>
        <w:t>及税金</w:t>
      </w:r>
      <w:r w:rsidRPr="00B26EA0">
        <w:rPr>
          <w:sz w:val="24"/>
        </w:rPr>
        <w:t>等为完成招标文件规定的一切工作所需的全部费用。投标人所报价格应为最终优惠价格。</w:t>
      </w:r>
    </w:p>
    <w:p w:rsidR="00574761" w:rsidRPr="00B26EA0" w:rsidRDefault="00316CD9" w:rsidP="00086A9A">
      <w:pPr>
        <w:spacing w:line="360" w:lineRule="auto"/>
        <w:ind w:firstLineChars="200" w:firstLine="446"/>
        <w:rPr>
          <w:kern w:val="0"/>
          <w:sz w:val="24"/>
          <w:szCs w:val="24"/>
        </w:rPr>
      </w:pPr>
      <w:r w:rsidRPr="00B26EA0">
        <w:rPr>
          <w:rFonts w:hint="eastAsia"/>
          <w:kern w:val="0"/>
          <w:sz w:val="24"/>
          <w:szCs w:val="24"/>
        </w:rPr>
        <w:t xml:space="preserve">3. </w:t>
      </w:r>
      <w:r w:rsidRPr="00B26EA0">
        <w:rPr>
          <w:sz w:val="24"/>
        </w:rPr>
        <w:t>验收相关费用由投标人负责。</w:t>
      </w:r>
    </w:p>
    <w:p w:rsidR="00574761" w:rsidRPr="00B26EA0" w:rsidRDefault="00316CD9" w:rsidP="00086A9A">
      <w:pPr>
        <w:autoSpaceDE w:val="0"/>
        <w:autoSpaceDN w:val="0"/>
        <w:adjustRightInd w:val="0"/>
        <w:spacing w:line="360" w:lineRule="auto"/>
        <w:ind w:firstLineChars="200" w:firstLine="446"/>
        <w:rPr>
          <w:sz w:val="24"/>
        </w:rPr>
      </w:pPr>
      <w:r w:rsidRPr="00B26EA0">
        <w:rPr>
          <w:sz w:val="24"/>
        </w:rPr>
        <w:t>（二）服务要求</w:t>
      </w:r>
    </w:p>
    <w:p w:rsidR="00574761" w:rsidRPr="00B26EA0" w:rsidRDefault="00316CD9" w:rsidP="00086A9A">
      <w:pPr>
        <w:autoSpaceDE w:val="0"/>
        <w:autoSpaceDN w:val="0"/>
        <w:adjustRightInd w:val="0"/>
        <w:spacing w:line="360" w:lineRule="auto"/>
        <w:ind w:firstLineChars="200" w:firstLine="446"/>
        <w:rPr>
          <w:sz w:val="24"/>
        </w:rPr>
      </w:pPr>
      <w:r w:rsidRPr="00B26EA0">
        <w:rPr>
          <w:sz w:val="24"/>
        </w:rPr>
        <w:t>投标人提供详细的服务方案。</w:t>
      </w:r>
    </w:p>
    <w:p w:rsidR="00574761" w:rsidRPr="00B26EA0" w:rsidRDefault="00316CD9" w:rsidP="00086A9A">
      <w:pPr>
        <w:autoSpaceDE w:val="0"/>
        <w:autoSpaceDN w:val="0"/>
        <w:adjustRightInd w:val="0"/>
        <w:spacing w:line="360" w:lineRule="auto"/>
        <w:ind w:firstLineChars="200" w:firstLine="446"/>
        <w:rPr>
          <w:sz w:val="24"/>
        </w:rPr>
      </w:pPr>
      <w:r w:rsidRPr="00B26EA0">
        <w:rPr>
          <w:sz w:val="24"/>
        </w:rPr>
        <w:t>（三）时间、地点要求</w:t>
      </w:r>
    </w:p>
    <w:p w:rsidR="00574761" w:rsidRPr="00B26EA0" w:rsidRDefault="00316CD9" w:rsidP="00086A9A">
      <w:pPr>
        <w:autoSpaceDE w:val="0"/>
        <w:autoSpaceDN w:val="0"/>
        <w:adjustRightInd w:val="0"/>
        <w:spacing w:line="360" w:lineRule="auto"/>
        <w:ind w:firstLineChars="200" w:firstLine="446"/>
        <w:rPr>
          <w:sz w:val="24"/>
        </w:rPr>
      </w:pPr>
      <w:r w:rsidRPr="00B26EA0">
        <w:rPr>
          <w:sz w:val="24"/>
        </w:rPr>
        <w:t xml:space="preserve">1. </w:t>
      </w:r>
      <w:r w:rsidRPr="00B26EA0">
        <w:rPr>
          <w:sz w:val="24"/>
        </w:rPr>
        <w:t>时间要求：</w:t>
      </w:r>
    </w:p>
    <w:p w:rsidR="00574761" w:rsidRPr="00B26EA0" w:rsidRDefault="00316CD9" w:rsidP="00086A9A">
      <w:pPr>
        <w:autoSpaceDE w:val="0"/>
        <w:autoSpaceDN w:val="0"/>
        <w:adjustRightInd w:val="0"/>
        <w:spacing w:line="360" w:lineRule="auto"/>
        <w:ind w:firstLineChars="200" w:firstLine="446"/>
        <w:rPr>
          <w:sz w:val="24"/>
        </w:rPr>
      </w:pPr>
      <w:r w:rsidRPr="00B26EA0">
        <w:rPr>
          <w:rFonts w:hint="eastAsia"/>
          <w:sz w:val="24"/>
        </w:rPr>
        <w:t>第一包：</w:t>
      </w:r>
      <w:r w:rsidRPr="00B26EA0">
        <w:rPr>
          <w:rFonts w:ascii="宋体" w:hAnsi="宋体" w:cs="宋体" w:hint="eastAsia"/>
          <w:sz w:val="24"/>
          <w:szCs w:val="24"/>
        </w:rPr>
        <w:t>合同规定的服务起始之日起一年的服务期</w:t>
      </w:r>
      <w:r w:rsidRPr="00B26EA0">
        <w:rPr>
          <w:sz w:val="24"/>
        </w:rPr>
        <w:t>（特殊情况以合同为准）。</w:t>
      </w:r>
    </w:p>
    <w:p w:rsidR="00574761" w:rsidRPr="00B26EA0" w:rsidRDefault="00316CD9" w:rsidP="00086A9A">
      <w:pPr>
        <w:autoSpaceDE w:val="0"/>
        <w:autoSpaceDN w:val="0"/>
        <w:adjustRightInd w:val="0"/>
        <w:spacing w:line="360" w:lineRule="auto"/>
        <w:ind w:firstLineChars="200" w:firstLine="446"/>
        <w:rPr>
          <w:sz w:val="24"/>
        </w:rPr>
      </w:pPr>
      <w:r w:rsidRPr="00B26EA0">
        <w:rPr>
          <w:rFonts w:hint="eastAsia"/>
          <w:sz w:val="24"/>
        </w:rPr>
        <w:lastRenderedPageBreak/>
        <w:t>第二包：</w:t>
      </w:r>
      <w:r w:rsidRPr="00B26EA0">
        <w:rPr>
          <w:rFonts w:ascii="宋体" w:hAnsi="宋体" w:cs="宋体" w:hint="eastAsia"/>
          <w:sz w:val="24"/>
          <w:szCs w:val="24"/>
        </w:rPr>
        <w:t>合同签订生效之日起（与运维期一致）</w:t>
      </w:r>
      <w:proofErr w:type="gramStart"/>
      <w:r w:rsidRPr="00B26EA0">
        <w:rPr>
          <w:rFonts w:ascii="宋体" w:hAnsi="宋体" w:cs="宋体" w:hint="eastAsia"/>
          <w:sz w:val="24"/>
          <w:szCs w:val="24"/>
        </w:rPr>
        <w:t>至运维项目</w:t>
      </w:r>
      <w:proofErr w:type="gramEnd"/>
      <w:r w:rsidRPr="00B26EA0">
        <w:rPr>
          <w:rFonts w:ascii="宋体" w:hAnsi="宋体" w:cs="宋体" w:hint="eastAsia"/>
          <w:sz w:val="24"/>
          <w:szCs w:val="24"/>
        </w:rPr>
        <w:t>验收完毕</w:t>
      </w:r>
      <w:r w:rsidRPr="00B26EA0">
        <w:rPr>
          <w:sz w:val="24"/>
        </w:rPr>
        <w:t>（特殊情况以合同为准）。</w:t>
      </w:r>
    </w:p>
    <w:p w:rsidR="00574761" w:rsidRPr="00B26EA0" w:rsidRDefault="00316CD9" w:rsidP="00086A9A">
      <w:pPr>
        <w:autoSpaceDE w:val="0"/>
        <w:autoSpaceDN w:val="0"/>
        <w:adjustRightInd w:val="0"/>
        <w:spacing w:line="360" w:lineRule="auto"/>
        <w:ind w:firstLineChars="200" w:firstLine="446"/>
        <w:rPr>
          <w:sz w:val="24"/>
        </w:rPr>
      </w:pPr>
      <w:r w:rsidRPr="00B26EA0">
        <w:rPr>
          <w:sz w:val="24"/>
        </w:rPr>
        <w:t xml:space="preserve">2. </w:t>
      </w:r>
      <w:r w:rsidRPr="00B26EA0">
        <w:rPr>
          <w:sz w:val="24"/>
        </w:rPr>
        <w:t>服务地点：</w:t>
      </w:r>
      <w:r w:rsidRPr="00B26EA0">
        <w:rPr>
          <w:rFonts w:ascii="宋体" w:hAnsi="宋体" w:cs="宋体" w:hint="eastAsia"/>
          <w:sz w:val="24"/>
          <w:szCs w:val="24"/>
        </w:rPr>
        <w:t>天津市高速公路</w:t>
      </w:r>
      <w:r w:rsidRPr="00B26EA0">
        <w:rPr>
          <w:sz w:val="24"/>
        </w:rPr>
        <w:t>（特殊情况以合同为准）。</w:t>
      </w:r>
    </w:p>
    <w:p w:rsidR="00574761" w:rsidRPr="00B26EA0" w:rsidRDefault="00316CD9" w:rsidP="00086A9A">
      <w:pPr>
        <w:autoSpaceDE w:val="0"/>
        <w:autoSpaceDN w:val="0"/>
        <w:adjustRightInd w:val="0"/>
        <w:spacing w:line="360" w:lineRule="auto"/>
        <w:ind w:firstLineChars="200" w:firstLine="446"/>
        <w:rPr>
          <w:sz w:val="24"/>
        </w:rPr>
      </w:pPr>
      <w:r w:rsidRPr="00B26EA0">
        <w:rPr>
          <w:sz w:val="24"/>
        </w:rPr>
        <w:t>（四）付款方式</w:t>
      </w:r>
    </w:p>
    <w:p w:rsidR="00574761" w:rsidRPr="00B26EA0" w:rsidRDefault="00316CD9">
      <w:pPr>
        <w:autoSpaceDE w:val="0"/>
        <w:autoSpaceDN w:val="0"/>
        <w:adjustRightInd w:val="0"/>
        <w:spacing w:line="360" w:lineRule="auto"/>
        <w:ind w:firstLineChars="200" w:firstLine="448"/>
        <w:rPr>
          <w:b/>
          <w:sz w:val="24"/>
        </w:rPr>
      </w:pPr>
      <w:r w:rsidRPr="00B26EA0">
        <w:rPr>
          <w:rFonts w:hint="eastAsia"/>
          <w:b/>
          <w:sz w:val="24"/>
        </w:rPr>
        <w:t>第一包</w:t>
      </w:r>
    </w:p>
    <w:p w:rsidR="00574761" w:rsidRPr="00B26EA0" w:rsidRDefault="00316CD9" w:rsidP="00086A9A">
      <w:pPr>
        <w:pStyle w:val="a5"/>
        <w:spacing w:line="360" w:lineRule="auto"/>
        <w:ind w:firstLineChars="200" w:firstLine="446"/>
        <w:rPr>
          <w:rFonts w:ascii="宋体" w:hAnsi="宋体" w:cs="宋体"/>
          <w:sz w:val="24"/>
          <w:szCs w:val="24"/>
        </w:rPr>
      </w:pPr>
      <w:r w:rsidRPr="00B26EA0">
        <w:rPr>
          <w:rFonts w:ascii="宋体" w:hAnsi="宋体" w:cs="宋体" w:hint="eastAsia"/>
          <w:bCs/>
          <w:sz w:val="24"/>
          <w:szCs w:val="24"/>
        </w:rPr>
        <w:t>合同签订之日起30个工作日内支付合同总额的40%；6个月后根据运</w:t>
      </w:r>
      <w:proofErr w:type="gramStart"/>
      <w:r w:rsidRPr="00B26EA0">
        <w:rPr>
          <w:rFonts w:ascii="宋体" w:hAnsi="宋体" w:cs="宋体" w:hint="eastAsia"/>
          <w:bCs/>
          <w:sz w:val="24"/>
          <w:szCs w:val="24"/>
        </w:rPr>
        <w:t>维考核</w:t>
      </w:r>
      <w:proofErr w:type="gramEnd"/>
      <w:r w:rsidRPr="00B26EA0">
        <w:rPr>
          <w:rFonts w:ascii="宋体" w:hAnsi="宋体" w:cs="宋体" w:hint="eastAsia"/>
          <w:bCs/>
          <w:sz w:val="24"/>
          <w:szCs w:val="24"/>
        </w:rPr>
        <w:t>结果支付合同总额的20%；项目结算后依据项目结算报告支付合同总额的40%（特殊情况以合同为准）</w:t>
      </w:r>
    </w:p>
    <w:p w:rsidR="00574761" w:rsidRPr="00B26EA0" w:rsidRDefault="00316CD9">
      <w:pPr>
        <w:spacing w:line="360" w:lineRule="auto"/>
        <w:ind w:firstLineChars="200" w:firstLine="448"/>
        <w:rPr>
          <w:b/>
          <w:sz w:val="24"/>
        </w:rPr>
      </w:pPr>
      <w:r w:rsidRPr="00B26EA0">
        <w:rPr>
          <w:rFonts w:hint="eastAsia"/>
          <w:b/>
          <w:sz w:val="24"/>
        </w:rPr>
        <w:t>第二包</w:t>
      </w:r>
    </w:p>
    <w:p w:rsidR="00574761" w:rsidRPr="00B26EA0" w:rsidRDefault="00316CD9" w:rsidP="00086A9A">
      <w:pPr>
        <w:pStyle w:val="a5"/>
        <w:spacing w:line="360" w:lineRule="auto"/>
        <w:ind w:firstLineChars="200" w:firstLine="446"/>
        <w:rPr>
          <w:rFonts w:ascii="宋体" w:hAnsi="宋体" w:cs="宋体"/>
          <w:sz w:val="24"/>
          <w:szCs w:val="24"/>
        </w:rPr>
      </w:pPr>
      <w:r w:rsidRPr="00B26EA0">
        <w:rPr>
          <w:rFonts w:ascii="宋体" w:hAnsi="宋体" w:cs="宋体" w:hint="eastAsia"/>
          <w:bCs/>
          <w:sz w:val="24"/>
          <w:szCs w:val="24"/>
        </w:rPr>
        <w:t>合同签订生效后30个工作日内支付合同总额的40%；6个月后根据运</w:t>
      </w:r>
      <w:proofErr w:type="gramStart"/>
      <w:r w:rsidRPr="00B26EA0">
        <w:rPr>
          <w:rFonts w:ascii="宋体" w:hAnsi="宋体" w:cs="宋体" w:hint="eastAsia"/>
          <w:bCs/>
          <w:sz w:val="24"/>
          <w:szCs w:val="24"/>
        </w:rPr>
        <w:t>维考核</w:t>
      </w:r>
      <w:proofErr w:type="gramEnd"/>
      <w:r w:rsidRPr="00B26EA0">
        <w:rPr>
          <w:rFonts w:ascii="宋体" w:hAnsi="宋体" w:cs="宋体" w:hint="eastAsia"/>
          <w:bCs/>
          <w:sz w:val="24"/>
          <w:szCs w:val="24"/>
        </w:rPr>
        <w:t>结果支付项目合同额的20%；项目结算后依据项目结算报告支付合同总额的40%（特殊情况以合同为准）</w:t>
      </w:r>
    </w:p>
    <w:p w:rsidR="00574761" w:rsidRPr="00B26EA0" w:rsidRDefault="00316CD9" w:rsidP="00086A9A">
      <w:pPr>
        <w:autoSpaceDE w:val="0"/>
        <w:autoSpaceDN w:val="0"/>
        <w:adjustRightInd w:val="0"/>
        <w:spacing w:line="360" w:lineRule="auto"/>
        <w:ind w:firstLineChars="200" w:firstLine="446"/>
        <w:rPr>
          <w:sz w:val="24"/>
        </w:rPr>
      </w:pPr>
      <w:r w:rsidRPr="00B26EA0">
        <w:rPr>
          <w:sz w:val="24"/>
        </w:rPr>
        <w:t>（五）投标保证金和履约保证金</w:t>
      </w:r>
    </w:p>
    <w:p w:rsidR="00574761" w:rsidRDefault="00316CD9" w:rsidP="00086A9A">
      <w:pPr>
        <w:autoSpaceDE w:val="0"/>
        <w:autoSpaceDN w:val="0"/>
        <w:adjustRightInd w:val="0"/>
        <w:spacing w:line="360" w:lineRule="auto"/>
        <w:ind w:firstLineChars="200" w:firstLine="446"/>
        <w:rPr>
          <w:sz w:val="24"/>
        </w:rPr>
      </w:pPr>
      <w:r w:rsidRPr="00B26EA0">
        <w:rPr>
          <w:sz w:val="24"/>
        </w:rPr>
        <w:t>本项目不收取投标保证金和履约保</w:t>
      </w:r>
      <w:r>
        <w:rPr>
          <w:sz w:val="24"/>
        </w:rPr>
        <w:t>证金。</w:t>
      </w:r>
    </w:p>
    <w:p w:rsidR="00574761" w:rsidRDefault="00316CD9" w:rsidP="00086A9A">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574761" w:rsidRDefault="00316CD9" w:rsidP="00086A9A">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的参考资料一并存档。验收结束后，应当出具验收书，列明各项服务的考核验收情况及项目总体评价，由验收双方共同签署。</w:t>
      </w:r>
    </w:p>
    <w:p w:rsidR="00574761" w:rsidRDefault="00316CD9" w:rsidP="00086A9A">
      <w:pPr>
        <w:autoSpaceDE w:val="0"/>
        <w:autoSpaceDN w:val="0"/>
        <w:adjustRightInd w:val="0"/>
        <w:spacing w:line="360" w:lineRule="auto"/>
        <w:ind w:firstLineChars="200" w:firstLine="446"/>
        <w:rPr>
          <w:bCs/>
          <w:sz w:val="24"/>
        </w:rPr>
      </w:pPr>
      <w:r>
        <w:rPr>
          <w:sz w:val="24"/>
        </w:rPr>
        <w:t>二</w:t>
      </w:r>
      <w:r>
        <w:rPr>
          <w:bCs/>
          <w:sz w:val="24"/>
        </w:rPr>
        <w:t>、技术要求</w:t>
      </w:r>
    </w:p>
    <w:p w:rsidR="00574761" w:rsidRDefault="00316CD9" w:rsidP="00086A9A">
      <w:pPr>
        <w:spacing w:line="360" w:lineRule="auto"/>
        <w:ind w:firstLineChars="200" w:firstLine="446"/>
        <w:outlineLvl w:val="0"/>
        <w:rPr>
          <w:sz w:val="24"/>
        </w:rPr>
      </w:pPr>
      <w:r>
        <w:rPr>
          <w:sz w:val="24"/>
        </w:rPr>
        <w:t>（一）投标人须承诺所提供的服务、人员及设备符合相关强制性规定。</w:t>
      </w:r>
    </w:p>
    <w:p w:rsidR="00574761" w:rsidRDefault="00316CD9" w:rsidP="00086A9A">
      <w:pPr>
        <w:autoSpaceDE w:val="0"/>
        <w:autoSpaceDN w:val="0"/>
        <w:adjustRightInd w:val="0"/>
        <w:spacing w:line="360" w:lineRule="auto"/>
        <w:ind w:firstLineChars="200" w:firstLine="446"/>
        <w:rPr>
          <w:sz w:val="24"/>
        </w:rPr>
      </w:pPr>
      <w:r>
        <w:rPr>
          <w:rFonts w:hint="eastAsia"/>
          <w:sz w:val="24"/>
        </w:rPr>
        <w:t>（二）若本项目涉及对采购人原有系统的修改或升级业务，采购人免费开放原有系统的接口协议、源代码、数据结构等与修改或升级相关的所有资料。如需原系统开</w:t>
      </w:r>
      <w:r>
        <w:rPr>
          <w:rFonts w:hint="eastAsia"/>
          <w:sz w:val="24"/>
        </w:rPr>
        <w:lastRenderedPageBreak/>
        <w:t>发商配合修改或升级工作，采购人负责协调。</w:t>
      </w:r>
    </w:p>
    <w:p w:rsidR="00574761" w:rsidRDefault="00316CD9" w:rsidP="00086A9A">
      <w:pPr>
        <w:spacing w:line="360" w:lineRule="auto"/>
        <w:ind w:firstLineChars="200" w:firstLine="386"/>
        <w:outlineLvl w:val="0"/>
        <w:rPr>
          <w:sz w:val="24"/>
          <w:szCs w:val="24"/>
        </w:rPr>
      </w:pPr>
      <w:r>
        <w:rPr>
          <w:rFonts w:hint="eastAsia"/>
        </w:rPr>
        <w:t>★</w:t>
      </w:r>
      <w:r>
        <w:rPr>
          <w:rFonts w:hint="eastAsia"/>
          <w:sz w:val="24"/>
          <w:szCs w:val="24"/>
        </w:rPr>
        <w:t>（三）本项目公路机电工程相关工作允许投标人分包。投标人须在投标文件中承诺，若投标人采取分包方式实施公路机电工程相关工作，实施公路机电工程的承担主体应当具备建筑业企业资质证书（公路交通工程（公路机电工程）专业承包一级资质）且不得再次分包。投标文件中提供上述分包承担主体的资质证书扫描件、上述分包承担主体与投标人的分包协议扫描件。</w:t>
      </w:r>
    </w:p>
    <w:p w:rsidR="00574761" w:rsidRDefault="00316CD9" w:rsidP="00086A9A">
      <w:pPr>
        <w:spacing w:line="360" w:lineRule="auto"/>
        <w:ind w:firstLineChars="200" w:firstLine="446"/>
        <w:outlineLvl w:val="0"/>
        <w:rPr>
          <w:sz w:val="24"/>
        </w:rPr>
      </w:pPr>
      <w:r>
        <w:rPr>
          <w:rFonts w:hint="eastAsia"/>
          <w:sz w:val="24"/>
          <w:szCs w:val="24"/>
        </w:rPr>
        <w:t>若投标人承担公路机电工程相关工作，则投标人应具备建筑业企业资质证书（公路交通工程（公路机电工程）专业承包一级资质），投标文件中提供上述资质证书扫描件。</w:t>
      </w:r>
    </w:p>
    <w:p w:rsidR="00574761" w:rsidRDefault="00316CD9" w:rsidP="00086A9A">
      <w:pPr>
        <w:spacing w:line="360" w:lineRule="auto"/>
        <w:ind w:firstLineChars="200" w:firstLine="446"/>
        <w:outlineLvl w:val="0"/>
        <w:rPr>
          <w:sz w:val="24"/>
          <w:szCs w:val="24"/>
        </w:rPr>
      </w:pPr>
      <w:r>
        <w:rPr>
          <w:rFonts w:hint="eastAsia"/>
          <w:sz w:val="24"/>
          <w:szCs w:val="24"/>
        </w:rPr>
        <w:t>★（四）本项目安全技术防范系统设计、安装、维修工作允许投标人分包，投标人须在响应文件中承诺，若投标人采取分包方式实施安全技术防范系统设计、安装、维修工作，响应文件中提供上述分包承担主体与投标人的分包协议扫描件；</w:t>
      </w:r>
      <w:proofErr w:type="gramStart"/>
      <w:r>
        <w:rPr>
          <w:rFonts w:hint="eastAsia"/>
          <w:sz w:val="24"/>
          <w:szCs w:val="24"/>
        </w:rPr>
        <w:t>另上述</w:t>
      </w:r>
      <w:proofErr w:type="gramEnd"/>
      <w:r>
        <w:rPr>
          <w:rFonts w:hint="eastAsia"/>
          <w:sz w:val="24"/>
          <w:szCs w:val="24"/>
        </w:rPr>
        <w:t>分包承担主体须进行“安全技术防范系统设计、安装、维修企业备案”，提供相关文件扫描件；或提供承诺函，承诺自成交通知书发出之日起</w:t>
      </w:r>
      <w:r>
        <w:rPr>
          <w:rFonts w:hint="eastAsia"/>
          <w:sz w:val="24"/>
          <w:szCs w:val="24"/>
        </w:rPr>
        <w:t>5</w:t>
      </w:r>
      <w:r>
        <w:rPr>
          <w:rFonts w:hint="eastAsia"/>
          <w:sz w:val="24"/>
          <w:szCs w:val="24"/>
        </w:rPr>
        <w:t>个工作日内，提供进行“安全技术防范系统设计、安装、维修企业备案”的相关文件复印件。</w:t>
      </w:r>
    </w:p>
    <w:p w:rsidR="00574761" w:rsidRDefault="00316CD9" w:rsidP="00086A9A">
      <w:pPr>
        <w:spacing w:line="360" w:lineRule="auto"/>
        <w:ind w:firstLineChars="200" w:firstLine="446"/>
        <w:outlineLvl w:val="0"/>
        <w:rPr>
          <w:sz w:val="24"/>
          <w:szCs w:val="24"/>
        </w:rPr>
      </w:pPr>
      <w:r>
        <w:rPr>
          <w:rFonts w:cs="宋体" w:hint="eastAsia"/>
          <w:kern w:val="0"/>
          <w:sz w:val="24"/>
          <w:szCs w:val="24"/>
        </w:rPr>
        <w:t>若投标人承担</w:t>
      </w:r>
      <w:r>
        <w:rPr>
          <w:rFonts w:hint="eastAsia"/>
          <w:sz w:val="24"/>
          <w:szCs w:val="24"/>
        </w:rPr>
        <w:t>安全技术防范系统设计、安装、维修工作，则</w:t>
      </w:r>
      <w:r>
        <w:rPr>
          <w:rFonts w:cs="宋体" w:hint="eastAsia"/>
          <w:kern w:val="0"/>
          <w:sz w:val="24"/>
          <w:szCs w:val="24"/>
        </w:rPr>
        <w:t>投标人</w:t>
      </w:r>
      <w:r>
        <w:rPr>
          <w:rFonts w:hint="eastAsia"/>
          <w:sz w:val="24"/>
          <w:szCs w:val="24"/>
        </w:rPr>
        <w:t>须进行“安全技术防范系统设计、安装、维修企业备案”，响应文件中提供相关文件扫描件；或响应文件中提供承诺函，承诺自成交通知书发出之日起</w:t>
      </w:r>
      <w:r>
        <w:rPr>
          <w:rFonts w:hint="eastAsia"/>
          <w:sz w:val="24"/>
          <w:szCs w:val="24"/>
        </w:rPr>
        <w:t>5</w:t>
      </w:r>
      <w:r>
        <w:rPr>
          <w:rFonts w:hint="eastAsia"/>
          <w:sz w:val="24"/>
          <w:szCs w:val="24"/>
        </w:rPr>
        <w:t>个工作日内，提供进行“安全技术防范系统设计、安装、维修企业备案”的相关文件复印件。</w:t>
      </w:r>
    </w:p>
    <w:p w:rsidR="00574761" w:rsidRDefault="00316CD9" w:rsidP="00086A9A">
      <w:pPr>
        <w:spacing w:line="360" w:lineRule="auto"/>
        <w:ind w:firstLineChars="200" w:firstLine="446"/>
        <w:outlineLvl w:val="0"/>
        <w:rPr>
          <w:sz w:val="24"/>
        </w:rPr>
      </w:pPr>
      <w:r>
        <w:rPr>
          <w:sz w:val="24"/>
        </w:rPr>
        <w:t>（</w:t>
      </w:r>
      <w:r>
        <w:rPr>
          <w:rFonts w:hint="eastAsia"/>
          <w:sz w:val="24"/>
        </w:rPr>
        <w:t>五</w:t>
      </w:r>
      <w:r>
        <w:rPr>
          <w:sz w:val="24"/>
        </w:rPr>
        <w:t>）具体需求详见本部分项目需求书。</w:t>
      </w:r>
    </w:p>
    <w:p w:rsidR="00574761" w:rsidRDefault="00316CD9" w:rsidP="00086A9A">
      <w:pPr>
        <w:spacing w:line="360" w:lineRule="auto"/>
        <w:ind w:firstLineChars="200" w:firstLine="446"/>
        <w:outlineLvl w:val="0"/>
        <w:rPr>
          <w:sz w:val="24"/>
        </w:rPr>
      </w:pPr>
      <w:r>
        <w:rPr>
          <w:sz w:val="24"/>
        </w:rPr>
        <w:t>三、评分因素及评标标准</w:t>
      </w:r>
    </w:p>
    <w:p w:rsidR="00574761" w:rsidRDefault="00316CD9">
      <w:pPr>
        <w:spacing w:line="360" w:lineRule="auto"/>
        <w:ind w:firstLineChars="200" w:firstLine="448"/>
        <w:outlineLvl w:val="0"/>
        <w:rPr>
          <w:b/>
          <w:sz w:val="24"/>
        </w:rPr>
      </w:pPr>
      <w:r>
        <w:rPr>
          <w:rFonts w:hint="eastAsia"/>
          <w:b/>
          <w:sz w:val="24"/>
        </w:rPr>
        <w:t>第一包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1854BF" w:rsidRPr="001854BF">
        <w:trPr>
          <w:trHeight w:val="285"/>
          <w:jc w:val="center"/>
        </w:trPr>
        <w:tc>
          <w:tcPr>
            <w:tcW w:w="9393" w:type="dxa"/>
            <w:gridSpan w:val="3"/>
            <w:shd w:val="clear" w:color="auto" w:fill="auto"/>
            <w:vAlign w:val="center"/>
          </w:tcPr>
          <w:p w:rsidR="00574761" w:rsidRPr="001854BF" w:rsidRDefault="00316CD9">
            <w:pPr>
              <w:widowControl/>
              <w:adjustRightInd w:val="0"/>
              <w:snapToGrid w:val="0"/>
              <w:jc w:val="center"/>
              <w:rPr>
                <w:kern w:val="0"/>
                <w:sz w:val="24"/>
                <w:szCs w:val="24"/>
              </w:rPr>
            </w:pPr>
            <w:r w:rsidRPr="001854BF">
              <w:rPr>
                <w:kern w:val="0"/>
                <w:sz w:val="24"/>
                <w:szCs w:val="24"/>
              </w:rPr>
              <w:t>第一部分</w:t>
            </w:r>
            <w:r w:rsidRPr="001854BF">
              <w:rPr>
                <w:kern w:val="0"/>
                <w:sz w:val="24"/>
                <w:szCs w:val="24"/>
              </w:rPr>
              <w:t xml:space="preserve"> </w:t>
            </w:r>
            <w:r w:rsidRPr="001854BF">
              <w:rPr>
                <w:kern w:val="0"/>
                <w:sz w:val="24"/>
                <w:szCs w:val="24"/>
              </w:rPr>
              <w:t>价格（</w:t>
            </w:r>
            <w:r w:rsidRPr="001854BF">
              <w:rPr>
                <w:rFonts w:hint="eastAsia"/>
                <w:kern w:val="0"/>
                <w:sz w:val="24"/>
                <w:szCs w:val="24"/>
              </w:rPr>
              <w:t>2</w:t>
            </w:r>
            <w:r w:rsidRPr="001854BF">
              <w:rPr>
                <w:kern w:val="0"/>
                <w:sz w:val="24"/>
                <w:szCs w:val="24"/>
              </w:rPr>
              <w:t>0</w:t>
            </w:r>
            <w:r w:rsidRPr="001854BF">
              <w:rPr>
                <w:kern w:val="0"/>
                <w:sz w:val="24"/>
                <w:szCs w:val="24"/>
              </w:rPr>
              <w:t>分）</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kern w:val="0"/>
                <w:sz w:val="24"/>
                <w:szCs w:val="24"/>
              </w:rPr>
              <w:t>分值</w:t>
            </w:r>
          </w:p>
        </w:tc>
      </w:tr>
      <w:tr w:rsidR="001854BF" w:rsidRPr="001854BF">
        <w:trPr>
          <w:trHeight w:val="780"/>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kern w:val="0"/>
                <w:sz w:val="24"/>
                <w:szCs w:val="24"/>
              </w:rPr>
              <w:t>1</w:t>
            </w:r>
          </w:p>
        </w:tc>
        <w:tc>
          <w:tcPr>
            <w:tcW w:w="1419" w:type="dxa"/>
            <w:shd w:val="clear" w:color="auto" w:fill="auto"/>
            <w:vAlign w:val="center"/>
          </w:tcPr>
          <w:p w:rsidR="00574761" w:rsidRPr="001854BF" w:rsidRDefault="00316CD9">
            <w:pPr>
              <w:widowControl/>
              <w:adjustRightInd w:val="0"/>
              <w:snapToGrid w:val="0"/>
              <w:jc w:val="center"/>
              <w:rPr>
                <w:kern w:val="0"/>
                <w:sz w:val="24"/>
                <w:szCs w:val="24"/>
              </w:rPr>
            </w:pPr>
            <w:r w:rsidRPr="001854BF">
              <w:rPr>
                <w:kern w:val="0"/>
                <w:sz w:val="24"/>
                <w:szCs w:val="24"/>
              </w:rPr>
              <w:t>价格</w:t>
            </w:r>
          </w:p>
        </w:tc>
        <w:tc>
          <w:tcPr>
            <w:tcW w:w="7311" w:type="dxa"/>
            <w:shd w:val="clear" w:color="auto" w:fill="auto"/>
            <w:vAlign w:val="center"/>
          </w:tcPr>
          <w:p w:rsidR="00574761" w:rsidRPr="001854BF" w:rsidRDefault="00316CD9">
            <w:pPr>
              <w:widowControl/>
              <w:adjustRightInd w:val="0"/>
              <w:snapToGrid w:val="0"/>
              <w:rPr>
                <w:kern w:val="0"/>
                <w:sz w:val="24"/>
                <w:szCs w:val="24"/>
              </w:rPr>
            </w:pPr>
            <w:r w:rsidRPr="001854BF">
              <w:rPr>
                <w:kern w:val="0"/>
                <w:sz w:val="24"/>
                <w:szCs w:val="24"/>
              </w:rPr>
              <w:t>（</w:t>
            </w:r>
            <w:r w:rsidRPr="001854BF">
              <w:rPr>
                <w:kern w:val="0"/>
                <w:sz w:val="24"/>
                <w:szCs w:val="24"/>
              </w:rPr>
              <w:t>1</w:t>
            </w:r>
            <w:r w:rsidRPr="001854BF">
              <w:rPr>
                <w:kern w:val="0"/>
                <w:sz w:val="24"/>
                <w:szCs w:val="24"/>
              </w:rPr>
              <w:t>）投标报价超过采购预算的，投标无效，未超过采购预算的投标报价按以下公式进行计算。</w:t>
            </w:r>
          </w:p>
          <w:p w:rsidR="00574761" w:rsidRPr="001854BF" w:rsidRDefault="00316CD9">
            <w:pPr>
              <w:widowControl/>
              <w:adjustRightInd w:val="0"/>
              <w:snapToGrid w:val="0"/>
              <w:rPr>
                <w:kern w:val="0"/>
                <w:sz w:val="24"/>
                <w:szCs w:val="24"/>
              </w:rPr>
            </w:pPr>
            <w:r w:rsidRPr="001854BF">
              <w:rPr>
                <w:kern w:val="0"/>
                <w:sz w:val="24"/>
                <w:szCs w:val="24"/>
              </w:rPr>
              <w:t>（</w:t>
            </w:r>
            <w:r w:rsidRPr="001854BF">
              <w:rPr>
                <w:kern w:val="0"/>
                <w:sz w:val="24"/>
                <w:szCs w:val="24"/>
              </w:rPr>
              <w:t>2</w:t>
            </w:r>
            <w:r w:rsidRPr="001854BF">
              <w:rPr>
                <w:kern w:val="0"/>
                <w:sz w:val="24"/>
                <w:szCs w:val="24"/>
              </w:rPr>
              <w:t>）投标报价得分</w:t>
            </w:r>
            <w:r w:rsidRPr="001854BF">
              <w:rPr>
                <w:kern w:val="0"/>
                <w:sz w:val="24"/>
                <w:szCs w:val="24"/>
              </w:rPr>
              <w:t>=</w:t>
            </w:r>
            <w:r w:rsidRPr="001854BF">
              <w:rPr>
                <w:kern w:val="0"/>
                <w:sz w:val="24"/>
                <w:szCs w:val="24"/>
              </w:rPr>
              <w:t>（评标基准价</w:t>
            </w:r>
            <w:r w:rsidRPr="001854BF">
              <w:rPr>
                <w:kern w:val="0"/>
                <w:sz w:val="24"/>
                <w:szCs w:val="24"/>
              </w:rPr>
              <w:t>/</w:t>
            </w:r>
            <w:r w:rsidRPr="001854BF">
              <w:rPr>
                <w:kern w:val="0"/>
                <w:sz w:val="24"/>
                <w:szCs w:val="24"/>
              </w:rPr>
              <w:t>投标报价）</w:t>
            </w:r>
            <w:r w:rsidRPr="001854BF">
              <w:rPr>
                <w:kern w:val="0"/>
                <w:sz w:val="24"/>
                <w:szCs w:val="24"/>
              </w:rPr>
              <w:t>×20</w:t>
            </w:r>
          </w:p>
          <w:p w:rsidR="00574761" w:rsidRPr="001854BF" w:rsidRDefault="00316CD9">
            <w:pPr>
              <w:widowControl/>
              <w:adjustRightInd w:val="0"/>
              <w:snapToGrid w:val="0"/>
              <w:rPr>
                <w:kern w:val="0"/>
                <w:sz w:val="24"/>
                <w:szCs w:val="24"/>
              </w:rPr>
            </w:pPr>
            <w:r w:rsidRPr="001854BF">
              <w:rPr>
                <w:kern w:val="0"/>
                <w:sz w:val="24"/>
                <w:szCs w:val="24"/>
              </w:rPr>
              <w:lastRenderedPageBreak/>
              <w:t>注：满足招标文件要求且投标报价最低的投标报价为评标基准价。</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kern w:val="0"/>
                <w:sz w:val="24"/>
                <w:szCs w:val="24"/>
              </w:rPr>
              <w:lastRenderedPageBreak/>
              <w:t>20</w:t>
            </w:r>
          </w:p>
        </w:tc>
      </w:tr>
      <w:tr w:rsidR="001854BF" w:rsidRPr="001854BF">
        <w:trPr>
          <w:trHeight w:val="245"/>
          <w:jc w:val="center"/>
        </w:trPr>
        <w:tc>
          <w:tcPr>
            <w:tcW w:w="9393" w:type="dxa"/>
            <w:gridSpan w:val="3"/>
            <w:shd w:val="clear" w:color="auto" w:fill="auto"/>
            <w:noWrap/>
            <w:vAlign w:val="center"/>
          </w:tcPr>
          <w:p w:rsidR="00574761" w:rsidRPr="001854BF" w:rsidRDefault="00316CD9">
            <w:pPr>
              <w:widowControl/>
              <w:adjustRightInd w:val="0"/>
              <w:snapToGrid w:val="0"/>
              <w:jc w:val="center"/>
              <w:rPr>
                <w:kern w:val="0"/>
                <w:sz w:val="24"/>
                <w:szCs w:val="24"/>
              </w:rPr>
            </w:pPr>
            <w:r w:rsidRPr="001854BF">
              <w:rPr>
                <w:kern w:val="0"/>
                <w:sz w:val="24"/>
                <w:szCs w:val="24"/>
              </w:rPr>
              <w:lastRenderedPageBreak/>
              <w:t>第二部分</w:t>
            </w:r>
            <w:r w:rsidRPr="001854BF">
              <w:rPr>
                <w:kern w:val="0"/>
                <w:sz w:val="24"/>
                <w:szCs w:val="24"/>
              </w:rPr>
              <w:t xml:space="preserve"> </w:t>
            </w:r>
            <w:r w:rsidRPr="001854BF">
              <w:rPr>
                <w:kern w:val="0"/>
                <w:sz w:val="24"/>
                <w:szCs w:val="24"/>
              </w:rPr>
              <w:t>客观分（</w:t>
            </w:r>
            <w:r w:rsidRPr="001854BF">
              <w:rPr>
                <w:rFonts w:hint="eastAsia"/>
                <w:kern w:val="0"/>
                <w:sz w:val="24"/>
                <w:szCs w:val="24"/>
              </w:rPr>
              <w:t>45</w:t>
            </w:r>
            <w:r w:rsidRPr="001854BF">
              <w:rPr>
                <w:kern w:val="0"/>
                <w:sz w:val="24"/>
                <w:szCs w:val="24"/>
              </w:rPr>
              <w:t>分）</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kern w:val="0"/>
                <w:sz w:val="24"/>
                <w:szCs w:val="24"/>
              </w:rPr>
              <w:t>分值</w:t>
            </w:r>
          </w:p>
        </w:tc>
      </w:tr>
      <w:tr w:rsidR="001854BF" w:rsidRPr="001854BF">
        <w:trPr>
          <w:trHeight w:val="1050"/>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kern w:val="0"/>
                <w:sz w:val="24"/>
                <w:szCs w:val="24"/>
              </w:rPr>
              <w:t>1</w:t>
            </w:r>
          </w:p>
        </w:tc>
        <w:tc>
          <w:tcPr>
            <w:tcW w:w="1419" w:type="dxa"/>
            <w:shd w:val="clear" w:color="auto" w:fill="auto"/>
            <w:vAlign w:val="center"/>
          </w:tcPr>
          <w:p w:rsidR="00574761" w:rsidRPr="001854BF" w:rsidRDefault="00316CD9">
            <w:pPr>
              <w:widowControl/>
              <w:adjustRightInd w:val="0"/>
              <w:snapToGrid w:val="0"/>
              <w:jc w:val="center"/>
              <w:rPr>
                <w:kern w:val="0"/>
                <w:sz w:val="24"/>
                <w:szCs w:val="24"/>
              </w:rPr>
            </w:pPr>
            <w:r w:rsidRPr="001854BF">
              <w:rPr>
                <w:kern w:val="0"/>
                <w:sz w:val="24"/>
                <w:szCs w:val="24"/>
              </w:rPr>
              <w:t>投标人业绩</w:t>
            </w:r>
          </w:p>
        </w:tc>
        <w:tc>
          <w:tcPr>
            <w:tcW w:w="7311" w:type="dxa"/>
            <w:shd w:val="clear" w:color="auto" w:fill="auto"/>
            <w:vAlign w:val="center"/>
          </w:tcPr>
          <w:p w:rsidR="00574761" w:rsidRPr="001854BF" w:rsidRDefault="00316CD9">
            <w:pPr>
              <w:widowControl/>
              <w:adjustRightInd w:val="0"/>
              <w:snapToGrid w:val="0"/>
              <w:rPr>
                <w:kern w:val="0"/>
                <w:sz w:val="24"/>
                <w:szCs w:val="24"/>
              </w:rPr>
            </w:pPr>
            <w:r w:rsidRPr="001854BF">
              <w:rPr>
                <w:kern w:val="0"/>
                <w:sz w:val="24"/>
                <w:szCs w:val="24"/>
              </w:rPr>
              <w:t>完全按照以下要求提供</w:t>
            </w:r>
            <w:r w:rsidRPr="001854BF">
              <w:rPr>
                <w:rFonts w:hint="eastAsia"/>
                <w:kern w:val="0"/>
                <w:sz w:val="24"/>
                <w:szCs w:val="24"/>
              </w:rPr>
              <w:t>投标人</w:t>
            </w:r>
            <w:r w:rsidRPr="001854BF">
              <w:rPr>
                <w:kern w:val="0"/>
                <w:sz w:val="24"/>
                <w:szCs w:val="24"/>
              </w:rPr>
              <w:t>曾实施</w:t>
            </w:r>
            <w:r w:rsidRPr="001854BF">
              <w:rPr>
                <w:rFonts w:hint="eastAsia"/>
                <w:kern w:val="0"/>
                <w:sz w:val="24"/>
                <w:szCs w:val="24"/>
              </w:rPr>
              <w:t>的监控</w:t>
            </w:r>
            <w:r w:rsidRPr="001854BF">
              <w:rPr>
                <w:kern w:val="0"/>
                <w:sz w:val="24"/>
                <w:szCs w:val="24"/>
              </w:rPr>
              <w:t>系统</w:t>
            </w:r>
            <w:r w:rsidRPr="001854BF">
              <w:rPr>
                <w:rFonts w:hint="eastAsia"/>
                <w:kern w:val="0"/>
                <w:sz w:val="24"/>
                <w:szCs w:val="24"/>
              </w:rPr>
              <w:t>的</w:t>
            </w:r>
            <w:r w:rsidRPr="001854BF">
              <w:rPr>
                <w:kern w:val="0"/>
                <w:sz w:val="24"/>
                <w:szCs w:val="24"/>
              </w:rPr>
              <w:t>维保服务</w:t>
            </w:r>
            <w:r w:rsidRPr="001854BF">
              <w:rPr>
                <w:rFonts w:hint="eastAsia"/>
                <w:kern w:val="0"/>
                <w:sz w:val="24"/>
                <w:szCs w:val="24"/>
              </w:rPr>
              <w:t>业绩</w:t>
            </w:r>
            <w:r w:rsidRPr="001854BF">
              <w:rPr>
                <w:kern w:val="0"/>
                <w:sz w:val="24"/>
                <w:szCs w:val="24"/>
              </w:rPr>
              <w:t>，提供的证明材料均不得遮挡涂黑，否则不予认定加分。</w:t>
            </w:r>
          </w:p>
          <w:p w:rsidR="00574761" w:rsidRPr="001854BF" w:rsidRDefault="00316CD9">
            <w:pPr>
              <w:widowControl/>
              <w:adjustRightInd w:val="0"/>
              <w:snapToGrid w:val="0"/>
              <w:rPr>
                <w:kern w:val="0"/>
                <w:sz w:val="24"/>
                <w:szCs w:val="24"/>
              </w:rPr>
            </w:pPr>
            <w:r w:rsidRPr="001854BF">
              <w:rPr>
                <w:rFonts w:hint="eastAsia"/>
                <w:kern w:val="0"/>
                <w:sz w:val="24"/>
                <w:szCs w:val="24"/>
              </w:rPr>
              <w:t>A</w:t>
            </w:r>
            <w:r w:rsidRPr="001854BF">
              <w:rPr>
                <w:kern w:val="0"/>
                <w:sz w:val="24"/>
                <w:szCs w:val="24"/>
              </w:rPr>
              <w:t xml:space="preserve">. </w:t>
            </w:r>
            <w:r w:rsidRPr="001854BF">
              <w:rPr>
                <w:kern w:val="0"/>
                <w:sz w:val="24"/>
                <w:szCs w:val="24"/>
              </w:rPr>
              <w:t>合同</w:t>
            </w:r>
            <w:r w:rsidRPr="001854BF">
              <w:rPr>
                <w:rFonts w:hint="eastAsia"/>
                <w:kern w:val="0"/>
                <w:sz w:val="24"/>
                <w:szCs w:val="24"/>
              </w:rPr>
              <w:t>原件</w:t>
            </w:r>
            <w:r w:rsidRPr="001854BF">
              <w:rPr>
                <w:kern w:val="0"/>
                <w:sz w:val="24"/>
                <w:szCs w:val="24"/>
              </w:rPr>
              <w:t>扫描件。包括买卖双方名称及盖章、服务内容</w:t>
            </w:r>
            <w:r w:rsidRPr="001854BF">
              <w:rPr>
                <w:rFonts w:hint="eastAsia"/>
                <w:bCs/>
                <w:sz w:val="24"/>
              </w:rPr>
              <w:t>、合同签订日期（应为</w:t>
            </w:r>
            <w:r w:rsidRPr="001854BF">
              <w:rPr>
                <w:rFonts w:hint="eastAsia"/>
                <w:bCs/>
                <w:sz w:val="24"/>
              </w:rPr>
              <w:t>2020</w:t>
            </w:r>
            <w:r w:rsidRPr="001854BF">
              <w:rPr>
                <w:rFonts w:hint="eastAsia"/>
                <w:bCs/>
                <w:sz w:val="24"/>
              </w:rPr>
              <w:t>年</w:t>
            </w:r>
            <w:r w:rsidRPr="001854BF">
              <w:rPr>
                <w:rFonts w:hint="eastAsia"/>
                <w:bCs/>
                <w:sz w:val="24"/>
              </w:rPr>
              <w:t>1</w:t>
            </w:r>
            <w:r w:rsidRPr="001854BF">
              <w:rPr>
                <w:rFonts w:hint="eastAsia"/>
                <w:bCs/>
                <w:sz w:val="24"/>
              </w:rPr>
              <w:t>月</w:t>
            </w:r>
            <w:r w:rsidRPr="001854BF">
              <w:rPr>
                <w:rFonts w:hint="eastAsia"/>
                <w:bCs/>
                <w:sz w:val="24"/>
              </w:rPr>
              <w:t>1</w:t>
            </w:r>
            <w:r w:rsidRPr="001854BF">
              <w:rPr>
                <w:rFonts w:hint="eastAsia"/>
                <w:bCs/>
                <w:sz w:val="24"/>
              </w:rPr>
              <w:t>日或以后）</w:t>
            </w:r>
            <w:r w:rsidRPr="001854BF">
              <w:rPr>
                <w:kern w:val="0"/>
                <w:sz w:val="24"/>
                <w:szCs w:val="24"/>
              </w:rPr>
              <w:t>。</w:t>
            </w:r>
          </w:p>
          <w:p w:rsidR="00574761" w:rsidRPr="001854BF" w:rsidRDefault="00316CD9">
            <w:pPr>
              <w:widowControl/>
              <w:adjustRightInd w:val="0"/>
              <w:snapToGrid w:val="0"/>
              <w:rPr>
                <w:kern w:val="0"/>
                <w:sz w:val="24"/>
                <w:szCs w:val="24"/>
              </w:rPr>
            </w:pPr>
            <w:r w:rsidRPr="001854BF">
              <w:rPr>
                <w:kern w:val="0"/>
                <w:sz w:val="24"/>
                <w:szCs w:val="24"/>
              </w:rPr>
              <w:t>B.</w:t>
            </w:r>
            <w:r w:rsidRPr="001854BF">
              <w:rPr>
                <w:rFonts w:hint="eastAsia"/>
                <w:kern w:val="0"/>
                <w:sz w:val="24"/>
                <w:szCs w:val="24"/>
              </w:rPr>
              <w:t xml:space="preserve"> </w:t>
            </w:r>
            <w:r w:rsidRPr="001854BF">
              <w:rPr>
                <w:rFonts w:hint="eastAsia"/>
                <w:kern w:val="0"/>
                <w:sz w:val="24"/>
                <w:szCs w:val="24"/>
              </w:rPr>
              <w:t>上述</w:t>
            </w:r>
            <w:r w:rsidRPr="001854BF">
              <w:rPr>
                <w:kern w:val="0"/>
                <w:sz w:val="24"/>
                <w:szCs w:val="24"/>
              </w:rPr>
              <w:t>合同履行</w:t>
            </w:r>
            <w:r w:rsidRPr="001854BF">
              <w:rPr>
                <w:rFonts w:hint="eastAsia"/>
                <w:kern w:val="0"/>
                <w:sz w:val="24"/>
                <w:szCs w:val="24"/>
              </w:rPr>
              <w:t>良好</w:t>
            </w:r>
            <w:r w:rsidRPr="001854BF">
              <w:rPr>
                <w:kern w:val="0"/>
                <w:sz w:val="24"/>
                <w:szCs w:val="24"/>
              </w:rPr>
              <w:t>的相关证明材料</w:t>
            </w:r>
            <w:r w:rsidRPr="001854BF">
              <w:rPr>
                <w:rFonts w:hint="eastAsia"/>
                <w:kern w:val="0"/>
                <w:sz w:val="24"/>
                <w:szCs w:val="24"/>
              </w:rPr>
              <w:t>原件</w:t>
            </w:r>
            <w:r w:rsidRPr="001854BF">
              <w:rPr>
                <w:kern w:val="0"/>
                <w:sz w:val="24"/>
                <w:szCs w:val="24"/>
              </w:rPr>
              <w:t>扫描件</w:t>
            </w:r>
            <w:r w:rsidRPr="001854BF">
              <w:rPr>
                <w:rFonts w:hint="eastAsia"/>
                <w:kern w:val="0"/>
                <w:sz w:val="24"/>
                <w:szCs w:val="24"/>
              </w:rPr>
              <w:t>（加盖上述合同甲方单位公章或上述合同中所盖的甲方印章）</w:t>
            </w:r>
            <w:r w:rsidRPr="001854BF">
              <w:rPr>
                <w:kern w:val="0"/>
                <w:sz w:val="24"/>
                <w:szCs w:val="24"/>
              </w:rPr>
              <w:t>。</w:t>
            </w:r>
          </w:p>
          <w:p w:rsidR="00574761" w:rsidRPr="001854BF" w:rsidRDefault="00316CD9">
            <w:pPr>
              <w:widowControl/>
              <w:adjustRightInd w:val="0"/>
              <w:snapToGrid w:val="0"/>
              <w:rPr>
                <w:kern w:val="0"/>
                <w:sz w:val="24"/>
                <w:szCs w:val="24"/>
              </w:rPr>
            </w:pPr>
            <w:r w:rsidRPr="001854BF">
              <w:rPr>
                <w:kern w:val="0"/>
                <w:sz w:val="24"/>
                <w:szCs w:val="24"/>
              </w:rPr>
              <w:t>每个</w:t>
            </w:r>
            <w:r w:rsidRPr="001854BF">
              <w:rPr>
                <w:rFonts w:hint="eastAsia"/>
                <w:kern w:val="0"/>
                <w:sz w:val="24"/>
                <w:szCs w:val="24"/>
              </w:rPr>
              <w:t>业绩</w:t>
            </w:r>
            <w:r w:rsidRPr="001854BF">
              <w:rPr>
                <w:rFonts w:hint="eastAsia"/>
                <w:kern w:val="0"/>
                <w:sz w:val="24"/>
                <w:szCs w:val="24"/>
              </w:rPr>
              <w:t>1</w:t>
            </w:r>
            <w:r w:rsidRPr="001854BF">
              <w:rPr>
                <w:kern w:val="0"/>
                <w:sz w:val="24"/>
                <w:szCs w:val="24"/>
              </w:rPr>
              <w:t>分，最多</w:t>
            </w:r>
            <w:r w:rsidRPr="001854BF">
              <w:rPr>
                <w:rFonts w:hint="eastAsia"/>
                <w:kern w:val="0"/>
                <w:sz w:val="24"/>
                <w:szCs w:val="24"/>
              </w:rPr>
              <w:t>5</w:t>
            </w:r>
            <w:r w:rsidRPr="001854BF">
              <w:rPr>
                <w:kern w:val="0"/>
                <w:sz w:val="24"/>
                <w:szCs w:val="24"/>
              </w:rPr>
              <w:t>分</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5</w:t>
            </w:r>
          </w:p>
        </w:tc>
      </w:tr>
      <w:tr w:rsidR="001854BF" w:rsidRPr="001854BF">
        <w:trPr>
          <w:trHeight w:val="1050"/>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2</w:t>
            </w:r>
          </w:p>
        </w:tc>
        <w:tc>
          <w:tcPr>
            <w:tcW w:w="1419" w:type="dxa"/>
            <w:shd w:val="clear" w:color="auto" w:fill="auto"/>
            <w:vAlign w:val="center"/>
          </w:tcPr>
          <w:p w:rsidR="00574761" w:rsidRPr="001854BF" w:rsidRDefault="00316CD9">
            <w:pPr>
              <w:widowControl/>
              <w:adjustRightInd w:val="0"/>
              <w:snapToGrid w:val="0"/>
              <w:jc w:val="center"/>
              <w:rPr>
                <w:kern w:val="0"/>
                <w:sz w:val="24"/>
                <w:szCs w:val="24"/>
              </w:rPr>
            </w:pPr>
            <w:r w:rsidRPr="001854BF">
              <w:rPr>
                <w:kern w:val="0"/>
                <w:sz w:val="24"/>
                <w:szCs w:val="24"/>
              </w:rPr>
              <w:t>投标人相关证书</w:t>
            </w:r>
          </w:p>
        </w:tc>
        <w:tc>
          <w:tcPr>
            <w:tcW w:w="7311" w:type="dxa"/>
            <w:shd w:val="clear" w:color="auto" w:fill="auto"/>
            <w:vAlign w:val="center"/>
          </w:tcPr>
          <w:p w:rsidR="00574761" w:rsidRPr="001854BF" w:rsidRDefault="009A6D0C" w:rsidP="009A6D0C">
            <w:pPr>
              <w:widowControl/>
              <w:adjustRightInd w:val="0"/>
              <w:snapToGrid w:val="0"/>
              <w:rPr>
                <w:rFonts w:eastAsia="......."/>
                <w:kern w:val="0"/>
                <w:sz w:val="24"/>
                <w:szCs w:val="24"/>
              </w:rPr>
            </w:pPr>
            <w:r w:rsidRPr="001854BF">
              <w:rPr>
                <w:rFonts w:eastAsia="......." w:hint="eastAsia"/>
                <w:kern w:val="0"/>
                <w:sz w:val="24"/>
                <w:szCs w:val="24"/>
              </w:rPr>
              <w:t>投标人具备质量管理体系认证</w:t>
            </w:r>
            <w:r w:rsidR="00316CD9" w:rsidRPr="001854BF">
              <w:rPr>
                <w:rFonts w:eastAsia="......." w:hint="eastAsia"/>
                <w:kern w:val="0"/>
                <w:sz w:val="24"/>
                <w:szCs w:val="24"/>
              </w:rPr>
              <w:t>、高新技术企业证书，提供证书扫描件，每个合格的证书扫描件得</w:t>
            </w:r>
            <w:r w:rsidR="00316CD9" w:rsidRPr="001854BF">
              <w:rPr>
                <w:rFonts w:eastAsia="......." w:hint="eastAsia"/>
                <w:kern w:val="0"/>
                <w:sz w:val="24"/>
                <w:szCs w:val="24"/>
              </w:rPr>
              <w:t>1</w:t>
            </w:r>
            <w:r w:rsidR="00316CD9" w:rsidRPr="001854BF">
              <w:rPr>
                <w:rFonts w:eastAsia="......." w:hint="eastAsia"/>
                <w:kern w:val="0"/>
                <w:sz w:val="24"/>
                <w:szCs w:val="24"/>
              </w:rPr>
              <w:t>分，最多</w:t>
            </w:r>
            <w:r w:rsidR="00316CD9" w:rsidRPr="001854BF">
              <w:rPr>
                <w:rFonts w:eastAsia="......." w:hint="eastAsia"/>
                <w:kern w:val="0"/>
                <w:sz w:val="24"/>
                <w:szCs w:val="24"/>
              </w:rPr>
              <w:t>2</w:t>
            </w:r>
            <w:r w:rsidR="00316CD9" w:rsidRPr="001854BF">
              <w:rPr>
                <w:rFonts w:eastAsia="......." w:hint="eastAsia"/>
                <w:kern w:val="0"/>
                <w:sz w:val="24"/>
                <w:szCs w:val="24"/>
              </w:rPr>
              <w:t>分</w:t>
            </w:r>
            <w:r w:rsidR="00316CD9" w:rsidRPr="001854BF">
              <w:rPr>
                <w:rFonts w:eastAsia="......." w:hint="eastAsia"/>
                <w:kern w:val="0"/>
                <w:sz w:val="24"/>
                <w:szCs w:val="24"/>
              </w:rPr>
              <w:t xml:space="preserve"> </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2</w:t>
            </w:r>
          </w:p>
        </w:tc>
      </w:tr>
      <w:tr w:rsidR="001854BF" w:rsidRPr="001854BF">
        <w:trPr>
          <w:trHeight w:val="558"/>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3</w:t>
            </w:r>
          </w:p>
        </w:tc>
        <w:tc>
          <w:tcPr>
            <w:tcW w:w="1419"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sz w:val="24"/>
              </w:rPr>
              <w:t>投入</w:t>
            </w:r>
            <w:r w:rsidRPr="001854BF">
              <w:rPr>
                <w:rFonts w:eastAsia="......." w:hint="eastAsia"/>
                <w:kern w:val="0"/>
                <w:sz w:val="24"/>
                <w:szCs w:val="24"/>
              </w:rPr>
              <w:t>项目经理</w:t>
            </w:r>
            <w:r w:rsidRPr="001854BF">
              <w:rPr>
                <w:sz w:val="24"/>
              </w:rPr>
              <w:t>评价</w:t>
            </w:r>
          </w:p>
        </w:tc>
        <w:tc>
          <w:tcPr>
            <w:tcW w:w="7311" w:type="dxa"/>
            <w:shd w:val="clear" w:color="auto" w:fill="auto"/>
            <w:vAlign w:val="center"/>
          </w:tcPr>
          <w:p w:rsidR="00574761" w:rsidRPr="001854BF" w:rsidRDefault="00316CD9">
            <w:pPr>
              <w:widowControl/>
              <w:adjustRightInd w:val="0"/>
              <w:snapToGrid w:val="0"/>
              <w:rPr>
                <w:kern w:val="0"/>
                <w:sz w:val="24"/>
                <w:szCs w:val="24"/>
              </w:rPr>
            </w:pPr>
            <w:r w:rsidRPr="001854BF">
              <w:rPr>
                <w:rFonts w:hint="eastAsia"/>
                <w:kern w:val="0"/>
                <w:sz w:val="24"/>
                <w:szCs w:val="24"/>
              </w:rPr>
              <w:t>投入的人员为投标单位正式员工，提供姓名、开标日前三个月中任意一个月的由投标单位为投入人员缴纳社会保险证明扫描件，否则不予认定加分。</w:t>
            </w:r>
          </w:p>
          <w:p w:rsidR="00574761" w:rsidRPr="001854BF" w:rsidRDefault="00316CD9">
            <w:pPr>
              <w:adjustRightInd w:val="0"/>
              <w:snapToGrid w:val="0"/>
              <w:rPr>
                <w:rFonts w:eastAsia="......."/>
                <w:kern w:val="0"/>
                <w:sz w:val="24"/>
                <w:szCs w:val="24"/>
              </w:rPr>
            </w:pPr>
            <w:r w:rsidRPr="001854BF">
              <w:rPr>
                <w:rFonts w:eastAsia="......." w:hint="eastAsia"/>
                <w:kern w:val="0"/>
                <w:sz w:val="24"/>
                <w:szCs w:val="24"/>
              </w:rPr>
              <w:t>（</w:t>
            </w:r>
            <w:r w:rsidRPr="001854BF">
              <w:rPr>
                <w:rFonts w:eastAsia="......." w:hint="eastAsia"/>
                <w:kern w:val="0"/>
                <w:sz w:val="24"/>
                <w:szCs w:val="24"/>
              </w:rPr>
              <w:t>1</w:t>
            </w:r>
            <w:r w:rsidRPr="001854BF">
              <w:rPr>
                <w:rFonts w:eastAsia="......." w:hint="eastAsia"/>
                <w:kern w:val="0"/>
                <w:sz w:val="24"/>
                <w:szCs w:val="24"/>
              </w:rPr>
              <w:t>）项目经理</w:t>
            </w:r>
            <w:r w:rsidRPr="001854BF">
              <w:rPr>
                <w:rFonts w:eastAsia="......."/>
                <w:kern w:val="0"/>
                <w:sz w:val="24"/>
                <w:szCs w:val="24"/>
              </w:rPr>
              <w:t>具备</w:t>
            </w:r>
            <w:r w:rsidRPr="001854BF">
              <w:rPr>
                <w:rFonts w:eastAsia="......." w:hint="eastAsia"/>
                <w:kern w:val="0"/>
                <w:sz w:val="24"/>
                <w:szCs w:val="24"/>
              </w:rPr>
              <w:t>大本（或以上）学历毕业证书、</w:t>
            </w:r>
            <w:r w:rsidRPr="001854BF">
              <w:rPr>
                <w:rFonts w:hint="eastAsia"/>
                <w:kern w:val="0"/>
                <w:sz w:val="24"/>
                <w:szCs w:val="24"/>
              </w:rPr>
              <w:t>工程师</w:t>
            </w:r>
            <w:r w:rsidRPr="001854BF">
              <w:rPr>
                <w:rFonts w:eastAsia="......." w:hint="eastAsia"/>
                <w:kern w:val="0"/>
                <w:sz w:val="24"/>
                <w:szCs w:val="24"/>
              </w:rPr>
              <w:t>（或以上）职称</w:t>
            </w:r>
            <w:r w:rsidRPr="001854BF">
              <w:rPr>
                <w:rFonts w:eastAsia="......."/>
                <w:kern w:val="0"/>
                <w:sz w:val="24"/>
                <w:szCs w:val="24"/>
              </w:rPr>
              <w:t>，</w:t>
            </w:r>
            <w:r w:rsidRPr="001854BF">
              <w:rPr>
                <w:rFonts w:eastAsia="......." w:hint="eastAsia"/>
                <w:kern w:val="0"/>
                <w:sz w:val="24"/>
                <w:szCs w:val="24"/>
              </w:rPr>
              <w:t>公路工程专业一级建造师证书，</w:t>
            </w:r>
            <w:r w:rsidRPr="001854BF">
              <w:rPr>
                <w:rFonts w:eastAsia="......."/>
                <w:kern w:val="0"/>
                <w:sz w:val="24"/>
                <w:szCs w:val="24"/>
              </w:rPr>
              <w:t>提供以上证书扫描件，每个合格的证书扫描件得</w:t>
            </w:r>
            <w:r w:rsidRPr="001854BF">
              <w:rPr>
                <w:rFonts w:eastAsia="......." w:hint="eastAsia"/>
                <w:kern w:val="0"/>
                <w:sz w:val="24"/>
                <w:szCs w:val="24"/>
              </w:rPr>
              <w:t>0.5</w:t>
            </w:r>
            <w:r w:rsidRPr="001854BF">
              <w:rPr>
                <w:rFonts w:eastAsia="......."/>
                <w:kern w:val="0"/>
                <w:sz w:val="24"/>
                <w:szCs w:val="24"/>
              </w:rPr>
              <w:t>分，最多</w:t>
            </w:r>
            <w:r w:rsidRPr="001854BF">
              <w:rPr>
                <w:rFonts w:eastAsia="......." w:hint="eastAsia"/>
                <w:kern w:val="0"/>
                <w:sz w:val="24"/>
                <w:szCs w:val="24"/>
              </w:rPr>
              <w:t>1.5</w:t>
            </w:r>
            <w:r w:rsidRPr="001854BF">
              <w:rPr>
                <w:rFonts w:eastAsia="......."/>
                <w:kern w:val="0"/>
                <w:sz w:val="24"/>
                <w:szCs w:val="24"/>
              </w:rPr>
              <w:t>分</w:t>
            </w:r>
          </w:p>
          <w:p w:rsidR="00574761" w:rsidRPr="001854BF" w:rsidRDefault="00316CD9">
            <w:pPr>
              <w:adjustRightInd w:val="0"/>
              <w:snapToGrid w:val="0"/>
              <w:rPr>
                <w:rFonts w:eastAsia="......."/>
                <w:kern w:val="0"/>
                <w:sz w:val="24"/>
                <w:szCs w:val="24"/>
              </w:rPr>
            </w:pPr>
            <w:r w:rsidRPr="001854BF">
              <w:rPr>
                <w:rFonts w:eastAsia="......." w:hint="eastAsia"/>
                <w:kern w:val="0"/>
                <w:sz w:val="24"/>
                <w:szCs w:val="24"/>
              </w:rPr>
              <w:t>（</w:t>
            </w:r>
            <w:r w:rsidRPr="001854BF">
              <w:rPr>
                <w:rFonts w:eastAsia="......." w:hint="eastAsia"/>
                <w:kern w:val="0"/>
                <w:sz w:val="24"/>
                <w:szCs w:val="24"/>
              </w:rPr>
              <w:t>2</w:t>
            </w:r>
            <w:r w:rsidRPr="001854BF">
              <w:rPr>
                <w:rFonts w:eastAsia="......." w:hint="eastAsia"/>
                <w:kern w:val="0"/>
                <w:sz w:val="24"/>
                <w:szCs w:val="24"/>
              </w:rPr>
              <w:t>）项目经理具备监控系统维保工作经验，提供用户服务证明扫描件（加盖用户单位公章），用户服务证明能表明该人员具备</w:t>
            </w:r>
            <w:r w:rsidRPr="001854BF">
              <w:rPr>
                <w:rFonts w:eastAsia="......." w:hint="eastAsia"/>
                <w:kern w:val="0"/>
                <w:sz w:val="24"/>
                <w:szCs w:val="24"/>
              </w:rPr>
              <w:t>3</w:t>
            </w:r>
            <w:r w:rsidRPr="001854BF">
              <w:rPr>
                <w:rFonts w:eastAsia="......." w:hint="eastAsia"/>
                <w:kern w:val="0"/>
                <w:sz w:val="24"/>
                <w:szCs w:val="24"/>
              </w:rPr>
              <w:t>年或以上监控系统维保工作经验，每个满足以上要求的人员得</w:t>
            </w:r>
            <w:r w:rsidRPr="001854BF">
              <w:rPr>
                <w:rFonts w:eastAsia="......." w:hint="eastAsia"/>
                <w:kern w:val="0"/>
                <w:sz w:val="24"/>
                <w:szCs w:val="24"/>
              </w:rPr>
              <w:t>0.5</w:t>
            </w:r>
            <w:r w:rsidRPr="001854BF">
              <w:rPr>
                <w:rFonts w:eastAsia="......." w:hint="eastAsia"/>
                <w:kern w:val="0"/>
                <w:sz w:val="24"/>
                <w:szCs w:val="24"/>
              </w:rPr>
              <w:t>分，最多</w:t>
            </w:r>
            <w:r w:rsidRPr="001854BF">
              <w:rPr>
                <w:rFonts w:eastAsia="......." w:hint="eastAsia"/>
                <w:kern w:val="0"/>
                <w:sz w:val="24"/>
                <w:szCs w:val="24"/>
              </w:rPr>
              <w:t>0.5</w:t>
            </w:r>
            <w:r w:rsidRPr="001854BF">
              <w:rPr>
                <w:rFonts w:eastAsia="......." w:hint="eastAsia"/>
                <w:kern w:val="0"/>
                <w:sz w:val="24"/>
                <w:szCs w:val="24"/>
              </w:rPr>
              <w:t>分</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2</w:t>
            </w:r>
          </w:p>
        </w:tc>
      </w:tr>
      <w:tr w:rsidR="001854BF" w:rsidRPr="001854BF">
        <w:trPr>
          <w:trHeight w:val="1050"/>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4</w:t>
            </w:r>
          </w:p>
        </w:tc>
        <w:tc>
          <w:tcPr>
            <w:tcW w:w="1419"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sz w:val="24"/>
              </w:rPr>
              <w:t>投入</w:t>
            </w:r>
            <w:r w:rsidRPr="001854BF">
              <w:rPr>
                <w:sz w:val="24"/>
              </w:rPr>
              <w:t>人员</w:t>
            </w:r>
            <w:r w:rsidRPr="001854BF">
              <w:rPr>
                <w:rFonts w:hint="eastAsia"/>
                <w:sz w:val="24"/>
              </w:rPr>
              <w:t>（不包括</w:t>
            </w:r>
            <w:r w:rsidRPr="001854BF">
              <w:rPr>
                <w:rFonts w:eastAsia="......." w:hint="eastAsia"/>
                <w:kern w:val="0"/>
                <w:sz w:val="24"/>
                <w:szCs w:val="24"/>
              </w:rPr>
              <w:t>项目经理</w:t>
            </w:r>
            <w:r w:rsidRPr="001854BF">
              <w:rPr>
                <w:rFonts w:hint="eastAsia"/>
                <w:sz w:val="24"/>
              </w:rPr>
              <w:t>）</w:t>
            </w:r>
            <w:r w:rsidRPr="001854BF">
              <w:rPr>
                <w:sz w:val="24"/>
              </w:rPr>
              <w:t>评价</w:t>
            </w:r>
          </w:p>
        </w:tc>
        <w:tc>
          <w:tcPr>
            <w:tcW w:w="7311" w:type="dxa"/>
            <w:shd w:val="clear" w:color="auto" w:fill="auto"/>
            <w:vAlign w:val="center"/>
          </w:tcPr>
          <w:p w:rsidR="00574761" w:rsidRPr="001854BF" w:rsidRDefault="00316CD9">
            <w:pPr>
              <w:widowControl/>
              <w:adjustRightInd w:val="0"/>
              <w:snapToGrid w:val="0"/>
              <w:rPr>
                <w:kern w:val="0"/>
                <w:sz w:val="24"/>
                <w:szCs w:val="24"/>
              </w:rPr>
            </w:pPr>
            <w:r w:rsidRPr="001854BF">
              <w:rPr>
                <w:rFonts w:hint="eastAsia"/>
                <w:kern w:val="0"/>
                <w:sz w:val="24"/>
                <w:szCs w:val="24"/>
              </w:rPr>
              <w:t>投入的人员为投标单位正式员工，提供姓名、开标日前三个月中任意一个月的由投标单位为投入人员缴纳社会保险证明扫描件，否则不予认定加分。</w:t>
            </w:r>
          </w:p>
          <w:p w:rsidR="00574761" w:rsidRPr="001854BF" w:rsidRDefault="00316CD9">
            <w:pPr>
              <w:adjustRightInd w:val="0"/>
              <w:snapToGrid w:val="0"/>
              <w:rPr>
                <w:rFonts w:eastAsia="......."/>
                <w:kern w:val="0"/>
                <w:sz w:val="24"/>
                <w:szCs w:val="24"/>
              </w:rPr>
            </w:pPr>
            <w:r w:rsidRPr="001854BF">
              <w:rPr>
                <w:rFonts w:eastAsia="......." w:hint="eastAsia"/>
                <w:kern w:val="0"/>
                <w:sz w:val="24"/>
                <w:szCs w:val="24"/>
              </w:rPr>
              <w:t>（</w:t>
            </w:r>
            <w:r w:rsidRPr="001854BF">
              <w:rPr>
                <w:rFonts w:eastAsia="......." w:hint="eastAsia"/>
                <w:kern w:val="0"/>
                <w:sz w:val="24"/>
                <w:szCs w:val="24"/>
              </w:rPr>
              <w:t>1</w:t>
            </w:r>
            <w:r w:rsidRPr="001854BF">
              <w:rPr>
                <w:rFonts w:eastAsia="......." w:hint="eastAsia"/>
                <w:kern w:val="0"/>
                <w:sz w:val="24"/>
                <w:szCs w:val="24"/>
              </w:rPr>
              <w:t>）提供外场运</w:t>
            </w:r>
            <w:proofErr w:type="gramStart"/>
            <w:r w:rsidRPr="001854BF">
              <w:rPr>
                <w:rFonts w:eastAsia="......." w:hint="eastAsia"/>
                <w:kern w:val="0"/>
                <w:sz w:val="24"/>
                <w:szCs w:val="24"/>
              </w:rPr>
              <w:t>维人员</w:t>
            </w:r>
            <w:proofErr w:type="gramEnd"/>
            <w:r w:rsidRPr="001854BF">
              <w:rPr>
                <w:rFonts w:eastAsia="......." w:hint="eastAsia"/>
                <w:kern w:val="0"/>
                <w:sz w:val="24"/>
                <w:szCs w:val="24"/>
              </w:rPr>
              <w:t>专科以上（含专科）学历毕业证书、工程师以上（含工程师）职称</w:t>
            </w:r>
            <w:r w:rsidRPr="001854BF">
              <w:rPr>
                <w:rFonts w:eastAsia="......."/>
                <w:kern w:val="0"/>
                <w:sz w:val="24"/>
                <w:szCs w:val="24"/>
              </w:rPr>
              <w:t>证书扫描件，</w:t>
            </w:r>
            <w:r w:rsidRPr="001854BF">
              <w:rPr>
                <w:rFonts w:hint="eastAsia"/>
                <w:kern w:val="0"/>
                <w:sz w:val="24"/>
                <w:szCs w:val="24"/>
              </w:rPr>
              <w:t>且年龄满足招标文件要求</w:t>
            </w:r>
            <w:r w:rsidRPr="001854BF">
              <w:rPr>
                <w:rFonts w:eastAsia="......."/>
                <w:kern w:val="0"/>
                <w:sz w:val="24"/>
                <w:szCs w:val="24"/>
              </w:rPr>
              <w:t>，</w:t>
            </w:r>
            <w:r w:rsidRPr="001854BF">
              <w:rPr>
                <w:rFonts w:eastAsia="......." w:hint="eastAsia"/>
                <w:kern w:val="0"/>
                <w:sz w:val="24"/>
                <w:szCs w:val="24"/>
              </w:rPr>
              <w:t>每名同时满足以上要求的人员</w:t>
            </w:r>
            <w:r w:rsidRPr="001854BF">
              <w:rPr>
                <w:rFonts w:eastAsia="......."/>
                <w:kern w:val="0"/>
                <w:sz w:val="24"/>
                <w:szCs w:val="24"/>
              </w:rPr>
              <w:t>得</w:t>
            </w:r>
            <w:r w:rsidRPr="001854BF">
              <w:rPr>
                <w:rFonts w:eastAsia="......." w:hint="eastAsia"/>
                <w:kern w:val="0"/>
                <w:sz w:val="24"/>
                <w:szCs w:val="24"/>
              </w:rPr>
              <w:t>0.5</w:t>
            </w:r>
            <w:r w:rsidRPr="001854BF">
              <w:rPr>
                <w:rFonts w:eastAsia="......."/>
                <w:kern w:val="0"/>
                <w:sz w:val="24"/>
                <w:szCs w:val="24"/>
              </w:rPr>
              <w:t>分，最多</w:t>
            </w:r>
            <w:r w:rsidRPr="001854BF">
              <w:rPr>
                <w:rFonts w:eastAsia="......." w:hint="eastAsia"/>
                <w:kern w:val="0"/>
                <w:sz w:val="24"/>
                <w:szCs w:val="24"/>
              </w:rPr>
              <w:t>8</w:t>
            </w:r>
            <w:r w:rsidRPr="001854BF">
              <w:rPr>
                <w:rFonts w:eastAsia="......."/>
                <w:kern w:val="0"/>
                <w:sz w:val="24"/>
                <w:szCs w:val="24"/>
              </w:rPr>
              <w:t>分；</w:t>
            </w:r>
            <w:r w:rsidRPr="001854BF">
              <w:rPr>
                <w:rFonts w:eastAsia="......." w:hint="eastAsia"/>
                <w:kern w:val="0"/>
                <w:sz w:val="24"/>
                <w:szCs w:val="24"/>
              </w:rPr>
              <w:t xml:space="preserve">  </w:t>
            </w:r>
          </w:p>
          <w:p w:rsidR="00574761" w:rsidRPr="001854BF" w:rsidRDefault="00316CD9">
            <w:pPr>
              <w:adjustRightInd w:val="0"/>
              <w:snapToGrid w:val="0"/>
              <w:rPr>
                <w:rFonts w:eastAsia="......."/>
                <w:kern w:val="0"/>
                <w:sz w:val="24"/>
                <w:szCs w:val="24"/>
              </w:rPr>
            </w:pPr>
            <w:r w:rsidRPr="001854BF">
              <w:rPr>
                <w:rFonts w:eastAsia="......." w:hint="eastAsia"/>
                <w:kern w:val="0"/>
                <w:sz w:val="24"/>
                <w:szCs w:val="24"/>
              </w:rPr>
              <w:t>（</w:t>
            </w:r>
            <w:r w:rsidRPr="001854BF">
              <w:rPr>
                <w:rFonts w:eastAsia="......." w:hint="eastAsia"/>
                <w:kern w:val="0"/>
                <w:sz w:val="24"/>
                <w:szCs w:val="24"/>
              </w:rPr>
              <w:t>2</w:t>
            </w:r>
            <w:r w:rsidRPr="001854BF">
              <w:rPr>
                <w:rFonts w:eastAsia="......." w:hint="eastAsia"/>
                <w:kern w:val="0"/>
                <w:sz w:val="24"/>
                <w:szCs w:val="24"/>
              </w:rPr>
              <w:t>）提供外场运</w:t>
            </w:r>
            <w:proofErr w:type="gramStart"/>
            <w:r w:rsidRPr="001854BF">
              <w:rPr>
                <w:rFonts w:eastAsia="......." w:hint="eastAsia"/>
                <w:kern w:val="0"/>
                <w:sz w:val="24"/>
                <w:szCs w:val="24"/>
              </w:rPr>
              <w:t>维人员</w:t>
            </w:r>
            <w:proofErr w:type="gramEnd"/>
            <w:r w:rsidRPr="001854BF">
              <w:rPr>
                <w:rFonts w:eastAsia="......." w:hint="eastAsia"/>
                <w:kern w:val="0"/>
                <w:sz w:val="24"/>
                <w:szCs w:val="24"/>
              </w:rPr>
              <w:t>用户服务证明扫描件（加盖用户单位公章），用户服务证明能表明该人员具备</w:t>
            </w:r>
            <w:r w:rsidRPr="001854BF">
              <w:rPr>
                <w:rFonts w:eastAsia="......." w:hint="eastAsia"/>
                <w:kern w:val="0"/>
                <w:sz w:val="24"/>
                <w:szCs w:val="24"/>
              </w:rPr>
              <w:t>1</w:t>
            </w:r>
            <w:r w:rsidRPr="001854BF">
              <w:rPr>
                <w:rFonts w:eastAsia="......." w:hint="eastAsia"/>
                <w:kern w:val="0"/>
                <w:sz w:val="24"/>
                <w:szCs w:val="24"/>
              </w:rPr>
              <w:t>年或以上监控系统维保工作经验，</w:t>
            </w:r>
            <w:r w:rsidRPr="001854BF">
              <w:rPr>
                <w:rFonts w:hint="eastAsia"/>
                <w:kern w:val="0"/>
                <w:sz w:val="24"/>
                <w:szCs w:val="24"/>
              </w:rPr>
              <w:t>且年龄满足招标文件要求</w:t>
            </w:r>
            <w:r w:rsidRPr="001854BF">
              <w:rPr>
                <w:kern w:val="0"/>
                <w:sz w:val="24"/>
                <w:szCs w:val="24"/>
              </w:rPr>
              <w:t>，</w:t>
            </w:r>
            <w:r w:rsidRPr="001854BF">
              <w:rPr>
                <w:rFonts w:hint="eastAsia"/>
                <w:kern w:val="0"/>
                <w:sz w:val="24"/>
                <w:szCs w:val="24"/>
              </w:rPr>
              <w:t>每个满足以上要求的人员得</w:t>
            </w:r>
            <w:r w:rsidRPr="001854BF">
              <w:rPr>
                <w:rFonts w:hint="eastAsia"/>
                <w:kern w:val="0"/>
                <w:sz w:val="24"/>
                <w:szCs w:val="24"/>
              </w:rPr>
              <w:t>0.5</w:t>
            </w:r>
            <w:r w:rsidRPr="001854BF">
              <w:rPr>
                <w:rFonts w:hint="eastAsia"/>
                <w:kern w:val="0"/>
                <w:sz w:val="24"/>
                <w:szCs w:val="24"/>
              </w:rPr>
              <w:t>分，</w:t>
            </w:r>
            <w:r w:rsidRPr="001854BF">
              <w:rPr>
                <w:rFonts w:eastAsia="......." w:hint="eastAsia"/>
                <w:kern w:val="0"/>
                <w:sz w:val="24"/>
                <w:szCs w:val="24"/>
              </w:rPr>
              <w:t>最多</w:t>
            </w:r>
            <w:r w:rsidRPr="001854BF">
              <w:rPr>
                <w:rFonts w:eastAsia="......." w:hint="eastAsia"/>
                <w:kern w:val="0"/>
                <w:sz w:val="24"/>
                <w:szCs w:val="24"/>
              </w:rPr>
              <w:t>8</w:t>
            </w:r>
            <w:r w:rsidRPr="001854BF">
              <w:rPr>
                <w:rFonts w:eastAsia="......." w:hint="eastAsia"/>
                <w:kern w:val="0"/>
                <w:sz w:val="24"/>
                <w:szCs w:val="24"/>
              </w:rPr>
              <w:t>分</w:t>
            </w:r>
          </w:p>
          <w:p w:rsidR="00574761" w:rsidRPr="001854BF" w:rsidRDefault="00316CD9">
            <w:pPr>
              <w:adjustRightInd w:val="0"/>
              <w:snapToGrid w:val="0"/>
              <w:rPr>
                <w:rFonts w:eastAsia="......."/>
                <w:kern w:val="0"/>
                <w:sz w:val="24"/>
                <w:szCs w:val="24"/>
              </w:rPr>
            </w:pPr>
            <w:r w:rsidRPr="001854BF">
              <w:rPr>
                <w:rFonts w:eastAsia="......." w:hint="eastAsia"/>
                <w:kern w:val="0"/>
                <w:sz w:val="24"/>
                <w:szCs w:val="24"/>
              </w:rPr>
              <w:t>（</w:t>
            </w:r>
            <w:r w:rsidRPr="001854BF">
              <w:rPr>
                <w:rFonts w:eastAsia="......." w:hint="eastAsia"/>
                <w:kern w:val="0"/>
                <w:sz w:val="24"/>
                <w:szCs w:val="24"/>
              </w:rPr>
              <w:t>3</w:t>
            </w:r>
            <w:r w:rsidRPr="001854BF">
              <w:rPr>
                <w:rFonts w:eastAsia="......." w:hint="eastAsia"/>
                <w:kern w:val="0"/>
                <w:sz w:val="24"/>
                <w:szCs w:val="24"/>
              </w:rPr>
              <w:t>）提供</w:t>
            </w:r>
            <w:r w:rsidRPr="001854BF">
              <w:rPr>
                <w:rFonts w:ascii="宋体" w:hAnsi="宋体" w:cs="宋体" w:hint="eastAsia"/>
                <w:bCs/>
                <w:sz w:val="24"/>
                <w:szCs w:val="24"/>
                <w:lang w:val="zh-CN"/>
              </w:rPr>
              <w:t>内场运</w:t>
            </w:r>
            <w:proofErr w:type="gramStart"/>
            <w:r w:rsidRPr="001854BF">
              <w:rPr>
                <w:rFonts w:ascii="宋体" w:hAnsi="宋体" w:cs="宋体" w:hint="eastAsia"/>
                <w:bCs/>
                <w:sz w:val="24"/>
                <w:szCs w:val="24"/>
                <w:lang w:val="zh-CN"/>
              </w:rPr>
              <w:t>维人员</w:t>
            </w:r>
            <w:proofErr w:type="gramEnd"/>
            <w:r w:rsidRPr="001854BF">
              <w:rPr>
                <w:rFonts w:eastAsia="......." w:hint="eastAsia"/>
                <w:kern w:val="0"/>
                <w:sz w:val="24"/>
                <w:szCs w:val="24"/>
              </w:rPr>
              <w:t>专科以上（含专科）学历毕业证书、工程师以上（含工程师）职称</w:t>
            </w:r>
            <w:r w:rsidRPr="001854BF">
              <w:rPr>
                <w:rFonts w:eastAsia="......."/>
                <w:kern w:val="0"/>
                <w:sz w:val="24"/>
                <w:szCs w:val="24"/>
              </w:rPr>
              <w:t>证书扫描件，</w:t>
            </w:r>
            <w:r w:rsidRPr="001854BF">
              <w:rPr>
                <w:rFonts w:hint="eastAsia"/>
                <w:kern w:val="0"/>
                <w:sz w:val="24"/>
                <w:szCs w:val="24"/>
              </w:rPr>
              <w:t>且年龄满足招标文件要求</w:t>
            </w:r>
            <w:r w:rsidRPr="001854BF">
              <w:rPr>
                <w:kern w:val="0"/>
                <w:sz w:val="24"/>
                <w:szCs w:val="24"/>
              </w:rPr>
              <w:t>，</w:t>
            </w:r>
            <w:r w:rsidRPr="001854BF">
              <w:rPr>
                <w:rFonts w:hint="eastAsia"/>
                <w:kern w:val="0"/>
                <w:sz w:val="24"/>
                <w:szCs w:val="24"/>
              </w:rPr>
              <w:t>每名同时满足以上要求的人员</w:t>
            </w:r>
            <w:r w:rsidRPr="001854BF">
              <w:rPr>
                <w:kern w:val="0"/>
                <w:sz w:val="24"/>
                <w:szCs w:val="24"/>
              </w:rPr>
              <w:t>得</w:t>
            </w:r>
            <w:r w:rsidRPr="001854BF">
              <w:rPr>
                <w:rFonts w:hint="eastAsia"/>
                <w:kern w:val="0"/>
                <w:sz w:val="24"/>
                <w:szCs w:val="24"/>
              </w:rPr>
              <w:t>0.5</w:t>
            </w:r>
            <w:r w:rsidRPr="001854BF">
              <w:rPr>
                <w:kern w:val="0"/>
                <w:sz w:val="24"/>
                <w:szCs w:val="24"/>
              </w:rPr>
              <w:t>分</w:t>
            </w:r>
            <w:r w:rsidRPr="001854BF">
              <w:rPr>
                <w:rFonts w:eastAsia="......."/>
                <w:kern w:val="0"/>
                <w:sz w:val="24"/>
                <w:szCs w:val="24"/>
              </w:rPr>
              <w:t>，最多</w:t>
            </w:r>
            <w:r w:rsidRPr="001854BF">
              <w:rPr>
                <w:rFonts w:eastAsia="......." w:hint="eastAsia"/>
                <w:kern w:val="0"/>
                <w:sz w:val="24"/>
                <w:szCs w:val="24"/>
              </w:rPr>
              <w:t>2.5</w:t>
            </w:r>
            <w:r w:rsidRPr="001854BF">
              <w:rPr>
                <w:rFonts w:eastAsia="......."/>
                <w:kern w:val="0"/>
                <w:sz w:val="24"/>
                <w:szCs w:val="24"/>
              </w:rPr>
              <w:t>分；</w:t>
            </w:r>
          </w:p>
          <w:p w:rsidR="00574761" w:rsidRPr="001854BF" w:rsidRDefault="00316CD9">
            <w:pPr>
              <w:adjustRightInd w:val="0"/>
              <w:snapToGrid w:val="0"/>
              <w:rPr>
                <w:rFonts w:eastAsia="......."/>
                <w:kern w:val="0"/>
                <w:sz w:val="24"/>
                <w:szCs w:val="24"/>
              </w:rPr>
            </w:pPr>
            <w:r w:rsidRPr="001854BF">
              <w:rPr>
                <w:rFonts w:eastAsia="......." w:hint="eastAsia"/>
                <w:kern w:val="0"/>
                <w:sz w:val="24"/>
                <w:szCs w:val="24"/>
              </w:rPr>
              <w:t>（</w:t>
            </w:r>
            <w:r w:rsidRPr="001854BF">
              <w:rPr>
                <w:rFonts w:eastAsia="......." w:hint="eastAsia"/>
                <w:kern w:val="0"/>
                <w:sz w:val="24"/>
                <w:szCs w:val="24"/>
              </w:rPr>
              <w:t>4</w:t>
            </w:r>
            <w:r w:rsidRPr="001854BF">
              <w:rPr>
                <w:rFonts w:eastAsia="......." w:hint="eastAsia"/>
                <w:kern w:val="0"/>
                <w:sz w:val="24"/>
                <w:szCs w:val="24"/>
              </w:rPr>
              <w:t>）提供</w:t>
            </w:r>
            <w:r w:rsidRPr="001854BF">
              <w:rPr>
                <w:rFonts w:ascii="宋体" w:hAnsi="宋体" w:cs="宋体" w:hint="eastAsia"/>
                <w:bCs/>
                <w:sz w:val="24"/>
                <w:szCs w:val="24"/>
                <w:lang w:val="zh-CN"/>
              </w:rPr>
              <w:t>内场运</w:t>
            </w:r>
            <w:proofErr w:type="gramStart"/>
            <w:r w:rsidRPr="001854BF">
              <w:rPr>
                <w:rFonts w:ascii="宋体" w:hAnsi="宋体" w:cs="宋体" w:hint="eastAsia"/>
                <w:bCs/>
                <w:sz w:val="24"/>
                <w:szCs w:val="24"/>
                <w:lang w:val="zh-CN"/>
              </w:rPr>
              <w:t>维人员</w:t>
            </w:r>
            <w:proofErr w:type="gramEnd"/>
            <w:r w:rsidRPr="001854BF">
              <w:rPr>
                <w:rFonts w:eastAsia="......." w:hint="eastAsia"/>
                <w:kern w:val="0"/>
                <w:sz w:val="24"/>
                <w:szCs w:val="24"/>
              </w:rPr>
              <w:t>用户服务证明扫描件（加盖用户单位公章），用户服务证明能表明该人员具备</w:t>
            </w:r>
            <w:r w:rsidRPr="001854BF">
              <w:rPr>
                <w:rFonts w:eastAsia="......." w:hint="eastAsia"/>
                <w:kern w:val="0"/>
                <w:sz w:val="24"/>
                <w:szCs w:val="24"/>
              </w:rPr>
              <w:t>1</w:t>
            </w:r>
            <w:r w:rsidRPr="001854BF">
              <w:rPr>
                <w:rFonts w:eastAsia="......." w:hint="eastAsia"/>
                <w:kern w:val="0"/>
                <w:sz w:val="24"/>
                <w:szCs w:val="24"/>
              </w:rPr>
              <w:t>年或以上监控系统维保工作经验，</w:t>
            </w:r>
            <w:r w:rsidRPr="001854BF">
              <w:rPr>
                <w:rFonts w:hint="eastAsia"/>
                <w:kern w:val="0"/>
                <w:sz w:val="24"/>
                <w:szCs w:val="24"/>
              </w:rPr>
              <w:t>且年龄满足招标文件要求，</w:t>
            </w:r>
            <w:r w:rsidRPr="001854BF">
              <w:rPr>
                <w:rFonts w:eastAsia="......." w:hint="eastAsia"/>
                <w:kern w:val="0"/>
                <w:sz w:val="24"/>
                <w:szCs w:val="24"/>
              </w:rPr>
              <w:t>每个满足以上要求的人员得</w:t>
            </w:r>
            <w:r w:rsidRPr="001854BF">
              <w:rPr>
                <w:rFonts w:eastAsia="......." w:hint="eastAsia"/>
                <w:kern w:val="0"/>
                <w:sz w:val="24"/>
                <w:szCs w:val="24"/>
              </w:rPr>
              <w:t>0.5</w:t>
            </w:r>
            <w:r w:rsidRPr="001854BF">
              <w:rPr>
                <w:rFonts w:eastAsia="......." w:hint="eastAsia"/>
                <w:kern w:val="0"/>
                <w:sz w:val="24"/>
                <w:szCs w:val="24"/>
              </w:rPr>
              <w:t>分，最多</w:t>
            </w:r>
            <w:r w:rsidRPr="001854BF">
              <w:rPr>
                <w:rFonts w:eastAsia="......." w:hint="eastAsia"/>
                <w:kern w:val="0"/>
                <w:sz w:val="24"/>
                <w:szCs w:val="24"/>
              </w:rPr>
              <w:t>2.5</w:t>
            </w:r>
            <w:r w:rsidRPr="001854BF">
              <w:rPr>
                <w:rFonts w:eastAsia="......." w:hint="eastAsia"/>
                <w:kern w:val="0"/>
                <w:sz w:val="24"/>
                <w:szCs w:val="24"/>
              </w:rPr>
              <w:t>分；</w:t>
            </w:r>
          </w:p>
          <w:p w:rsidR="00574761" w:rsidRPr="001854BF" w:rsidRDefault="00316CD9">
            <w:pPr>
              <w:adjustRightInd w:val="0"/>
              <w:snapToGrid w:val="0"/>
              <w:rPr>
                <w:rFonts w:eastAsia="......."/>
                <w:kern w:val="0"/>
                <w:sz w:val="24"/>
                <w:szCs w:val="24"/>
              </w:rPr>
            </w:pPr>
            <w:r w:rsidRPr="001854BF">
              <w:rPr>
                <w:rFonts w:eastAsia="......." w:hint="eastAsia"/>
                <w:kern w:val="0"/>
                <w:sz w:val="24"/>
                <w:szCs w:val="24"/>
              </w:rPr>
              <w:t>（</w:t>
            </w:r>
            <w:r w:rsidRPr="001854BF">
              <w:rPr>
                <w:rFonts w:eastAsia="......." w:hint="eastAsia"/>
                <w:kern w:val="0"/>
                <w:sz w:val="24"/>
                <w:szCs w:val="24"/>
              </w:rPr>
              <w:t>5</w:t>
            </w:r>
            <w:r w:rsidRPr="001854BF">
              <w:rPr>
                <w:rFonts w:eastAsia="......." w:hint="eastAsia"/>
                <w:kern w:val="0"/>
                <w:sz w:val="24"/>
                <w:szCs w:val="24"/>
              </w:rPr>
              <w:t>）提供</w:t>
            </w:r>
            <w:r w:rsidRPr="001854BF">
              <w:rPr>
                <w:rFonts w:ascii="宋体" w:hAnsi="宋体" w:cs="宋体" w:hint="eastAsia"/>
                <w:bCs/>
                <w:sz w:val="24"/>
                <w:szCs w:val="24"/>
                <w:lang w:val="zh-CN"/>
              </w:rPr>
              <w:t>资料员</w:t>
            </w:r>
            <w:r w:rsidRPr="001854BF">
              <w:rPr>
                <w:rFonts w:eastAsia="......." w:hint="eastAsia"/>
                <w:kern w:val="0"/>
                <w:sz w:val="24"/>
                <w:szCs w:val="24"/>
              </w:rPr>
              <w:t>用户服务证明扫描件（加盖用户单位公章），用户服务证明能表明该人员具备</w:t>
            </w:r>
            <w:r w:rsidRPr="001854BF">
              <w:rPr>
                <w:rFonts w:eastAsia="......." w:hint="eastAsia"/>
                <w:kern w:val="0"/>
                <w:sz w:val="24"/>
                <w:szCs w:val="24"/>
              </w:rPr>
              <w:t>1</w:t>
            </w:r>
            <w:r w:rsidRPr="001854BF">
              <w:rPr>
                <w:rFonts w:eastAsia="......." w:hint="eastAsia"/>
                <w:kern w:val="0"/>
                <w:sz w:val="24"/>
                <w:szCs w:val="24"/>
              </w:rPr>
              <w:t>年或以上</w:t>
            </w:r>
            <w:r w:rsidRPr="001854BF">
              <w:rPr>
                <w:rFonts w:hint="eastAsia"/>
                <w:sz w:val="24"/>
              </w:rPr>
              <w:t>项目资料整理归档</w:t>
            </w:r>
            <w:r w:rsidRPr="001854BF">
              <w:rPr>
                <w:rFonts w:eastAsia="......." w:hint="eastAsia"/>
                <w:kern w:val="0"/>
                <w:sz w:val="24"/>
                <w:szCs w:val="24"/>
              </w:rPr>
              <w:t>工作经验，</w:t>
            </w:r>
            <w:r w:rsidRPr="001854BF">
              <w:rPr>
                <w:rFonts w:hint="eastAsia"/>
                <w:kern w:val="0"/>
                <w:sz w:val="24"/>
                <w:szCs w:val="24"/>
              </w:rPr>
              <w:t>且年龄满足招标文件要求</w:t>
            </w:r>
            <w:r w:rsidRPr="001854BF">
              <w:rPr>
                <w:rFonts w:eastAsia="......." w:hint="eastAsia"/>
                <w:kern w:val="0"/>
                <w:sz w:val="24"/>
                <w:szCs w:val="24"/>
              </w:rPr>
              <w:t>，每个满足以上要求的人员得</w:t>
            </w:r>
            <w:r w:rsidRPr="001854BF">
              <w:rPr>
                <w:rFonts w:eastAsia="......." w:hint="eastAsia"/>
                <w:kern w:val="0"/>
                <w:sz w:val="24"/>
                <w:szCs w:val="24"/>
              </w:rPr>
              <w:t>1</w:t>
            </w:r>
            <w:r w:rsidRPr="001854BF">
              <w:rPr>
                <w:rFonts w:eastAsia="......." w:hint="eastAsia"/>
                <w:kern w:val="0"/>
                <w:sz w:val="24"/>
                <w:szCs w:val="24"/>
              </w:rPr>
              <w:t>分，最多</w:t>
            </w:r>
            <w:r w:rsidRPr="001854BF">
              <w:rPr>
                <w:rFonts w:eastAsia="......." w:hint="eastAsia"/>
                <w:kern w:val="0"/>
                <w:sz w:val="24"/>
                <w:szCs w:val="24"/>
              </w:rPr>
              <w:t>1</w:t>
            </w:r>
            <w:r w:rsidRPr="001854BF">
              <w:rPr>
                <w:rFonts w:eastAsia="......." w:hint="eastAsia"/>
                <w:kern w:val="0"/>
                <w:sz w:val="24"/>
                <w:szCs w:val="24"/>
              </w:rPr>
              <w:t>分</w:t>
            </w:r>
          </w:p>
          <w:p w:rsidR="00574761" w:rsidRPr="001854BF" w:rsidRDefault="00316CD9">
            <w:pPr>
              <w:widowControl/>
              <w:adjustRightInd w:val="0"/>
              <w:snapToGrid w:val="0"/>
              <w:rPr>
                <w:kern w:val="0"/>
                <w:sz w:val="24"/>
                <w:szCs w:val="24"/>
              </w:rPr>
            </w:pPr>
            <w:r w:rsidRPr="001854BF">
              <w:rPr>
                <w:rFonts w:ascii="宋体" w:eastAsia="......." w:hAnsi="宋体" w:cs="......." w:hint="eastAsia"/>
                <w:kern w:val="0"/>
                <w:sz w:val="24"/>
                <w:szCs w:val="24"/>
              </w:rPr>
              <w:t>注：</w:t>
            </w:r>
            <w:r w:rsidRPr="001854BF">
              <w:rPr>
                <w:rFonts w:ascii="宋体" w:hAnsi="宋体" w:cs="宋体" w:hint="eastAsia"/>
                <w:bCs/>
                <w:sz w:val="24"/>
                <w:szCs w:val="24"/>
                <w:lang w:val="zh-CN"/>
              </w:rPr>
              <w:t>内场运维人员</w:t>
            </w:r>
            <w:r w:rsidRPr="001854BF">
              <w:rPr>
                <w:rFonts w:ascii="宋体" w:eastAsia="......." w:hAnsi="宋体" w:cs="......." w:hint="eastAsia"/>
                <w:kern w:val="0"/>
                <w:sz w:val="24"/>
                <w:szCs w:val="24"/>
              </w:rPr>
              <w:t>、外场运维人员、</w:t>
            </w:r>
            <w:r w:rsidRPr="001854BF">
              <w:rPr>
                <w:rFonts w:ascii="宋体" w:hAnsi="宋体" w:cs="宋体" w:hint="eastAsia"/>
                <w:bCs/>
                <w:sz w:val="24"/>
                <w:szCs w:val="24"/>
                <w:lang w:val="zh-CN"/>
              </w:rPr>
              <w:t>资料员</w:t>
            </w:r>
            <w:r w:rsidRPr="001854BF">
              <w:rPr>
                <w:rFonts w:ascii="宋体" w:eastAsia="......." w:hAnsi="宋体" w:cs="......." w:hint="eastAsia"/>
                <w:kern w:val="0"/>
                <w:sz w:val="24"/>
                <w:szCs w:val="24"/>
              </w:rPr>
              <w:t>为同一人不重复计分。</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22</w:t>
            </w:r>
          </w:p>
        </w:tc>
      </w:tr>
      <w:tr w:rsidR="001854BF" w:rsidRPr="001854BF">
        <w:trPr>
          <w:trHeight w:val="243"/>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5</w:t>
            </w:r>
          </w:p>
        </w:tc>
        <w:tc>
          <w:tcPr>
            <w:tcW w:w="1419" w:type="dxa"/>
            <w:shd w:val="clear" w:color="auto" w:fill="auto"/>
            <w:vAlign w:val="center"/>
          </w:tcPr>
          <w:p w:rsidR="00574761" w:rsidRPr="001854BF" w:rsidRDefault="00316CD9">
            <w:pPr>
              <w:adjustRightInd w:val="0"/>
              <w:snapToGrid w:val="0"/>
              <w:rPr>
                <w:rFonts w:eastAsia="......."/>
                <w:kern w:val="0"/>
                <w:sz w:val="24"/>
                <w:szCs w:val="24"/>
              </w:rPr>
            </w:pPr>
            <w:r w:rsidRPr="001854BF">
              <w:rPr>
                <w:rFonts w:eastAsia="......." w:hint="eastAsia"/>
                <w:kern w:val="0"/>
                <w:sz w:val="24"/>
                <w:szCs w:val="24"/>
              </w:rPr>
              <w:t>运</w:t>
            </w:r>
            <w:proofErr w:type="gramStart"/>
            <w:r w:rsidRPr="001854BF">
              <w:rPr>
                <w:rFonts w:eastAsia="......." w:hint="eastAsia"/>
                <w:kern w:val="0"/>
                <w:sz w:val="24"/>
                <w:szCs w:val="24"/>
              </w:rPr>
              <w:t>维车辆</w:t>
            </w:r>
            <w:proofErr w:type="gramEnd"/>
            <w:r w:rsidRPr="001854BF">
              <w:rPr>
                <w:rFonts w:eastAsia="......." w:hint="eastAsia"/>
                <w:kern w:val="0"/>
                <w:sz w:val="24"/>
                <w:szCs w:val="24"/>
              </w:rPr>
              <w:t>评价</w:t>
            </w:r>
          </w:p>
        </w:tc>
        <w:tc>
          <w:tcPr>
            <w:tcW w:w="7311" w:type="dxa"/>
            <w:shd w:val="clear" w:color="auto" w:fill="auto"/>
            <w:vAlign w:val="center"/>
          </w:tcPr>
          <w:p w:rsidR="00574761" w:rsidRPr="001854BF" w:rsidRDefault="00316CD9">
            <w:pPr>
              <w:widowControl/>
              <w:adjustRightInd w:val="0"/>
              <w:snapToGrid w:val="0"/>
              <w:rPr>
                <w:rFonts w:eastAsia="......."/>
                <w:kern w:val="0"/>
                <w:sz w:val="24"/>
                <w:szCs w:val="24"/>
              </w:rPr>
            </w:pPr>
            <w:r w:rsidRPr="001854BF">
              <w:rPr>
                <w:rFonts w:eastAsia="......." w:hint="eastAsia"/>
                <w:kern w:val="0"/>
                <w:sz w:val="24"/>
                <w:szCs w:val="24"/>
                <w:lang w:val="zh-CN"/>
              </w:rPr>
              <w:t>（</w:t>
            </w:r>
            <w:r w:rsidRPr="001854BF">
              <w:rPr>
                <w:rFonts w:eastAsia="......." w:hint="eastAsia"/>
                <w:kern w:val="0"/>
                <w:sz w:val="24"/>
                <w:szCs w:val="24"/>
                <w:lang w:val="zh-CN"/>
              </w:rPr>
              <w:t>1</w:t>
            </w:r>
            <w:r w:rsidRPr="001854BF">
              <w:rPr>
                <w:rFonts w:eastAsia="......." w:hint="eastAsia"/>
                <w:kern w:val="0"/>
                <w:sz w:val="24"/>
                <w:szCs w:val="24"/>
                <w:lang w:val="zh-CN"/>
              </w:rPr>
              <w:t>）投标人需提供运</w:t>
            </w:r>
            <w:proofErr w:type="gramStart"/>
            <w:r w:rsidRPr="001854BF">
              <w:rPr>
                <w:rFonts w:eastAsia="......." w:hint="eastAsia"/>
                <w:kern w:val="0"/>
                <w:sz w:val="24"/>
                <w:szCs w:val="24"/>
                <w:lang w:val="zh-CN"/>
              </w:rPr>
              <w:t>维车辆</w:t>
            </w:r>
            <w:proofErr w:type="gramEnd"/>
            <w:r w:rsidRPr="001854BF">
              <w:rPr>
                <w:rFonts w:eastAsia="......." w:hint="eastAsia"/>
                <w:kern w:val="0"/>
                <w:sz w:val="24"/>
                <w:szCs w:val="24"/>
              </w:rPr>
              <w:t>不少于</w:t>
            </w:r>
            <w:r w:rsidRPr="001854BF">
              <w:rPr>
                <w:rFonts w:eastAsia="......." w:hint="eastAsia"/>
                <w:kern w:val="0"/>
                <w:sz w:val="24"/>
                <w:szCs w:val="24"/>
              </w:rPr>
              <w:t>12</w:t>
            </w:r>
            <w:r w:rsidRPr="001854BF">
              <w:rPr>
                <w:rFonts w:eastAsia="......." w:hint="eastAsia"/>
                <w:kern w:val="0"/>
                <w:sz w:val="24"/>
                <w:szCs w:val="24"/>
              </w:rPr>
              <w:t>辆普通车</w:t>
            </w:r>
          </w:p>
          <w:p w:rsidR="00574761" w:rsidRPr="001854BF" w:rsidRDefault="00316CD9">
            <w:pPr>
              <w:widowControl/>
              <w:adjustRightInd w:val="0"/>
              <w:snapToGrid w:val="0"/>
              <w:rPr>
                <w:kern w:val="0"/>
                <w:sz w:val="24"/>
                <w:szCs w:val="24"/>
              </w:rPr>
            </w:pPr>
            <w:r w:rsidRPr="001854BF">
              <w:rPr>
                <w:rFonts w:hint="eastAsia"/>
                <w:kern w:val="0"/>
                <w:sz w:val="24"/>
                <w:szCs w:val="24"/>
              </w:rPr>
              <w:t>自有车辆：提供机动车行驶证扫描件（所有人应为投标单位）</w:t>
            </w:r>
            <w:r w:rsidRPr="001854BF">
              <w:rPr>
                <w:rFonts w:eastAsia="......." w:hint="eastAsia"/>
                <w:kern w:val="0"/>
                <w:sz w:val="24"/>
                <w:szCs w:val="24"/>
              </w:rPr>
              <w:t>及可显示车</w:t>
            </w:r>
            <w:r w:rsidRPr="001854BF">
              <w:rPr>
                <w:rFonts w:eastAsia="......." w:hint="eastAsia"/>
                <w:kern w:val="0"/>
                <w:sz w:val="24"/>
                <w:szCs w:val="24"/>
              </w:rPr>
              <w:lastRenderedPageBreak/>
              <w:t>辆牌照的清晰照片</w:t>
            </w:r>
            <w:r w:rsidRPr="001854BF">
              <w:rPr>
                <w:rFonts w:hint="eastAsia"/>
                <w:kern w:val="0"/>
                <w:sz w:val="24"/>
                <w:szCs w:val="24"/>
              </w:rPr>
              <w:t>；</w:t>
            </w:r>
          </w:p>
          <w:p w:rsidR="00574761" w:rsidRPr="001854BF" w:rsidRDefault="00316CD9">
            <w:pPr>
              <w:widowControl/>
              <w:adjustRightInd w:val="0"/>
              <w:snapToGrid w:val="0"/>
              <w:rPr>
                <w:kern w:val="0"/>
                <w:sz w:val="24"/>
                <w:szCs w:val="24"/>
              </w:rPr>
            </w:pPr>
            <w:r w:rsidRPr="001854BF">
              <w:rPr>
                <w:rFonts w:hint="eastAsia"/>
                <w:kern w:val="0"/>
                <w:sz w:val="24"/>
                <w:szCs w:val="24"/>
              </w:rPr>
              <w:t>租赁车辆：提供机动车行驶证扫描件和租赁合同扫描件、</w:t>
            </w:r>
            <w:r w:rsidRPr="001854BF">
              <w:rPr>
                <w:rFonts w:eastAsia="......." w:hint="eastAsia"/>
                <w:kern w:val="0"/>
                <w:sz w:val="24"/>
                <w:szCs w:val="24"/>
              </w:rPr>
              <w:t>可显示车辆牌照的清晰照片</w:t>
            </w:r>
            <w:r w:rsidRPr="001854BF">
              <w:rPr>
                <w:rFonts w:hint="eastAsia"/>
                <w:kern w:val="0"/>
                <w:sz w:val="24"/>
                <w:szCs w:val="24"/>
              </w:rPr>
              <w:t>，上述车辆除限号日外，须全天</w:t>
            </w:r>
            <w:r w:rsidRPr="001854BF">
              <w:rPr>
                <w:rFonts w:hint="eastAsia"/>
                <w:kern w:val="0"/>
                <w:sz w:val="24"/>
                <w:szCs w:val="24"/>
              </w:rPr>
              <w:t>24</w:t>
            </w:r>
            <w:r w:rsidRPr="001854BF">
              <w:rPr>
                <w:rFonts w:hint="eastAsia"/>
                <w:kern w:val="0"/>
                <w:sz w:val="24"/>
                <w:szCs w:val="24"/>
              </w:rPr>
              <w:t>小时均可在我市外环线内合法行驶，否则不予认定给分。</w:t>
            </w:r>
          </w:p>
          <w:p w:rsidR="00574761" w:rsidRPr="001854BF" w:rsidRDefault="00316CD9">
            <w:pPr>
              <w:adjustRightInd w:val="0"/>
              <w:snapToGrid w:val="0"/>
              <w:rPr>
                <w:kern w:val="0"/>
                <w:sz w:val="24"/>
                <w:szCs w:val="24"/>
              </w:rPr>
            </w:pPr>
            <w:r w:rsidRPr="001854BF">
              <w:rPr>
                <w:rFonts w:hint="eastAsia"/>
                <w:kern w:val="0"/>
                <w:sz w:val="24"/>
                <w:szCs w:val="24"/>
              </w:rPr>
              <w:t>每提供</w:t>
            </w:r>
            <w:r w:rsidRPr="001854BF">
              <w:rPr>
                <w:rFonts w:hint="eastAsia"/>
                <w:kern w:val="0"/>
                <w:sz w:val="24"/>
                <w:szCs w:val="24"/>
              </w:rPr>
              <w:t>1</w:t>
            </w:r>
            <w:r w:rsidRPr="001854BF">
              <w:rPr>
                <w:rFonts w:hint="eastAsia"/>
                <w:kern w:val="0"/>
                <w:sz w:val="24"/>
                <w:szCs w:val="24"/>
              </w:rPr>
              <w:t>个合格的车辆证明材料得</w:t>
            </w:r>
            <w:r w:rsidRPr="001854BF">
              <w:rPr>
                <w:rFonts w:hint="eastAsia"/>
                <w:kern w:val="0"/>
                <w:sz w:val="24"/>
                <w:szCs w:val="24"/>
              </w:rPr>
              <w:t>0.5</w:t>
            </w:r>
            <w:r w:rsidRPr="001854BF">
              <w:rPr>
                <w:rFonts w:hint="eastAsia"/>
                <w:kern w:val="0"/>
                <w:sz w:val="24"/>
                <w:szCs w:val="24"/>
              </w:rPr>
              <w:t>分，最多</w:t>
            </w:r>
            <w:r w:rsidRPr="001854BF">
              <w:rPr>
                <w:rFonts w:hint="eastAsia"/>
                <w:kern w:val="0"/>
                <w:sz w:val="24"/>
                <w:szCs w:val="24"/>
              </w:rPr>
              <w:t>6</w:t>
            </w:r>
            <w:r w:rsidRPr="001854BF">
              <w:rPr>
                <w:rFonts w:hint="eastAsia"/>
                <w:kern w:val="0"/>
                <w:sz w:val="24"/>
                <w:szCs w:val="24"/>
              </w:rPr>
              <w:t>分；</w:t>
            </w:r>
          </w:p>
          <w:p w:rsidR="00574761" w:rsidRPr="001854BF" w:rsidRDefault="00316CD9">
            <w:pPr>
              <w:adjustRightInd w:val="0"/>
              <w:snapToGrid w:val="0"/>
              <w:rPr>
                <w:rFonts w:eastAsia="......."/>
                <w:kern w:val="0"/>
                <w:sz w:val="24"/>
                <w:szCs w:val="24"/>
              </w:rPr>
            </w:pPr>
            <w:r w:rsidRPr="001854BF">
              <w:rPr>
                <w:rFonts w:eastAsia="......." w:hint="eastAsia"/>
                <w:kern w:val="0"/>
                <w:sz w:val="24"/>
                <w:szCs w:val="24"/>
                <w:lang w:val="zh-CN"/>
              </w:rPr>
              <w:t>（</w:t>
            </w:r>
            <w:r w:rsidRPr="001854BF">
              <w:rPr>
                <w:rFonts w:eastAsia="......." w:hint="eastAsia"/>
                <w:kern w:val="0"/>
                <w:sz w:val="24"/>
                <w:szCs w:val="24"/>
                <w:lang w:val="zh-CN"/>
              </w:rPr>
              <w:t>2</w:t>
            </w:r>
            <w:r w:rsidRPr="001854BF">
              <w:rPr>
                <w:rFonts w:eastAsia="......." w:hint="eastAsia"/>
                <w:kern w:val="0"/>
                <w:sz w:val="24"/>
                <w:szCs w:val="24"/>
                <w:lang w:val="zh-CN"/>
              </w:rPr>
              <w:t>）投标人</w:t>
            </w:r>
            <w:r w:rsidRPr="001854BF">
              <w:rPr>
                <w:rFonts w:eastAsia="......." w:hint="eastAsia"/>
                <w:kern w:val="0"/>
                <w:sz w:val="24"/>
                <w:szCs w:val="24"/>
              </w:rPr>
              <w:t>需</w:t>
            </w:r>
            <w:r w:rsidRPr="001854BF">
              <w:rPr>
                <w:rFonts w:eastAsia="......." w:hint="eastAsia"/>
                <w:kern w:val="0"/>
                <w:sz w:val="24"/>
                <w:szCs w:val="24"/>
                <w:lang w:val="zh-CN"/>
              </w:rPr>
              <w:t>提供</w:t>
            </w:r>
            <w:r w:rsidRPr="001854BF">
              <w:rPr>
                <w:rFonts w:eastAsia="......." w:hint="eastAsia"/>
                <w:kern w:val="0"/>
                <w:sz w:val="24"/>
                <w:szCs w:val="24"/>
              </w:rPr>
              <w:t>不少于</w:t>
            </w:r>
            <w:r w:rsidRPr="001854BF">
              <w:rPr>
                <w:rFonts w:eastAsia="......." w:hint="eastAsia"/>
                <w:kern w:val="0"/>
                <w:sz w:val="24"/>
                <w:szCs w:val="24"/>
              </w:rPr>
              <w:t>2</w:t>
            </w:r>
            <w:r w:rsidRPr="001854BF">
              <w:rPr>
                <w:rFonts w:eastAsia="......." w:hint="eastAsia"/>
                <w:kern w:val="0"/>
                <w:sz w:val="24"/>
                <w:szCs w:val="24"/>
              </w:rPr>
              <w:t>辆高空作业车</w:t>
            </w:r>
          </w:p>
          <w:p w:rsidR="00574761" w:rsidRPr="001854BF" w:rsidRDefault="00316CD9">
            <w:pPr>
              <w:widowControl/>
              <w:adjustRightInd w:val="0"/>
              <w:snapToGrid w:val="0"/>
              <w:rPr>
                <w:kern w:val="0"/>
                <w:sz w:val="24"/>
                <w:szCs w:val="24"/>
              </w:rPr>
            </w:pPr>
            <w:r w:rsidRPr="001854BF">
              <w:rPr>
                <w:rFonts w:hint="eastAsia"/>
                <w:kern w:val="0"/>
                <w:sz w:val="24"/>
                <w:szCs w:val="24"/>
              </w:rPr>
              <w:t>自有车辆：提供机动车行驶证扫描件（所有人应为投标单位）</w:t>
            </w:r>
            <w:r w:rsidRPr="001854BF">
              <w:rPr>
                <w:rFonts w:eastAsia="......." w:hint="eastAsia"/>
                <w:kern w:val="0"/>
                <w:sz w:val="24"/>
                <w:szCs w:val="24"/>
              </w:rPr>
              <w:t>及可显示车辆牌照的清晰照片</w:t>
            </w:r>
            <w:r w:rsidRPr="001854BF">
              <w:rPr>
                <w:rFonts w:hint="eastAsia"/>
                <w:kern w:val="0"/>
                <w:sz w:val="24"/>
                <w:szCs w:val="24"/>
              </w:rPr>
              <w:t>；</w:t>
            </w:r>
          </w:p>
          <w:p w:rsidR="00574761" w:rsidRPr="001854BF" w:rsidRDefault="00316CD9">
            <w:pPr>
              <w:widowControl/>
              <w:adjustRightInd w:val="0"/>
              <w:snapToGrid w:val="0"/>
              <w:rPr>
                <w:kern w:val="0"/>
                <w:sz w:val="24"/>
                <w:szCs w:val="24"/>
              </w:rPr>
            </w:pPr>
            <w:r w:rsidRPr="001854BF">
              <w:rPr>
                <w:rFonts w:hint="eastAsia"/>
                <w:kern w:val="0"/>
                <w:sz w:val="24"/>
                <w:szCs w:val="24"/>
              </w:rPr>
              <w:t>租赁车辆：提供机动车行驶证扫描件和租赁合同扫描件、</w:t>
            </w:r>
            <w:r w:rsidRPr="001854BF">
              <w:rPr>
                <w:rFonts w:eastAsia="......." w:hint="eastAsia"/>
                <w:kern w:val="0"/>
                <w:sz w:val="24"/>
                <w:szCs w:val="24"/>
              </w:rPr>
              <w:t>可显示车辆牌照的清晰照片</w:t>
            </w:r>
            <w:r w:rsidRPr="001854BF">
              <w:rPr>
                <w:rFonts w:hint="eastAsia"/>
                <w:kern w:val="0"/>
                <w:sz w:val="24"/>
                <w:szCs w:val="24"/>
              </w:rPr>
              <w:t>，上述车辆除限号日外，须全天</w:t>
            </w:r>
            <w:r w:rsidRPr="001854BF">
              <w:rPr>
                <w:rFonts w:hint="eastAsia"/>
                <w:kern w:val="0"/>
                <w:sz w:val="24"/>
                <w:szCs w:val="24"/>
              </w:rPr>
              <w:t>24</w:t>
            </w:r>
            <w:r w:rsidRPr="001854BF">
              <w:rPr>
                <w:rFonts w:hint="eastAsia"/>
                <w:kern w:val="0"/>
                <w:sz w:val="24"/>
                <w:szCs w:val="24"/>
              </w:rPr>
              <w:t>小时均可在我市外环线内合法行驶，否则不予认定给分。</w:t>
            </w:r>
          </w:p>
          <w:p w:rsidR="00574761" w:rsidRPr="001854BF" w:rsidRDefault="00316CD9">
            <w:pPr>
              <w:adjustRightInd w:val="0"/>
              <w:snapToGrid w:val="0"/>
              <w:rPr>
                <w:kern w:val="0"/>
                <w:sz w:val="24"/>
                <w:szCs w:val="24"/>
              </w:rPr>
            </w:pPr>
            <w:r w:rsidRPr="001854BF">
              <w:rPr>
                <w:rFonts w:hint="eastAsia"/>
                <w:kern w:val="0"/>
                <w:sz w:val="24"/>
                <w:szCs w:val="24"/>
              </w:rPr>
              <w:t>每提供</w:t>
            </w:r>
            <w:r w:rsidRPr="001854BF">
              <w:rPr>
                <w:rFonts w:hint="eastAsia"/>
                <w:kern w:val="0"/>
                <w:sz w:val="24"/>
                <w:szCs w:val="24"/>
              </w:rPr>
              <w:t>1</w:t>
            </w:r>
            <w:r w:rsidRPr="001854BF">
              <w:rPr>
                <w:rFonts w:hint="eastAsia"/>
                <w:kern w:val="0"/>
                <w:sz w:val="24"/>
                <w:szCs w:val="24"/>
              </w:rPr>
              <w:t>个合格的车辆证明材料得</w:t>
            </w:r>
            <w:r w:rsidRPr="001854BF">
              <w:rPr>
                <w:rFonts w:hint="eastAsia"/>
                <w:kern w:val="0"/>
                <w:sz w:val="24"/>
                <w:szCs w:val="24"/>
              </w:rPr>
              <w:t>0.5</w:t>
            </w:r>
            <w:r w:rsidRPr="001854BF">
              <w:rPr>
                <w:rFonts w:hint="eastAsia"/>
                <w:kern w:val="0"/>
                <w:sz w:val="24"/>
                <w:szCs w:val="24"/>
              </w:rPr>
              <w:t>分，最多</w:t>
            </w:r>
            <w:r w:rsidRPr="001854BF">
              <w:rPr>
                <w:rFonts w:hint="eastAsia"/>
                <w:kern w:val="0"/>
                <w:sz w:val="24"/>
                <w:szCs w:val="24"/>
              </w:rPr>
              <w:t>1</w:t>
            </w:r>
            <w:r w:rsidRPr="001854BF">
              <w:rPr>
                <w:rFonts w:hint="eastAsia"/>
                <w:kern w:val="0"/>
                <w:sz w:val="24"/>
                <w:szCs w:val="24"/>
              </w:rPr>
              <w:t>分；</w:t>
            </w:r>
          </w:p>
          <w:p w:rsidR="00574761" w:rsidRPr="001854BF" w:rsidRDefault="00316CD9">
            <w:pPr>
              <w:adjustRightInd w:val="0"/>
              <w:snapToGrid w:val="0"/>
              <w:rPr>
                <w:rFonts w:eastAsia="......."/>
                <w:kern w:val="0"/>
                <w:sz w:val="24"/>
                <w:szCs w:val="24"/>
              </w:rPr>
            </w:pPr>
            <w:r w:rsidRPr="001854BF">
              <w:rPr>
                <w:rFonts w:eastAsia="......." w:hint="eastAsia"/>
                <w:kern w:val="0"/>
                <w:sz w:val="24"/>
                <w:szCs w:val="24"/>
              </w:rPr>
              <w:t>（</w:t>
            </w:r>
            <w:r w:rsidRPr="001854BF">
              <w:rPr>
                <w:rFonts w:eastAsia="......." w:hint="eastAsia"/>
                <w:kern w:val="0"/>
                <w:sz w:val="24"/>
                <w:szCs w:val="24"/>
              </w:rPr>
              <w:t>3</w:t>
            </w:r>
            <w:r w:rsidRPr="001854BF">
              <w:rPr>
                <w:rFonts w:eastAsia="......." w:hint="eastAsia"/>
                <w:kern w:val="0"/>
                <w:sz w:val="24"/>
                <w:szCs w:val="24"/>
                <w:lang w:val="zh-CN"/>
              </w:rPr>
              <w:t>）投标人</w:t>
            </w:r>
            <w:r w:rsidRPr="001854BF">
              <w:rPr>
                <w:rFonts w:eastAsia="......." w:hint="eastAsia"/>
                <w:kern w:val="0"/>
                <w:sz w:val="24"/>
                <w:szCs w:val="24"/>
              </w:rPr>
              <w:t>需</w:t>
            </w:r>
            <w:r w:rsidRPr="001854BF">
              <w:rPr>
                <w:rFonts w:eastAsia="......." w:hint="eastAsia"/>
                <w:kern w:val="0"/>
                <w:sz w:val="24"/>
                <w:szCs w:val="24"/>
                <w:lang w:val="zh-CN"/>
              </w:rPr>
              <w:t>提供</w:t>
            </w:r>
            <w:r w:rsidRPr="001854BF">
              <w:rPr>
                <w:rFonts w:eastAsia="......." w:hint="eastAsia"/>
                <w:kern w:val="0"/>
                <w:sz w:val="24"/>
                <w:szCs w:val="24"/>
              </w:rPr>
              <w:t>不少于</w:t>
            </w:r>
            <w:r w:rsidRPr="001854BF">
              <w:rPr>
                <w:rFonts w:eastAsia="......." w:hint="eastAsia"/>
                <w:kern w:val="0"/>
                <w:sz w:val="24"/>
                <w:szCs w:val="24"/>
              </w:rPr>
              <w:t>2</w:t>
            </w:r>
            <w:r w:rsidRPr="001854BF">
              <w:rPr>
                <w:rFonts w:eastAsia="......." w:hint="eastAsia"/>
                <w:kern w:val="0"/>
                <w:sz w:val="24"/>
                <w:szCs w:val="24"/>
              </w:rPr>
              <w:t>辆防撞车</w:t>
            </w:r>
          </w:p>
          <w:p w:rsidR="00574761" w:rsidRPr="001854BF" w:rsidRDefault="00316CD9">
            <w:pPr>
              <w:widowControl/>
              <w:adjustRightInd w:val="0"/>
              <w:snapToGrid w:val="0"/>
              <w:rPr>
                <w:kern w:val="0"/>
                <w:sz w:val="24"/>
                <w:szCs w:val="24"/>
              </w:rPr>
            </w:pPr>
            <w:r w:rsidRPr="001854BF">
              <w:rPr>
                <w:rFonts w:hint="eastAsia"/>
                <w:kern w:val="0"/>
                <w:sz w:val="24"/>
                <w:szCs w:val="24"/>
              </w:rPr>
              <w:t>自有车辆：提供机动车行驶证扫描件（所有人应为投标单位）</w:t>
            </w:r>
            <w:r w:rsidRPr="001854BF">
              <w:rPr>
                <w:rFonts w:eastAsia="......." w:hint="eastAsia"/>
                <w:kern w:val="0"/>
                <w:sz w:val="24"/>
                <w:szCs w:val="24"/>
              </w:rPr>
              <w:t>及可显示车辆牌照的清晰照片</w:t>
            </w:r>
            <w:r w:rsidRPr="001854BF">
              <w:rPr>
                <w:rFonts w:hint="eastAsia"/>
                <w:kern w:val="0"/>
                <w:sz w:val="24"/>
                <w:szCs w:val="24"/>
              </w:rPr>
              <w:t>；</w:t>
            </w:r>
          </w:p>
          <w:p w:rsidR="00574761" w:rsidRPr="001854BF" w:rsidRDefault="00316CD9">
            <w:pPr>
              <w:widowControl/>
              <w:adjustRightInd w:val="0"/>
              <w:snapToGrid w:val="0"/>
              <w:rPr>
                <w:kern w:val="0"/>
                <w:sz w:val="24"/>
                <w:szCs w:val="24"/>
              </w:rPr>
            </w:pPr>
            <w:r w:rsidRPr="001854BF">
              <w:rPr>
                <w:rFonts w:hint="eastAsia"/>
                <w:kern w:val="0"/>
                <w:sz w:val="24"/>
                <w:szCs w:val="24"/>
              </w:rPr>
              <w:t>租赁车辆：提供机动车行驶证扫描件和租赁合同扫描件、</w:t>
            </w:r>
            <w:r w:rsidRPr="001854BF">
              <w:rPr>
                <w:rFonts w:eastAsia="......." w:hint="eastAsia"/>
                <w:kern w:val="0"/>
                <w:sz w:val="24"/>
                <w:szCs w:val="24"/>
              </w:rPr>
              <w:t>可显示车辆牌照的清晰照片</w:t>
            </w:r>
            <w:r w:rsidRPr="001854BF">
              <w:rPr>
                <w:rFonts w:hint="eastAsia"/>
                <w:kern w:val="0"/>
                <w:sz w:val="24"/>
                <w:szCs w:val="24"/>
              </w:rPr>
              <w:t>，上述车辆除限号日外，须全天</w:t>
            </w:r>
            <w:r w:rsidRPr="001854BF">
              <w:rPr>
                <w:rFonts w:hint="eastAsia"/>
                <w:kern w:val="0"/>
                <w:sz w:val="24"/>
                <w:szCs w:val="24"/>
              </w:rPr>
              <w:t>24</w:t>
            </w:r>
            <w:r w:rsidRPr="001854BF">
              <w:rPr>
                <w:rFonts w:hint="eastAsia"/>
                <w:kern w:val="0"/>
                <w:sz w:val="24"/>
                <w:szCs w:val="24"/>
              </w:rPr>
              <w:t>小时均可在我市外环线内合法行驶，否则不予认定给分。</w:t>
            </w:r>
          </w:p>
          <w:p w:rsidR="00574761" w:rsidRPr="001854BF" w:rsidRDefault="00316CD9">
            <w:pPr>
              <w:adjustRightInd w:val="0"/>
              <w:snapToGrid w:val="0"/>
              <w:rPr>
                <w:kern w:val="0"/>
                <w:sz w:val="24"/>
                <w:szCs w:val="24"/>
              </w:rPr>
            </w:pPr>
            <w:r w:rsidRPr="001854BF">
              <w:rPr>
                <w:rFonts w:hint="eastAsia"/>
                <w:kern w:val="0"/>
                <w:sz w:val="24"/>
                <w:szCs w:val="24"/>
              </w:rPr>
              <w:t>每提供</w:t>
            </w:r>
            <w:r w:rsidRPr="001854BF">
              <w:rPr>
                <w:rFonts w:hint="eastAsia"/>
                <w:kern w:val="0"/>
                <w:sz w:val="24"/>
                <w:szCs w:val="24"/>
              </w:rPr>
              <w:t>1</w:t>
            </w:r>
            <w:r w:rsidRPr="001854BF">
              <w:rPr>
                <w:rFonts w:hint="eastAsia"/>
                <w:kern w:val="0"/>
                <w:sz w:val="24"/>
                <w:szCs w:val="24"/>
              </w:rPr>
              <w:t>个合格的车辆证明材料得</w:t>
            </w:r>
            <w:r w:rsidRPr="001854BF">
              <w:rPr>
                <w:rFonts w:hint="eastAsia"/>
                <w:kern w:val="0"/>
                <w:sz w:val="24"/>
                <w:szCs w:val="24"/>
              </w:rPr>
              <w:t>0.5</w:t>
            </w:r>
            <w:r w:rsidRPr="001854BF">
              <w:rPr>
                <w:rFonts w:hint="eastAsia"/>
                <w:kern w:val="0"/>
                <w:sz w:val="24"/>
                <w:szCs w:val="24"/>
              </w:rPr>
              <w:t>分，最多</w:t>
            </w:r>
            <w:r w:rsidRPr="001854BF">
              <w:rPr>
                <w:rFonts w:hint="eastAsia"/>
                <w:kern w:val="0"/>
                <w:sz w:val="24"/>
                <w:szCs w:val="24"/>
              </w:rPr>
              <w:t>1</w:t>
            </w:r>
            <w:r w:rsidRPr="001854BF">
              <w:rPr>
                <w:rFonts w:hint="eastAsia"/>
                <w:kern w:val="0"/>
                <w:sz w:val="24"/>
                <w:szCs w:val="24"/>
              </w:rPr>
              <w:t>分；</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lastRenderedPageBreak/>
              <w:t>8</w:t>
            </w:r>
          </w:p>
        </w:tc>
      </w:tr>
      <w:tr w:rsidR="001854BF" w:rsidRPr="001854BF">
        <w:trPr>
          <w:trHeight w:val="243"/>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lastRenderedPageBreak/>
              <w:t>6</w:t>
            </w:r>
          </w:p>
        </w:tc>
        <w:tc>
          <w:tcPr>
            <w:tcW w:w="1419" w:type="dxa"/>
            <w:shd w:val="clear" w:color="auto" w:fill="auto"/>
            <w:vAlign w:val="center"/>
          </w:tcPr>
          <w:p w:rsidR="00574761" w:rsidRPr="001854BF" w:rsidRDefault="00316CD9">
            <w:pPr>
              <w:widowControl/>
              <w:adjustRightInd w:val="0"/>
              <w:snapToGrid w:val="0"/>
              <w:jc w:val="center"/>
              <w:rPr>
                <w:sz w:val="24"/>
              </w:rPr>
            </w:pPr>
            <w:r w:rsidRPr="001854BF">
              <w:rPr>
                <w:rFonts w:hint="eastAsia"/>
                <w:sz w:val="24"/>
              </w:rPr>
              <w:t>投标人承诺评价</w:t>
            </w:r>
          </w:p>
        </w:tc>
        <w:tc>
          <w:tcPr>
            <w:tcW w:w="7311" w:type="dxa"/>
            <w:shd w:val="clear" w:color="auto" w:fill="auto"/>
            <w:vAlign w:val="center"/>
          </w:tcPr>
          <w:p w:rsidR="00574761" w:rsidRPr="001854BF" w:rsidRDefault="00316CD9">
            <w:pPr>
              <w:widowControl/>
              <w:adjustRightInd w:val="0"/>
              <w:snapToGrid w:val="0"/>
              <w:rPr>
                <w:kern w:val="0"/>
                <w:sz w:val="24"/>
                <w:szCs w:val="24"/>
              </w:rPr>
            </w:pPr>
            <w:r w:rsidRPr="001854BF">
              <w:rPr>
                <w:rFonts w:hint="eastAsia"/>
                <w:kern w:val="0"/>
                <w:sz w:val="24"/>
                <w:szCs w:val="24"/>
              </w:rPr>
              <w:t>承诺完全满足招标文件“报价要求”、“时间地点要求”、“付款方式要求”和技术要求中非“★”</w:t>
            </w:r>
            <w:proofErr w:type="gramStart"/>
            <w:r w:rsidRPr="001854BF">
              <w:rPr>
                <w:rFonts w:hint="eastAsia"/>
                <w:kern w:val="0"/>
                <w:sz w:val="24"/>
                <w:szCs w:val="24"/>
              </w:rPr>
              <w:t>号要求</w:t>
            </w:r>
            <w:proofErr w:type="gramEnd"/>
            <w:r w:rsidRPr="001854BF">
              <w:rPr>
                <w:rFonts w:hint="eastAsia"/>
                <w:kern w:val="0"/>
                <w:sz w:val="24"/>
                <w:szCs w:val="24"/>
              </w:rPr>
              <w:t>的：</w:t>
            </w:r>
            <w:r w:rsidRPr="001854BF">
              <w:rPr>
                <w:rFonts w:hint="eastAsia"/>
                <w:kern w:val="0"/>
                <w:sz w:val="24"/>
                <w:szCs w:val="24"/>
              </w:rPr>
              <w:t>6</w:t>
            </w:r>
            <w:r w:rsidRPr="001854BF">
              <w:rPr>
                <w:rFonts w:hint="eastAsia"/>
                <w:kern w:val="0"/>
                <w:sz w:val="24"/>
                <w:szCs w:val="24"/>
              </w:rPr>
              <w:t>分，其他</w:t>
            </w:r>
            <w:r w:rsidRPr="001854BF">
              <w:rPr>
                <w:rFonts w:hint="eastAsia"/>
                <w:kern w:val="0"/>
                <w:sz w:val="24"/>
                <w:szCs w:val="24"/>
              </w:rPr>
              <w:t>0</w:t>
            </w:r>
            <w:r w:rsidRPr="001854BF">
              <w:rPr>
                <w:rFonts w:hint="eastAsia"/>
                <w:kern w:val="0"/>
                <w:sz w:val="24"/>
                <w:szCs w:val="24"/>
              </w:rPr>
              <w:t>分。</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6</w:t>
            </w:r>
          </w:p>
        </w:tc>
      </w:tr>
      <w:tr w:rsidR="001854BF" w:rsidRPr="001854BF">
        <w:trPr>
          <w:trHeight w:val="60"/>
          <w:jc w:val="center"/>
        </w:trPr>
        <w:tc>
          <w:tcPr>
            <w:tcW w:w="9393" w:type="dxa"/>
            <w:gridSpan w:val="3"/>
            <w:shd w:val="clear" w:color="auto" w:fill="auto"/>
            <w:noWrap/>
            <w:vAlign w:val="center"/>
          </w:tcPr>
          <w:p w:rsidR="00574761" w:rsidRPr="001854BF" w:rsidRDefault="00316CD9">
            <w:pPr>
              <w:widowControl/>
              <w:adjustRightInd w:val="0"/>
              <w:snapToGrid w:val="0"/>
              <w:jc w:val="center"/>
              <w:rPr>
                <w:kern w:val="0"/>
                <w:sz w:val="24"/>
                <w:szCs w:val="24"/>
              </w:rPr>
            </w:pPr>
            <w:r w:rsidRPr="001854BF">
              <w:rPr>
                <w:kern w:val="0"/>
                <w:sz w:val="24"/>
                <w:szCs w:val="24"/>
              </w:rPr>
              <w:t>第三部分</w:t>
            </w:r>
            <w:r w:rsidRPr="001854BF">
              <w:rPr>
                <w:kern w:val="0"/>
                <w:sz w:val="24"/>
                <w:szCs w:val="24"/>
              </w:rPr>
              <w:t xml:space="preserve"> </w:t>
            </w:r>
            <w:r w:rsidRPr="001854BF">
              <w:rPr>
                <w:kern w:val="0"/>
                <w:sz w:val="24"/>
                <w:szCs w:val="24"/>
              </w:rPr>
              <w:t>主观分（</w:t>
            </w:r>
            <w:r w:rsidRPr="001854BF">
              <w:rPr>
                <w:rFonts w:hint="eastAsia"/>
                <w:kern w:val="0"/>
                <w:sz w:val="24"/>
                <w:szCs w:val="24"/>
              </w:rPr>
              <w:t>35</w:t>
            </w:r>
            <w:r w:rsidRPr="001854BF">
              <w:rPr>
                <w:kern w:val="0"/>
                <w:sz w:val="24"/>
                <w:szCs w:val="24"/>
              </w:rPr>
              <w:t>分）</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kern w:val="0"/>
                <w:sz w:val="24"/>
                <w:szCs w:val="24"/>
              </w:rPr>
              <w:t>分值</w:t>
            </w:r>
          </w:p>
        </w:tc>
      </w:tr>
      <w:tr w:rsidR="001854BF" w:rsidRPr="001854BF">
        <w:trPr>
          <w:trHeight w:val="274"/>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1</w:t>
            </w:r>
          </w:p>
        </w:tc>
        <w:tc>
          <w:tcPr>
            <w:tcW w:w="1419"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项目需求理解分析评价</w:t>
            </w:r>
          </w:p>
        </w:tc>
        <w:tc>
          <w:tcPr>
            <w:tcW w:w="7311" w:type="dxa"/>
            <w:shd w:val="clear" w:color="auto" w:fill="auto"/>
            <w:vAlign w:val="center"/>
          </w:tcPr>
          <w:p w:rsidR="00574761" w:rsidRPr="001854BF" w:rsidRDefault="00316CD9">
            <w:pPr>
              <w:widowControl/>
              <w:adjustRightInd w:val="0"/>
              <w:snapToGrid w:val="0"/>
              <w:rPr>
                <w:rFonts w:cs="宋体"/>
                <w:sz w:val="24"/>
                <w:szCs w:val="24"/>
                <w:lang w:val="zh-CN"/>
              </w:rPr>
            </w:pPr>
            <w:r w:rsidRPr="001854BF">
              <w:rPr>
                <w:rFonts w:hint="eastAsia"/>
                <w:kern w:val="0"/>
                <w:sz w:val="24"/>
                <w:szCs w:val="24"/>
              </w:rPr>
              <w:t>至少包含系统现状、任务目标、</w:t>
            </w:r>
            <w:r w:rsidRPr="001854BF">
              <w:rPr>
                <w:rFonts w:cs="宋体" w:hint="eastAsia"/>
                <w:sz w:val="24"/>
                <w:szCs w:val="24"/>
                <w:lang w:val="zh-CN"/>
              </w:rPr>
              <w:t>实施要求等方面内容</w:t>
            </w:r>
          </w:p>
          <w:p w:rsidR="00574761" w:rsidRPr="001854BF" w:rsidRDefault="00316CD9">
            <w:pPr>
              <w:widowControl/>
              <w:adjustRightInd w:val="0"/>
              <w:snapToGrid w:val="0"/>
              <w:rPr>
                <w:kern w:val="0"/>
                <w:sz w:val="24"/>
                <w:szCs w:val="24"/>
              </w:rPr>
            </w:pPr>
            <w:r w:rsidRPr="001854BF">
              <w:rPr>
                <w:rFonts w:hint="eastAsia"/>
                <w:kern w:val="0"/>
                <w:sz w:val="24"/>
                <w:szCs w:val="24"/>
              </w:rPr>
              <w:t>满足</w:t>
            </w:r>
            <w:r w:rsidRPr="001854BF">
              <w:rPr>
                <w:kern w:val="0"/>
                <w:sz w:val="24"/>
                <w:szCs w:val="24"/>
              </w:rPr>
              <w:t>招标文件要求，无瑕疵：</w:t>
            </w:r>
            <w:r w:rsidRPr="001854BF">
              <w:rPr>
                <w:rFonts w:hint="eastAsia"/>
                <w:kern w:val="0"/>
                <w:sz w:val="24"/>
                <w:szCs w:val="24"/>
              </w:rPr>
              <w:t>4</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1</w:t>
            </w:r>
            <w:r w:rsidRPr="001854BF">
              <w:rPr>
                <w:rFonts w:hint="eastAsia"/>
                <w:kern w:val="0"/>
                <w:sz w:val="24"/>
                <w:szCs w:val="24"/>
              </w:rPr>
              <w:t>处瑕疵</w:t>
            </w:r>
            <w:r w:rsidRPr="001854BF">
              <w:rPr>
                <w:kern w:val="0"/>
                <w:sz w:val="24"/>
                <w:szCs w:val="24"/>
              </w:rPr>
              <w:t>：</w:t>
            </w:r>
            <w:r w:rsidRPr="001854BF">
              <w:rPr>
                <w:rFonts w:hint="eastAsia"/>
                <w:kern w:val="0"/>
                <w:sz w:val="24"/>
                <w:szCs w:val="24"/>
              </w:rPr>
              <w:t>3</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2</w:t>
            </w:r>
            <w:r w:rsidRPr="001854BF">
              <w:rPr>
                <w:rFonts w:hint="eastAsia"/>
                <w:kern w:val="0"/>
                <w:sz w:val="24"/>
                <w:szCs w:val="24"/>
              </w:rPr>
              <w:t>处瑕疵</w:t>
            </w:r>
            <w:r w:rsidRPr="001854BF">
              <w:rPr>
                <w:kern w:val="0"/>
                <w:sz w:val="24"/>
                <w:szCs w:val="24"/>
              </w:rPr>
              <w:t>：</w:t>
            </w:r>
            <w:r w:rsidRPr="001854BF">
              <w:rPr>
                <w:rFonts w:hint="eastAsia"/>
                <w:kern w:val="0"/>
                <w:sz w:val="24"/>
                <w:szCs w:val="24"/>
              </w:rPr>
              <w:t>2</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3</w:t>
            </w:r>
            <w:r w:rsidRPr="001854BF">
              <w:rPr>
                <w:rFonts w:hint="eastAsia"/>
                <w:kern w:val="0"/>
                <w:sz w:val="24"/>
                <w:szCs w:val="24"/>
              </w:rPr>
              <w:t>处瑕疵</w:t>
            </w:r>
            <w:r w:rsidRPr="001854BF">
              <w:rPr>
                <w:kern w:val="0"/>
                <w:sz w:val="24"/>
                <w:szCs w:val="24"/>
              </w:rPr>
              <w:t>：</w:t>
            </w:r>
            <w:r w:rsidRPr="001854BF">
              <w:rPr>
                <w:rFonts w:hint="eastAsia"/>
                <w:kern w:val="0"/>
                <w:sz w:val="24"/>
                <w:szCs w:val="24"/>
              </w:rPr>
              <w:t>1</w:t>
            </w:r>
            <w:r w:rsidRPr="001854BF">
              <w:rPr>
                <w:kern w:val="0"/>
                <w:sz w:val="24"/>
                <w:szCs w:val="24"/>
              </w:rPr>
              <w:t>分；</w:t>
            </w:r>
          </w:p>
          <w:p w:rsidR="00574761" w:rsidRPr="001854BF" w:rsidRDefault="00316CD9">
            <w:pPr>
              <w:widowControl/>
              <w:adjustRightInd w:val="0"/>
              <w:snapToGrid w:val="0"/>
              <w:rPr>
                <w:kern w:val="0"/>
                <w:sz w:val="24"/>
                <w:szCs w:val="24"/>
              </w:rPr>
            </w:pPr>
            <w:r w:rsidRPr="001854BF">
              <w:rPr>
                <w:kern w:val="0"/>
                <w:sz w:val="24"/>
                <w:szCs w:val="24"/>
              </w:rPr>
              <w:t>未提供方案或不满足招标文件要求或内容存在</w:t>
            </w:r>
            <w:r w:rsidRPr="001854BF">
              <w:rPr>
                <w:rFonts w:hint="eastAsia"/>
                <w:kern w:val="0"/>
                <w:sz w:val="24"/>
                <w:szCs w:val="24"/>
              </w:rPr>
              <w:t>4</w:t>
            </w:r>
            <w:r w:rsidRPr="001854BF">
              <w:rPr>
                <w:rFonts w:hint="eastAsia"/>
                <w:kern w:val="0"/>
                <w:sz w:val="24"/>
                <w:szCs w:val="24"/>
              </w:rPr>
              <w:t>处及以上瑕疵</w:t>
            </w:r>
            <w:r w:rsidRPr="001854BF">
              <w:rPr>
                <w:kern w:val="0"/>
                <w:sz w:val="24"/>
                <w:szCs w:val="24"/>
              </w:rPr>
              <w:t>：</w:t>
            </w:r>
            <w:r w:rsidRPr="001854BF">
              <w:rPr>
                <w:kern w:val="0"/>
                <w:sz w:val="24"/>
                <w:szCs w:val="24"/>
              </w:rPr>
              <w:t>0</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4</w:t>
            </w:r>
          </w:p>
        </w:tc>
      </w:tr>
      <w:tr w:rsidR="001854BF" w:rsidRPr="001854BF">
        <w:trPr>
          <w:trHeight w:val="274"/>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2</w:t>
            </w:r>
          </w:p>
        </w:tc>
        <w:tc>
          <w:tcPr>
            <w:tcW w:w="1419"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cs="宋体" w:hint="eastAsia"/>
                <w:sz w:val="24"/>
                <w:szCs w:val="24"/>
                <w:lang w:val="zh-CN"/>
              </w:rPr>
              <w:t>项目服务人员评价</w:t>
            </w:r>
          </w:p>
        </w:tc>
        <w:tc>
          <w:tcPr>
            <w:tcW w:w="7311" w:type="dxa"/>
            <w:shd w:val="clear" w:color="auto" w:fill="auto"/>
            <w:vAlign w:val="center"/>
          </w:tcPr>
          <w:p w:rsidR="00574761" w:rsidRPr="001854BF" w:rsidRDefault="00316CD9">
            <w:pPr>
              <w:adjustRightInd w:val="0"/>
              <w:snapToGrid w:val="0"/>
              <w:rPr>
                <w:rFonts w:cs="宋体"/>
                <w:sz w:val="24"/>
                <w:szCs w:val="24"/>
                <w:lang w:val="zh-CN"/>
              </w:rPr>
            </w:pPr>
            <w:r w:rsidRPr="001854BF">
              <w:rPr>
                <w:rFonts w:cs="宋体" w:hint="eastAsia"/>
                <w:sz w:val="24"/>
                <w:szCs w:val="24"/>
                <w:lang w:val="zh-CN"/>
              </w:rPr>
              <w:t>至少包含人员分工、岗位职责、人员工作经验及技术实力、人员稳定性保障措施等方面内容</w:t>
            </w:r>
          </w:p>
          <w:p w:rsidR="00574761" w:rsidRPr="001854BF" w:rsidRDefault="00316CD9">
            <w:pPr>
              <w:widowControl/>
              <w:adjustRightInd w:val="0"/>
              <w:snapToGrid w:val="0"/>
              <w:rPr>
                <w:kern w:val="0"/>
                <w:sz w:val="24"/>
                <w:szCs w:val="24"/>
              </w:rPr>
            </w:pPr>
            <w:r w:rsidRPr="001854BF">
              <w:rPr>
                <w:rFonts w:hint="eastAsia"/>
                <w:kern w:val="0"/>
                <w:sz w:val="24"/>
                <w:szCs w:val="24"/>
              </w:rPr>
              <w:t>满足</w:t>
            </w:r>
            <w:r w:rsidRPr="001854BF">
              <w:rPr>
                <w:kern w:val="0"/>
                <w:sz w:val="24"/>
                <w:szCs w:val="24"/>
              </w:rPr>
              <w:t>招标文件要求，无瑕疵：</w:t>
            </w:r>
            <w:r w:rsidRPr="001854BF">
              <w:rPr>
                <w:rFonts w:hint="eastAsia"/>
                <w:kern w:val="0"/>
                <w:sz w:val="24"/>
                <w:szCs w:val="24"/>
              </w:rPr>
              <w:t>4</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1</w:t>
            </w:r>
            <w:r w:rsidRPr="001854BF">
              <w:rPr>
                <w:rFonts w:hint="eastAsia"/>
                <w:kern w:val="0"/>
                <w:sz w:val="24"/>
                <w:szCs w:val="24"/>
              </w:rPr>
              <w:t>处瑕疵</w:t>
            </w:r>
            <w:r w:rsidRPr="001854BF">
              <w:rPr>
                <w:kern w:val="0"/>
                <w:sz w:val="24"/>
                <w:szCs w:val="24"/>
              </w:rPr>
              <w:t>：</w:t>
            </w:r>
            <w:r w:rsidRPr="001854BF">
              <w:rPr>
                <w:rFonts w:hint="eastAsia"/>
                <w:kern w:val="0"/>
                <w:sz w:val="24"/>
                <w:szCs w:val="24"/>
              </w:rPr>
              <w:t>3</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2</w:t>
            </w:r>
            <w:r w:rsidRPr="001854BF">
              <w:rPr>
                <w:rFonts w:hint="eastAsia"/>
                <w:kern w:val="0"/>
                <w:sz w:val="24"/>
                <w:szCs w:val="24"/>
              </w:rPr>
              <w:t>处瑕疵</w:t>
            </w:r>
            <w:r w:rsidRPr="001854BF">
              <w:rPr>
                <w:kern w:val="0"/>
                <w:sz w:val="24"/>
                <w:szCs w:val="24"/>
              </w:rPr>
              <w:t>：</w:t>
            </w:r>
            <w:r w:rsidRPr="001854BF">
              <w:rPr>
                <w:rFonts w:hint="eastAsia"/>
                <w:kern w:val="0"/>
                <w:sz w:val="24"/>
                <w:szCs w:val="24"/>
              </w:rPr>
              <w:t>2</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3</w:t>
            </w:r>
            <w:r w:rsidRPr="001854BF">
              <w:rPr>
                <w:rFonts w:hint="eastAsia"/>
                <w:kern w:val="0"/>
                <w:sz w:val="24"/>
                <w:szCs w:val="24"/>
              </w:rPr>
              <w:t>处瑕疵</w:t>
            </w:r>
            <w:r w:rsidRPr="001854BF">
              <w:rPr>
                <w:kern w:val="0"/>
                <w:sz w:val="24"/>
                <w:szCs w:val="24"/>
              </w:rPr>
              <w:t>：</w:t>
            </w:r>
            <w:r w:rsidRPr="001854BF">
              <w:rPr>
                <w:rFonts w:hint="eastAsia"/>
                <w:kern w:val="0"/>
                <w:sz w:val="24"/>
                <w:szCs w:val="24"/>
              </w:rPr>
              <w:t>1</w:t>
            </w:r>
            <w:r w:rsidRPr="001854BF">
              <w:rPr>
                <w:kern w:val="0"/>
                <w:sz w:val="24"/>
                <w:szCs w:val="24"/>
              </w:rPr>
              <w:t>分；</w:t>
            </w:r>
          </w:p>
          <w:p w:rsidR="00574761" w:rsidRPr="001854BF" w:rsidRDefault="00316CD9">
            <w:pPr>
              <w:widowControl/>
              <w:adjustRightInd w:val="0"/>
              <w:snapToGrid w:val="0"/>
              <w:rPr>
                <w:kern w:val="0"/>
                <w:sz w:val="24"/>
                <w:szCs w:val="24"/>
              </w:rPr>
            </w:pPr>
            <w:r w:rsidRPr="001854BF">
              <w:rPr>
                <w:kern w:val="0"/>
                <w:sz w:val="24"/>
                <w:szCs w:val="24"/>
              </w:rPr>
              <w:t>未提供方案或不满足招标文件要求或内容存在</w:t>
            </w:r>
            <w:r w:rsidRPr="001854BF">
              <w:rPr>
                <w:rFonts w:hint="eastAsia"/>
                <w:kern w:val="0"/>
                <w:sz w:val="24"/>
                <w:szCs w:val="24"/>
              </w:rPr>
              <w:t>4</w:t>
            </w:r>
            <w:r w:rsidRPr="001854BF">
              <w:rPr>
                <w:rFonts w:hint="eastAsia"/>
                <w:kern w:val="0"/>
                <w:sz w:val="24"/>
                <w:szCs w:val="24"/>
              </w:rPr>
              <w:t>处及以上瑕疵</w:t>
            </w:r>
            <w:r w:rsidRPr="001854BF">
              <w:rPr>
                <w:kern w:val="0"/>
                <w:sz w:val="24"/>
                <w:szCs w:val="24"/>
              </w:rPr>
              <w:t>：</w:t>
            </w:r>
            <w:r w:rsidRPr="001854BF">
              <w:rPr>
                <w:kern w:val="0"/>
                <w:sz w:val="24"/>
                <w:szCs w:val="24"/>
              </w:rPr>
              <w:t>0</w:t>
            </w:r>
            <w:r w:rsidRPr="001854BF">
              <w:rPr>
                <w:kern w:val="0"/>
                <w:sz w:val="24"/>
                <w:szCs w:val="24"/>
              </w:rPr>
              <w:t>分；</w:t>
            </w:r>
          </w:p>
          <w:p w:rsidR="00574761" w:rsidRPr="001854BF" w:rsidRDefault="00316CD9">
            <w:pPr>
              <w:adjustRightInd w:val="0"/>
              <w:snapToGrid w:val="0"/>
              <w:rPr>
                <w:kern w:val="0"/>
                <w:sz w:val="24"/>
                <w:szCs w:val="24"/>
              </w:rPr>
            </w:pPr>
            <w:r w:rsidRPr="001854B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4</w:t>
            </w:r>
          </w:p>
        </w:tc>
      </w:tr>
      <w:tr w:rsidR="001854BF" w:rsidRPr="001854BF">
        <w:trPr>
          <w:trHeight w:val="416"/>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3</w:t>
            </w:r>
          </w:p>
        </w:tc>
        <w:tc>
          <w:tcPr>
            <w:tcW w:w="1419"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cs="宋体" w:hint="eastAsia"/>
                <w:sz w:val="24"/>
                <w:szCs w:val="24"/>
                <w:lang w:val="zh-CN"/>
              </w:rPr>
              <w:t>整体运行维</w:t>
            </w:r>
            <w:r w:rsidRPr="001854BF">
              <w:rPr>
                <w:rFonts w:cs="宋体" w:hint="eastAsia"/>
                <w:sz w:val="24"/>
                <w:szCs w:val="24"/>
                <w:lang w:val="zh-CN"/>
              </w:rPr>
              <w:lastRenderedPageBreak/>
              <w:t>护方案评价</w:t>
            </w:r>
          </w:p>
        </w:tc>
        <w:tc>
          <w:tcPr>
            <w:tcW w:w="7311" w:type="dxa"/>
            <w:shd w:val="clear" w:color="auto" w:fill="auto"/>
            <w:vAlign w:val="center"/>
          </w:tcPr>
          <w:p w:rsidR="00574761" w:rsidRPr="001854BF" w:rsidRDefault="00316CD9">
            <w:pPr>
              <w:adjustRightInd w:val="0"/>
              <w:snapToGrid w:val="0"/>
              <w:rPr>
                <w:rFonts w:cs="宋体"/>
                <w:sz w:val="24"/>
                <w:szCs w:val="24"/>
                <w:lang w:val="zh-CN"/>
              </w:rPr>
            </w:pPr>
            <w:r w:rsidRPr="001854BF">
              <w:rPr>
                <w:rFonts w:cs="宋体" w:hint="eastAsia"/>
                <w:sz w:val="24"/>
                <w:szCs w:val="24"/>
                <w:lang w:val="zh-CN"/>
              </w:rPr>
              <w:lastRenderedPageBreak/>
              <w:t>至少包含针对本项目系统的运维计划、实施方案、</w:t>
            </w:r>
            <w:r w:rsidRPr="001854BF">
              <w:rPr>
                <w:rFonts w:ascii="宋体" w:hAnsi="宋体" w:cs="宋体" w:hint="eastAsia"/>
                <w:sz w:val="24"/>
                <w:szCs w:val="24"/>
                <w:lang w:val="zh-CN"/>
              </w:rPr>
              <w:t>与高速各运营公司沟通</w:t>
            </w:r>
            <w:r w:rsidRPr="001854BF">
              <w:rPr>
                <w:rFonts w:ascii="宋体" w:hAnsi="宋体" w:cs="宋体" w:hint="eastAsia"/>
                <w:sz w:val="24"/>
                <w:szCs w:val="24"/>
                <w:lang w:val="zh-CN"/>
              </w:rPr>
              <w:lastRenderedPageBreak/>
              <w:t>协调方案、</w:t>
            </w:r>
            <w:r w:rsidRPr="001854BF">
              <w:rPr>
                <w:rFonts w:ascii="宋体" w:hAnsi="宋体" w:cs="宋体" w:hint="eastAsia"/>
                <w:sz w:val="24"/>
                <w:szCs w:val="24"/>
              </w:rPr>
              <w:t>服务规范、服务标准、服务机构设置、管理措施</w:t>
            </w:r>
            <w:r w:rsidRPr="001854BF">
              <w:rPr>
                <w:rFonts w:cs="宋体" w:hint="eastAsia"/>
                <w:sz w:val="24"/>
                <w:szCs w:val="24"/>
                <w:lang w:val="zh-CN"/>
              </w:rPr>
              <w:t>等方面内容</w:t>
            </w:r>
          </w:p>
          <w:p w:rsidR="00574761" w:rsidRPr="001854BF" w:rsidRDefault="00316CD9">
            <w:pPr>
              <w:widowControl/>
              <w:adjustRightInd w:val="0"/>
              <w:snapToGrid w:val="0"/>
              <w:rPr>
                <w:kern w:val="0"/>
                <w:sz w:val="24"/>
                <w:szCs w:val="24"/>
              </w:rPr>
            </w:pPr>
            <w:r w:rsidRPr="001854BF">
              <w:rPr>
                <w:rFonts w:hint="eastAsia"/>
                <w:kern w:val="0"/>
                <w:sz w:val="24"/>
                <w:szCs w:val="24"/>
              </w:rPr>
              <w:t>满足</w:t>
            </w:r>
            <w:r w:rsidRPr="001854BF">
              <w:rPr>
                <w:kern w:val="0"/>
                <w:sz w:val="24"/>
                <w:szCs w:val="24"/>
              </w:rPr>
              <w:t>招标文件要求，无瑕疵：</w:t>
            </w:r>
            <w:r w:rsidRPr="001854BF">
              <w:rPr>
                <w:rFonts w:hint="eastAsia"/>
                <w:kern w:val="0"/>
                <w:sz w:val="24"/>
                <w:szCs w:val="24"/>
              </w:rPr>
              <w:t>4</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1</w:t>
            </w:r>
            <w:r w:rsidRPr="001854BF">
              <w:rPr>
                <w:rFonts w:hint="eastAsia"/>
                <w:kern w:val="0"/>
                <w:sz w:val="24"/>
                <w:szCs w:val="24"/>
              </w:rPr>
              <w:t>处瑕疵</w:t>
            </w:r>
            <w:r w:rsidRPr="001854BF">
              <w:rPr>
                <w:kern w:val="0"/>
                <w:sz w:val="24"/>
                <w:szCs w:val="24"/>
              </w:rPr>
              <w:t>：</w:t>
            </w:r>
            <w:r w:rsidRPr="001854BF">
              <w:rPr>
                <w:rFonts w:hint="eastAsia"/>
                <w:kern w:val="0"/>
                <w:sz w:val="24"/>
                <w:szCs w:val="24"/>
              </w:rPr>
              <w:t>3</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2</w:t>
            </w:r>
            <w:r w:rsidRPr="001854BF">
              <w:rPr>
                <w:rFonts w:hint="eastAsia"/>
                <w:kern w:val="0"/>
                <w:sz w:val="24"/>
                <w:szCs w:val="24"/>
              </w:rPr>
              <w:t>处瑕疵</w:t>
            </w:r>
            <w:r w:rsidRPr="001854BF">
              <w:rPr>
                <w:kern w:val="0"/>
                <w:sz w:val="24"/>
                <w:szCs w:val="24"/>
              </w:rPr>
              <w:t>：</w:t>
            </w:r>
            <w:r w:rsidRPr="001854BF">
              <w:rPr>
                <w:rFonts w:hint="eastAsia"/>
                <w:kern w:val="0"/>
                <w:sz w:val="24"/>
                <w:szCs w:val="24"/>
              </w:rPr>
              <w:t>2</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3</w:t>
            </w:r>
            <w:r w:rsidRPr="001854BF">
              <w:rPr>
                <w:rFonts w:hint="eastAsia"/>
                <w:kern w:val="0"/>
                <w:sz w:val="24"/>
                <w:szCs w:val="24"/>
              </w:rPr>
              <w:t>处瑕疵</w:t>
            </w:r>
            <w:r w:rsidRPr="001854BF">
              <w:rPr>
                <w:kern w:val="0"/>
                <w:sz w:val="24"/>
                <w:szCs w:val="24"/>
              </w:rPr>
              <w:t>：</w:t>
            </w:r>
            <w:r w:rsidRPr="001854BF">
              <w:rPr>
                <w:rFonts w:hint="eastAsia"/>
                <w:kern w:val="0"/>
                <w:sz w:val="24"/>
                <w:szCs w:val="24"/>
              </w:rPr>
              <w:t>1</w:t>
            </w:r>
            <w:r w:rsidRPr="001854BF">
              <w:rPr>
                <w:kern w:val="0"/>
                <w:sz w:val="24"/>
                <w:szCs w:val="24"/>
              </w:rPr>
              <w:t>分；</w:t>
            </w:r>
          </w:p>
          <w:p w:rsidR="00574761" w:rsidRPr="001854BF" w:rsidRDefault="00316CD9">
            <w:pPr>
              <w:widowControl/>
              <w:adjustRightInd w:val="0"/>
              <w:snapToGrid w:val="0"/>
              <w:rPr>
                <w:kern w:val="0"/>
                <w:sz w:val="24"/>
                <w:szCs w:val="24"/>
              </w:rPr>
            </w:pPr>
            <w:r w:rsidRPr="001854BF">
              <w:rPr>
                <w:kern w:val="0"/>
                <w:sz w:val="24"/>
                <w:szCs w:val="24"/>
              </w:rPr>
              <w:t>未提供方案或不满足招标文件要求或内容存在</w:t>
            </w:r>
            <w:r w:rsidRPr="001854BF">
              <w:rPr>
                <w:rFonts w:hint="eastAsia"/>
                <w:kern w:val="0"/>
                <w:sz w:val="24"/>
                <w:szCs w:val="24"/>
              </w:rPr>
              <w:t>4</w:t>
            </w:r>
            <w:r w:rsidRPr="001854BF">
              <w:rPr>
                <w:rFonts w:hint="eastAsia"/>
                <w:kern w:val="0"/>
                <w:sz w:val="24"/>
                <w:szCs w:val="24"/>
              </w:rPr>
              <w:t>处及以上瑕疵</w:t>
            </w:r>
            <w:r w:rsidRPr="001854BF">
              <w:rPr>
                <w:kern w:val="0"/>
                <w:sz w:val="24"/>
                <w:szCs w:val="24"/>
              </w:rPr>
              <w:t>：</w:t>
            </w:r>
            <w:r w:rsidRPr="001854BF">
              <w:rPr>
                <w:kern w:val="0"/>
                <w:sz w:val="24"/>
                <w:szCs w:val="24"/>
              </w:rPr>
              <w:t>0</w:t>
            </w:r>
            <w:r w:rsidRPr="001854BF">
              <w:rPr>
                <w:kern w:val="0"/>
                <w:sz w:val="24"/>
                <w:szCs w:val="24"/>
              </w:rPr>
              <w:t>分；</w:t>
            </w:r>
          </w:p>
          <w:p w:rsidR="00574761" w:rsidRPr="001854BF" w:rsidRDefault="00316CD9">
            <w:pPr>
              <w:adjustRightInd w:val="0"/>
              <w:snapToGrid w:val="0"/>
              <w:rPr>
                <w:kern w:val="0"/>
                <w:sz w:val="24"/>
                <w:szCs w:val="24"/>
              </w:rPr>
            </w:pPr>
            <w:r w:rsidRPr="001854B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lastRenderedPageBreak/>
              <w:t>4</w:t>
            </w:r>
          </w:p>
        </w:tc>
      </w:tr>
      <w:tr w:rsidR="001854BF" w:rsidRPr="001854BF">
        <w:trPr>
          <w:trHeight w:val="1050"/>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lastRenderedPageBreak/>
              <w:t>4</w:t>
            </w:r>
          </w:p>
        </w:tc>
        <w:tc>
          <w:tcPr>
            <w:tcW w:w="1419"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cs="宋体" w:hint="eastAsia"/>
                <w:sz w:val="24"/>
                <w:szCs w:val="24"/>
                <w:lang w:val="zh-CN"/>
              </w:rPr>
              <w:t>定期预防性检查方案</w:t>
            </w:r>
          </w:p>
        </w:tc>
        <w:tc>
          <w:tcPr>
            <w:tcW w:w="7311" w:type="dxa"/>
            <w:shd w:val="clear" w:color="auto" w:fill="auto"/>
            <w:vAlign w:val="center"/>
          </w:tcPr>
          <w:p w:rsidR="00574761" w:rsidRPr="001854BF" w:rsidRDefault="00316CD9">
            <w:pPr>
              <w:adjustRightInd w:val="0"/>
              <w:snapToGrid w:val="0"/>
              <w:rPr>
                <w:rFonts w:cs="宋体"/>
                <w:sz w:val="24"/>
                <w:szCs w:val="24"/>
                <w:lang w:val="zh-CN"/>
              </w:rPr>
            </w:pPr>
            <w:r w:rsidRPr="001854BF">
              <w:rPr>
                <w:rFonts w:cs="宋体" w:hint="eastAsia"/>
                <w:sz w:val="24"/>
                <w:szCs w:val="24"/>
                <w:lang w:val="zh-CN"/>
              </w:rPr>
              <w:t>至少包含预防性检查频率、检查内容、发现问题后的解决方案等方面内容</w:t>
            </w:r>
          </w:p>
          <w:p w:rsidR="00574761" w:rsidRPr="001854BF" w:rsidRDefault="00316CD9">
            <w:pPr>
              <w:widowControl/>
              <w:adjustRightInd w:val="0"/>
              <w:snapToGrid w:val="0"/>
              <w:rPr>
                <w:kern w:val="0"/>
                <w:sz w:val="24"/>
                <w:szCs w:val="24"/>
              </w:rPr>
            </w:pPr>
            <w:r w:rsidRPr="001854BF">
              <w:rPr>
                <w:rFonts w:hint="eastAsia"/>
                <w:kern w:val="0"/>
                <w:sz w:val="24"/>
                <w:szCs w:val="24"/>
              </w:rPr>
              <w:t>满足</w:t>
            </w:r>
            <w:r w:rsidRPr="001854BF">
              <w:rPr>
                <w:kern w:val="0"/>
                <w:sz w:val="24"/>
                <w:szCs w:val="24"/>
              </w:rPr>
              <w:t>招标文件要求，无瑕疵：</w:t>
            </w:r>
            <w:r w:rsidRPr="001854BF">
              <w:rPr>
                <w:rFonts w:hint="eastAsia"/>
                <w:kern w:val="0"/>
                <w:sz w:val="24"/>
                <w:szCs w:val="24"/>
              </w:rPr>
              <w:t>4</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1</w:t>
            </w:r>
            <w:r w:rsidRPr="001854BF">
              <w:rPr>
                <w:rFonts w:hint="eastAsia"/>
                <w:kern w:val="0"/>
                <w:sz w:val="24"/>
                <w:szCs w:val="24"/>
              </w:rPr>
              <w:t>处瑕疵</w:t>
            </w:r>
            <w:r w:rsidRPr="001854BF">
              <w:rPr>
                <w:kern w:val="0"/>
                <w:sz w:val="24"/>
                <w:szCs w:val="24"/>
              </w:rPr>
              <w:t>：</w:t>
            </w:r>
            <w:r w:rsidRPr="001854BF">
              <w:rPr>
                <w:rFonts w:hint="eastAsia"/>
                <w:kern w:val="0"/>
                <w:sz w:val="24"/>
                <w:szCs w:val="24"/>
              </w:rPr>
              <w:t>3</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2</w:t>
            </w:r>
            <w:r w:rsidRPr="001854BF">
              <w:rPr>
                <w:rFonts w:hint="eastAsia"/>
                <w:kern w:val="0"/>
                <w:sz w:val="24"/>
                <w:szCs w:val="24"/>
              </w:rPr>
              <w:t>处瑕疵</w:t>
            </w:r>
            <w:r w:rsidRPr="001854BF">
              <w:rPr>
                <w:kern w:val="0"/>
                <w:sz w:val="24"/>
                <w:szCs w:val="24"/>
              </w:rPr>
              <w:t>：</w:t>
            </w:r>
            <w:r w:rsidRPr="001854BF">
              <w:rPr>
                <w:rFonts w:hint="eastAsia"/>
                <w:kern w:val="0"/>
                <w:sz w:val="24"/>
                <w:szCs w:val="24"/>
              </w:rPr>
              <w:t>2</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3</w:t>
            </w:r>
            <w:r w:rsidRPr="001854BF">
              <w:rPr>
                <w:rFonts w:hint="eastAsia"/>
                <w:kern w:val="0"/>
                <w:sz w:val="24"/>
                <w:szCs w:val="24"/>
              </w:rPr>
              <w:t>处瑕疵</w:t>
            </w:r>
            <w:r w:rsidRPr="001854BF">
              <w:rPr>
                <w:kern w:val="0"/>
                <w:sz w:val="24"/>
                <w:szCs w:val="24"/>
              </w:rPr>
              <w:t>：</w:t>
            </w:r>
            <w:r w:rsidRPr="001854BF">
              <w:rPr>
                <w:rFonts w:hint="eastAsia"/>
                <w:kern w:val="0"/>
                <w:sz w:val="24"/>
                <w:szCs w:val="24"/>
              </w:rPr>
              <w:t>1</w:t>
            </w:r>
            <w:r w:rsidRPr="001854BF">
              <w:rPr>
                <w:kern w:val="0"/>
                <w:sz w:val="24"/>
                <w:szCs w:val="24"/>
              </w:rPr>
              <w:t>分；</w:t>
            </w:r>
          </w:p>
          <w:p w:rsidR="00574761" w:rsidRPr="001854BF" w:rsidRDefault="00316CD9">
            <w:pPr>
              <w:widowControl/>
              <w:adjustRightInd w:val="0"/>
              <w:snapToGrid w:val="0"/>
              <w:rPr>
                <w:kern w:val="0"/>
                <w:sz w:val="24"/>
                <w:szCs w:val="24"/>
              </w:rPr>
            </w:pPr>
            <w:r w:rsidRPr="001854BF">
              <w:rPr>
                <w:kern w:val="0"/>
                <w:sz w:val="24"/>
                <w:szCs w:val="24"/>
              </w:rPr>
              <w:t>未提供方案或不满足招标文件要求或内容存在</w:t>
            </w:r>
            <w:r w:rsidRPr="001854BF">
              <w:rPr>
                <w:rFonts w:hint="eastAsia"/>
                <w:kern w:val="0"/>
                <w:sz w:val="24"/>
                <w:szCs w:val="24"/>
              </w:rPr>
              <w:t>4</w:t>
            </w:r>
            <w:r w:rsidRPr="001854BF">
              <w:rPr>
                <w:rFonts w:hint="eastAsia"/>
                <w:kern w:val="0"/>
                <w:sz w:val="24"/>
                <w:szCs w:val="24"/>
              </w:rPr>
              <w:t>处及以上瑕疵</w:t>
            </w:r>
            <w:r w:rsidRPr="001854BF">
              <w:rPr>
                <w:kern w:val="0"/>
                <w:sz w:val="24"/>
                <w:szCs w:val="24"/>
              </w:rPr>
              <w:t>：</w:t>
            </w:r>
            <w:r w:rsidRPr="001854BF">
              <w:rPr>
                <w:kern w:val="0"/>
                <w:sz w:val="24"/>
                <w:szCs w:val="24"/>
              </w:rPr>
              <w:t>0</w:t>
            </w:r>
            <w:r w:rsidRPr="001854BF">
              <w:rPr>
                <w:kern w:val="0"/>
                <w:sz w:val="24"/>
                <w:szCs w:val="24"/>
              </w:rPr>
              <w:t>分；</w:t>
            </w:r>
          </w:p>
          <w:p w:rsidR="00574761" w:rsidRPr="001854BF" w:rsidRDefault="00316CD9">
            <w:pPr>
              <w:adjustRightInd w:val="0"/>
              <w:snapToGrid w:val="0"/>
              <w:rPr>
                <w:kern w:val="0"/>
                <w:sz w:val="24"/>
                <w:szCs w:val="24"/>
              </w:rPr>
            </w:pPr>
            <w:r w:rsidRPr="001854B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4</w:t>
            </w:r>
          </w:p>
        </w:tc>
      </w:tr>
      <w:tr w:rsidR="001854BF" w:rsidRPr="001854BF">
        <w:trPr>
          <w:trHeight w:val="1050"/>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5</w:t>
            </w:r>
          </w:p>
        </w:tc>
        <w:tc>
          <w:tcPr>
            <w:tcW w:w="1419" w:type="dxa"/>
            <w:shd w:val="clear" w:color="auto" w:fill="auto"/>
            <w:vAlign w:val="center"/>
          </w:tcPr>
          <w:p w:rsidR="00574761" w:rsidRPr="001854BF" w:rsidRDefault="00316CD9">
            <w:pPr>
              <w:widowControl/>
              <w:adjustRightInd w:val="0"/>
              <w:snapToGrid w:val="0"/>
              <w:jc w:val="center"/>
              <w:rPr>
                <w:sz w:val="24"/>
              </w:rPr>
            </w:pPr>
            <w:r w:rsidRPr="001854BF">
              <w:rPr>
                <w:rFonts w:cs="宋体" w:hint="eastAsia"/>
                <w:sz w:val="24"/>
                <w:szCs w:val="24"/>
                <w:lang w:val="zh-CN"/>
              </w:rPr>
              <w:t>故障管理处理方案</w:t>
            </w:r>
          </w:p>
        </w:tc>
        <w:tc>
          <w:tcPr>
            <w:tcW w:w="7311" w:type="dxa"/>
            <w:shd w:val="clear" w:color="auto" w:fill="auto"/>
            <w:vAlign w:val="center"/>
          </w:tcPr>
          <w:p w:rsidR="00574761" w:rsidRPr="001854BF" w:rsidRDefault="00316CD9">
            <w:pPr>
              <w:adjustRightInd w:val="0"/>
              <w:snapToGrid w:val="0"/>
              <w:rPr>
                <w:rFonts w:cs="宋体"/>
                <w:sz w:val="24"/>
                <w:szCs w:val="24"/>
                <w:lang w:val="zh-CN"/>
              </w:rPr>
            </w:pPr>
            <w:r w:rsidRPr="001854BF">
              <w:rPr>
                <w:rFonts w:cs="宋体" w:hint="eastAsia"/>
                <w:sz w:val="24"/>
                <w:szCs w:val="24"/>
                <w:lang w:val="zh-CN"/>
              </w:rPr>
              <w:t>至少包含响应时间、故障处理方案、防止再发方案等方面内容</w:t>
            </w:r>
          </w:p>
          <w:p w:rsidR="00574761" w:rsidRPr="001854BF" w:rsidRDefault="00316CD9">
            <w:pPr>
              <w:widowControl/>
              <w:adjustRightInd w:val="0"/>
              <w:snapToGrid w:val="0"/>
              <w:rPr>
                <w:kern w:val="0"/>
                <w:sz w:val="24"/>
                <w:szCs w:val="24"/>
              </w:rPr>
            </w:pPr>
            <w:r w:rsidRPr="001854BF">
              <w:rPr>
                <w:rFonts w:hint="eastAsia"/>
                <w:kern w:val="0"/>
                <w:sz w:val="24"/>
                <w:szCs w:val="24"/>
              </w:rPr>
              <w:t>满足</w:t>
            </w:r>
            <w:r w:rsidRPr="001854BF">
              <w:rPr>
                <w:kern w:val="0"/>
                <w:sz w:val="24"/>
                <w:szCs w:val="24"/>
              </w:rPr>
              <w:t>招标文件要求，无瑕疵：</w:t>
            </w:r>
            <w:r w:rsidRPr="001854BF">
              <w:rPr>
                <w:rFonts w:hint="eastAsia"/>
                <w:kern w:val="0"/>
                <w:sz w:val="24"/>
                <w:szCs w:val="24"/>
              </w:rPr>
              <w:t>4</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1</w:t>
            </w:r>
            <w:r w:rsidRPr="001854BF">
              <w:rPr>
                <w:rFonts w:hint="eastAsia"/>
                <w:kern w:val="0"/>
                <w:sz w:val="24"/>
                <w:szCs w:val="24"/>
              </w:rPr>
              <w:t>处瑕疵</w:t>
            </w:r>
            <w:r w:rsidRPr="001854BF">
              <w:rPr>
                <w:kern w:val="0"/>
                <w:sz w:val="24"/>
                <w:szCs w:val="24"/>
              </w:rPr>
              <w:t>：</w:t>
            </w:r>
            <w:r w:rsidRPr="001854BF">
              <w:rPr>
                <w:rFonts w:hint="eastAsia"/>
                <w:kern w:val="0"/>
                <w:sz w:val="24"/>
                <w:szCs w:val="24"/>
              </w:rPr>
              <w:t>3</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2</w:t>
            </w:r>
            <w:r w:rsidRPr="001854BF">
              <w:rPr>
                <w:rFonts w:hint="eastAsia"/>
                <w:kern w:val="0"/>
                <w:sz w:val="24"/>
                <w:szCs w:val="24"/>
              </w:rPr>
              <w:t>处瑕疵</w:t>
            </w:r>
            <w:r w:rsidRPr="001854BF">
              <w:rPr>
                <w:kern w:val="0"/>
                <w:sz w:val="24"/>
                <w:szCs w:val="24"/>
              </w:rPr>
              <w:t>：</w:t>
            </w:r>
            <w:r w:rsidRPr="001854BF">
              <w:rPr>
                <w:rFonts w:hint="eastAsia"/>
                <w:kern w:val="0"/>
                <w:sz w:val="24"/>
                <w:szCs w:val="24"/>
              </w:rPr>
              <w:t>2</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3</w:t>
            </w:r>
            <w:r w:rsidRPr="001854BF">
              <w:rPr>
                <w:rFonts w:hint="eastAsia"/>
                <w:kern w:val="0"/>
                <w:sz w:val="24"/>
                <w:szCs w:val="24"/>
              </w:rPr>
              <w:t>处瑕疵</w:t>
            </w:r>
            <w:r w:rsidRPr="001854BF">
              <w:rPr>
                <w:kern w:val="0"/>
                <w:sz w:val="24"/>
                <w:szCs w:val="24"/>
              </w:rPr>
              <w:t>：</w:t>
            </w:r>
            <w:r w:rsidRPr="001854BF">
              <w:rPr>
                <w:rFonts w:hint="eastAsia"/>
                <w:kern w:val="0"/>
                <w:sz w:val="24"/>
                <w:szCs w:val="24"/>
              </w:rPr>
              <w:t>1</w:t>
            </w:r>
            <w:r w:rsidRPr="001854BF">
              <w:rPr>
                <w:kern w:val="0"/>
                <w:sz w:val="24"/>
                <w:szCs w:val="24"/>
              </w:rPr>
              <w:t>分；</w:t>
            </w:r>
          </w:p>
          <w:p w:rsidR="00574761" w:rsidRPr="001854BF" w:rsidRDefault="00316CD9">
            <w:pPr>
              <w:widowControl/>
              <w:adjustRightInd w:val="0"/>
              <w:snapToGrid w:val="0"/>
              <w:rPr>
                <w:kern w:val="0"/>
                <w:sz w:val="24"/>
                <w:szCs w:val="24"/>
              </w:rPr>
            </w:pPr>
            <w:r w:rsidRPr="001854BF">
              <w:rPr>
                <w:kern w:val="0"/>
                <w:sz w:val="24"/>
                <w:szCs w:val="24"/>
              </w:rPr>
              <w:t>未提供方案或不满足招标文件要求或内容存在</w:t>
            </w:r>
            <w:r w:rsidRPr="001854BF">
              <w:rPr>
                <w:rFonts w:hint="eastAsia"/>
                <w:kern w:val="0"/>
                <w:sz w:val="24"/>
                <w:szCs w:val="24"/>
              </w:rPr>
              <w:t>4</w:t>
            </w:r>
            <w:r w:rsidRPr="001854BF">
              <w:rPr>
                <w:rFonts w:hint="eastAsia"/>
                <w:kern w:val="0"/>
                <w:sz w:val="24"/>
                <w:szCs w:val="24"/>
              </w:rPr>
              <w:t>处及以上瑕疵</w:t>
            </w:r>
            <w:r w:rsidRPr="001854BF">
              <w:rPr>
                <w:kern w:val="0"/>
                <w:sz w:val="24"/>
                <w:szCs w:val="24"/>
              </w:rPr>
              <w:t>：</w:t>
            </w:r>
            <w:r w:rsidRPr="001854BF">
              <w:rPr>
                <w:kern w:val="0"/>
                <w:sz w:val="24"/>
                <w:szCs w:val="24"/>
              </w:rPr>
              <w:t>0</w:t>
            </w:r>
            <w:r w:rsidRPr="001854BF">
              <w:rPr>
                <w:kern w:val="0"/>
                <w:sz w:val="24"/>
                <w:szCs w:val="24"/>
              </w:rPr>
              <w:t>分；</w:t>
            </w:r>
          </w:p>
          <w:p w:rsidR="00574761" w:rsidRPr="001854BF" w:rsidRDefault="00316CD9">
            <w:pPr>
              <w:adjustRightInd w:val="0"/>
              <w:snapToGrid w:val="0"/>
              <w:rPr>
                <w:kern w:val="0"/>
                <w:sz w:val="24"/>
                <w:szCs w:val="24"/>
              </w:rPr>
            </w:pPr>
            <w:r w:rsidRPr="001854B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4</w:t>
            </w:r>
          </w:p>
        </w:tc>
      </w:tr>
      <w:tr w:rsidR="001854BF" w:rsidRPr="001854BF">
        <w:trPr>
          <w:trHeight w:val="274"/>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6</w:t>
            </w:r>
          </w:p>
        </w:tc>
        <w:tc>
          <w:tcPr>
            <w:tcW w:w="1419" w:type="dxa"/>
            <w:shd w:val="clear" w:color="auto" w:fill="auto"/>
            <w:vAlign w:val="center"/>
          </w:tcPr>
          <w:p w:rsidR="00574761" w:rsidRPr="001854BF" w:rsidRDefault="00316CD9">
            <w:pPr>
              <w:widowControl/>
              <w:adjustRightInd w:val="0"/>
              <w:snapToGrid w:val="0"/>
              <w:jc w:val="center"/>
              <w:rPr>
                <w:sz w:val="24"/>
              </w:rPr>
            </w:pPr>
            <w:r w:rsidRPr="001854BF">
              <w:rPr>
                <w:rFonts w:cs="宋体" w:hint="eastAsia"/>
                <w:sz w:val="24"/>
                <w:szCs w:val="24"/>
                <w:lang w:val="zh-CN"/>
              </w:rPr>
              <w:t>突发事件管理方案</w:t>
            </w:r>
          </w:p>
        </w:tc>
        <w:tc>
          <w:tcPr>
            <w:tcW w:w="7311" w:type="dxa"/>
            <w:shd w:val="clear" w:color="auto" w:fill="auto"/>
            <w:vAlign w:val="center"/>
          </w:tcPr>
          <w:p w:rsidR="00574761" w:rsidRPr="001854BF" w:rsidRDefault="00316CD9">
            <w:pPr>
              <w:adjustRightInd w:val="0"/>
              <w:snapToGrid w:val="0"/>
              <w:rPr>
                <w:rFonts w:cs="宋体"/>
                <w:sz w:val="24"/>
                <w:szCs w:val="24"/>
                <w:lang w:val="zh-CN"/>
              </w:rPr>
            </w:pPr>
            <w:r w:rsidRPr="001854BF">
              <w:rPr>
                <w:rFonts w:cs="宋体" w:hint="eastAsia"/>
                <w:sz w:val="24"/>
                <w:szCs w:val="24"/>
                <w:lang w:val="zh-CN"/>
              </w:rPr>
              <w:t>至少包含针对恶意攻击、车辆故障等处理方案。</w:t>
            </w:r>
          </w:p>
          <w:p w:rsidR="00574761" w:rsidRPr="001854BF" w:rsidRDefault="00316CD9">
            <w:pPr>
              <w:widowControl/>
              <w:adjustRightInd w:val="0"/>
              <w:snapToGrid w:val="0"/>
              <w:rPr>
                <w:kern w:val="0"/>
                <w:sz w:val="24"/>
                <w:szCs w:val="24"/>
              </w:rPr>
            </w:pPr>
            <w:r w:rsidRPr="001854BF">
              <w:rPr>
                <w:rFonts w:hint="eastAsia"/>
                <w:kern w:val="0"/>
                <w:sz w:val="24"/>
                <w:szCs w:val="24"/>
              </w:rPr>
              <w:t>满足</w:t>
            </w:r>
            <w:r w:rsidRPr="001854BF">
              <w:rPr>
                <w:kern w:val="0"/>
                <w:sz w:val="24"/>
                <w:szCs w:val="24"/>
              </w:rPr>
              <w:t>招标文件要求，无瑕疵：</w:t>
            </w:r>
            <w:r w:rsidRPr="001854BF">
              <w:rPr>
                <w:rFonts w:hint="eastAsia"/>
                <w:kern w:val="0"/>
                <w:sz w:val="24"/>
                <w:szCs w:val="24"/>
              </w:rPr>
              <w:t>4</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1</w:t>
            </w:r>
            <w:r w:rsidRPr="001854BF">
              <w:rPr>
                <w:rFonts w:hint="eastAsia"/>
                <w:kern w:val="0"/>
                <w:sz w:val="24"/>
                <w:szCs w:val="24"/>
              </w:rPr>
              <w:t>处瑕疵</w:t>
            </w:r>
            <w:r w:rsidRPr="001854BF">
              <w:rPr>
                <w:kern w:val="0"/>
                <w:sz w:val="24"/>
                <w:szCs w:val="24"/>
              </w:rPr>
              <w:t>：</w:t>
            </w:r>
            <w:r w:rsidRPr="001854BF">
              <w:rPr>
                <w:rFonts w:hint="eastAsia"/>
                <w:kern w:val="0"/>
                <w:sz w:val="24"/>
                <w:szCs w:val="24"/>
              </w:rPr>
              <w:t>3</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2</w:t>
            </w:r>
            <w:r w:rsidRPr="001854BF">
              <w:rPr>
                <w:rFonts w:hint="eastAsia"/>
                <w:kern w:val="0"/>
                <w:sz w:val="24"/>
                <w:szCs w:val="24"/>
              </w:rPr>
              <w:t>处瑕疵</w:t>
            </w:r>
            <w:r w:rsidRPr="001854BF">
              <w:rPr>
                <w:kern w:val="0"/>
                <w:sz w:val="24"/>
                <w:szCs w:val="24"/>
              </w:rPr>
              <w:t>：</w:t>
            </w:r>
            <w:r w:rsidRPr="001854BF">
              <w:rPr>
                <w:rFonts w:hint="eastAsia"/>
                <w:kern w:val="0"/>
                <w:sz w:val="24"/>
                <w:szCs w:val="24"/>
              </w:rPr>
              <w:t>2</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3</w:t>
            </w:r>
            <w:r w:rsidRPr="001854BF">
              <w:rPr>
                <w:rFonts w:hint="eastAsia"/>
                <w:kern w:val="0"/>
                <w:sz w:val="24"/>
                <w:szCs w:val="24"/>
              </w:rPr>
              <w:t>处瑕疵</w:t>
            </w:r>
            <w:r w:rsidRPr="001854BF">
              <w:rPr>
                <w:kern w:val="0"/>
                <w:sz w:val="24"/>
                <w:szCs w:val="24"/>
              </w:rPr>
              <w:t>：</w:t>
            </w:r>
            <w:r w:rsidRPr="001854BF">
              <w:rPr>
                <w:rFonts w:hint="eastAsia"/>
                <w:kern w:val="0"/>
                <w:sz w:val="24"/>
                <w:szCs w:val="24"/>
              </w:rPr>
              <w:t>1</w:t>
            </w:r>
            <w:r w:rsidRPr="001854BF">
              <w:rPr>
                <w:kern w:val="0"/>
                <w:sz w:val="24"/>
                <w:szCs w:val="24"/>
              </w:rPr>
              <w:t>分；</w:t>
            </w:r>
          </w:p>
          <w:p w:rsidR="00574761" w:rsidRPr="001854BF" w:rsidRDefault="00316CD9">
            <w:pPr>
              <w:widowControl/>
              <w:adjustRightInd w:val="0"/>
              <w:snapToGrid w:val="0"/>
              <w:rPr>
                <w:kern w:val="0"/>
                <w:sz w:val="24"/>
                <w:szCs w:val="24"/>
              </w:rPr>
            </w:pPr>
            <w:r w:rsidRPr="001854BF">
              <w:rPr>
                <w:kern w:val="0"/>
                <w:sz w:val="24"/>
                <w:szCs w:val="24"/>
              </w:rPr>
              <w:t>未提供方案或不满足招标文件要求或内容存在</w:t>
            </w:r>
            <w:r w:rsidRPr="001854BF">
              <w:rPr>
                <w:rFonts w:hint="eastAsia"/>
                <w:kern w:val="0"/>
                <w:sz w:val="24"/>
                <w:szCs w:val="24"/>
              </w:rPr>
              <w:t>4</w:t>
            </w:r>
            <w:r w:rsidRPr="001854BF">
              <w:rPr>
                <w:rFonts w:hint="eastAsia"/>
                <w:kern w:val="0"/>
                <w:sz w:val="24"/>
                <w:szCs w:val="24"/>
              </w:rPr>
              <w:t>处及以上瑕疵</w:t>
            </w:r>
            <w:r w:rsidRPr="001854BF">
              <w:rPr>
                <w:kern w:val="0"/>
                <w:sz w:val="24"/>
                <w:szCs w:val="24"/>
              </w:rPr>
              <w:t>：</w:t>
            </w:r>
            <w:r w:rsidRPr="001854BF">
              <w:rPr>
                <w:kern w:val="0"/>
                <w:sz w:val="24"/>
                <w:szCs w:val="24"/>
              </w:rPr>
              <w:t>0</w:t>
            </w:r>
            <w:r w:rsidRPr="001854BF">
              <w:rPr>
                <w:kern w:val="0"/>
                <w:sz w:val="24"/>
                <w:szCs w:val="24"/>
              </w:rPr>
              <w:t>分；</w:t>
            </w:r>
          </w:p>
          <w:p w:rsidR="00574761" w:rsidRPr="001854BF" w:rsidRDefault="00316CD9">
            <w:pPr>
              <w:adjustRightInd w:val="0"/>
              <w:snapToGrid w:val="0"/>
              <w:rPr>
                <w:kern w:val="0"/>
                <w:sz w:val="24"/>
                <w:szCs w:val="24"/>
              </w:rPr>
            </w:pPr>
            <w:r w:rsidRPr="001854B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4</w:t>
            </w:r>
          </w:p>
        </w:tc>
      </w:tr>
      <w:tr w:rsidR="001854BF" w:rsidRPr="001854BF">
        <w:trPr>
          <w:trHeight w:val="274"/>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7</w:t>
            </w:r>
          </w:p>
        </w:tc>
        <w:tc>
          <w:tcPr>
            <w:tcW w:w="1419" w:type="dxa"/>
            <w:shd w:val="clear" w:color="auto" w:fill="auto"/>
            <w:vAlign w:val="center"/>
          </w:tcPr>
          <w:p w:rsidR="00574761" w:rsidRPr="001854BF" w:rsidRDefault="00316CD9">
            <w:pPr>
              <w:widowControl/>
              <w:adjustRightInd w:val="0"/>
              <w:snapToGrid w:val="0"/>
              <w:jc w:val="center"/>
              <w:rPr>
                <w:sz w:val="24"/>
              </w:rPr>
            </w:pPr>
            <w:r w:rsidRPr="001854BF">
              <w:rPr>
                <w:rFonts w:cs="宋体" w:hint="eastAsia"/>
                <w:sz w:val="24"/>
                <w:szCs w:val="24"/>
                <w:lang w:val="zh-CN"/>
              </w:rPr>
              <w:t>备品备件、备机解决方案</w:t>
            </w:r>
          </w:p>
        </w:tc>
        <w:tc>
          <w:tcPr>
            <w:tcW w:w="7311" w:type="dxa"/>
            <w:shd w:val="clear" w:color="auto" w:fill="auto"/>
            <w:vAlign w:val="center"/>
          </w:tcPr>
          <w:p w:rsidR="00574761" w:rsidRPr="001854BF" w:rsidRDefault="00316CD9">
            <w:pPr>
              <w:adjustRightInd w:val="0"/>
              <w:snapToGrid w:val="0"/>
              <w:rPr>
                <w:rFonts w:cs="宋体"/>
                <w:sz w:val="24"/>
                <w:szCs w:val="24"/>
                <w:lang w:val="zh-CN"/>
              </w:rPr>
            </w:pPr>
            <w:r w:rsidRPr="001854BF">
              <w:rPr>
                <w:rFonts w:cs="宋体"/>
                <w:sz w:val="24"/>
                <w:szCs w:val="24"/>
                <w:lang w:val="zh-CN"/>
              </w:rPr>
              <w:t>至少包含备品备件储备情况</w:t>
            </w:r>
            <w:r w:rsidRPr="001854BF">
              <w:rPr>
                <w:rFonts w:cs="宋体" w:hint="eastAsia"/>
                <w:sz w:val="24"/>
                <w:szCs w:val="24"/>
                <w:lang w:val="zh-CN"/>
              </w:rPr>
              <w:t>、</w:t>
            </w:r>
            <w:r w:rsidRPr="001854BF">
              <w:rPr>
                <w:rFonts w:cs="宋体"/>
                <w:sz w:val="24"/>
                <w:szCs w:val="24"/>
                <w:lang w:val="zh-CN"/>
              </w:rPr>
              <w:t>响应时间</w:t>
            </w:r>
            <w:r w:rsidRPr="001854BF">
              <w:rPr>
                <w:rFonts w:cs="宋体" w:hint="eastAsia"/>
                <w:sz w:val="24"/>
                <w:szCs w:val="24"/>
                <w:lang w:val="zh-CN"/>
              </w:rPr>
              <w:t>、</w:t>
            </w:r>
            <w:r w:rsidRPr="001854BF">
              <w:rPr>
                <w:rFonts w:cs="宋体"/>
                <w:sz w:val="24"/>
                <w:szCs w:val="24"/>
                <w:lang w:val="zh-CN"/>
              </w:rPr>
              <w:t>更换方案等方面内容</w:t>
            </w:r>
          </w:p>
          <w:p w:rsidR="00574761" w:rsidRPr="001854BF" w:rsidRDefault="00316CD9">
            <w:pPr>
              <w:widowControl/>
              <w:adjustRightInd w:val="0"/>
              <w:snapToGrid w:val="0"/>
              <w:rPr>
                <w:kern w:val="0"/>
                <w:sz w:val="24"/>
                <w:szCs w:val="24"/>
              </w:rPr>
            </w:pPr>
            <w:r w:rsidRPr="001854BF">
              <w:rPr>
                <w:rFonts w:hint="eastAsia"/>
                <w:kern w:val="0"/>
                <w:sz w:val="24"/>
                <w:szCs w:val="24"/>
              </w:rPr>
              <w:t>满足</w:t>
            </w:r>
            <w:r w:rsidRPr="001854BF">
              <w:rPr>
                <w:kern w:val="0"/>
                <w:sz w:val="24"/>
                <w:szCs w:val="24"/>
              </w:rPr>
              <w:t>招标文件要求，无瑕疵：</w:t>
            </w:r>
            <w:r w:rsidRPr="001854BF">
              <w:rPr>
                <w:rFonts w:hint="eastAsia"/>
                <w:kern w:val="0"/>
                <w:sz w:val="24"/>
                <w:szCs w:val="24"/>
              </w:rPr>
              <w:t>4</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1</w:t>
            </w:r>
            <w:r w:rsidRPr="001854BF">
              <w:rPr>
                <w:rFonts w:hint="eastAsia"/>
                <w:kern w:val="0"/>
                <w:sz w:val="24"/>
                <w:szCs w:val="24"/>
              </w:rPr>
              <w:t>处瑕疵</w:t>
            </w:r>
            <w:r w:rsidRPr="001854BF">
              <w:rPr>
                <w:kern w:val="0"/>
                <w:sz w:val="24"/>
                <w:szCs w:val="24"/>
              </w:rPr>
              <w:t>：</w:t>
            </w:r>
            <w:r w:rsidRPr="001854BF">
              <w:rPr>
                <w:rFonts w:hint="eastAsia"/>
                <w:kern w:val="0"/>
                <w:sz w:val="24"/>
                <w:szCs w:val="24"/>
              </w:rPr>
              <w:t>3</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2</w:t>
            </w:r>
            <w:r w:rsidRPr="001854BF">
              <w:rPr>
                <w:rFonts w:hint="eastAsia"/>
                <w:kern w:val="0"/>
                <w:sz w:val="24"/>
                <w:szCs w:val="24"/>
              </w:rPr>
              <w:t>处瑕疵</w:t>
            </w:r>
            <w:r w:rsidRPr="001854BF">
              <w:rPr>
                <w:kern w:val="0"/>
                <w:sz w:val="24"/>
                <w:szCs w:val="24"/>
              </w:rPr>
              <w:t>：</w:t>
            </w:r>
            <w:r w:rsidRPr="001854BF">
              <w:rPr>
                <w:rFonts w:hint="eastAsia"/>
                <w:kern w:val="0"/>
                <w:sz w:val="24"/>
                <w:szCs w:val="24"/>
              </w:rPr>
              <w:t>2</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lastRenderedPageBreak/>
              <w:t>方案</w:t>
            </w:r>
            <w:r w:rsidRPr="001854BF">
              <w:rPr>
                <w:kern w:val="0"/>
                <w:sz w:val="24"/>
                <w:szCs w:val="24"/>
              </w:rPr>
              <w:t>内容存在</w:t>
            </w:r>
            <w:r w:rsidRPr="001854BF">
              <w:rPr>
                <w:rFonts w:hint="eastAsia"/>
                <w:kern w:val="0"/>
                <w:sz w:val="24"/>
                <w:szCs w:val="24"/>
              </w:rPr>
              <w:t>3</w:t>
            </w:r>
            <w:r w:rsidRPr="001854BF">
              <w:rPr>
                <w:rFonts w:hint="eastAsia"/>
                <w:kern w:val="0"/>
                <w:sz w:val="24"/>
                <w:szCs w:val="24"/>
              </w:rPr>
              <w:t>处瑕疵</w:t>
            </w:r>
            <w:r w:rsidRPr="001854BF">
              <w:rPr>
                <w:kern w:val="0"/>
                <w:sz w:val="24"/>
                <w:szCs w:val="24"/>
              </w:rPr>
              <w:t>：</w:t>
            </w:r>
            <w:r w:rsidRPr="001854BF">
              <w:rPr>
                <w:rFonts w:hint="eastAsia"/>
                <w:kern w:val="0"/>
                <w:sz w:val="24"/>
                <w:szCs w:val="24"/>
              </w:rPr>
              <w:t>1</w:t>
            </w:r>
            <w:r w:rsidRPr="001854BF">
              <w:rPr>
                <w:kern w:val="0"/>
                <w:sz w:val="24"/>
                <w:szCs w:val="24"/>
              </w:rPr>
              <w:t>分；</w:t>
            </w:r>
          </w:p>
          <w:p w:rsidR="00574761" w:rsidRPr="001854BF" w:rsidRDefault="00316CD9">
            <w:pPr>
              <w:widowControl/>
              <w:adjustRightInd w:val="0"/>
              <w:snapToGrid w:val="0"/>
              <w:rPr>
                <w:kern w:val="0"/>
                <w:sz w:val="24"/>
                <w:szCs w:val="24"/>
              </w:rPr>
            </w:pPr>
            <w:r w:rsidRPr="001854BF">
              <w:rPr>
                <w:kern w:val="0"/>
                <w:sz w:val="24"/>
                <w:szCs w:val="24"/>
              </w:rPr>
              <w:t>未提供方案或不满足招标文件要求或内容存在</w:t>
            </w:r>
            <w:r w:rsidRPr="001854BF">
              <w:rPr>
                <w:rFonts w:hint="eastAsia"/>
                <w:kern w:val="0"/>
                <w:sz w:val="24"/>
                <w:szCs w:val="24"/>
              </w:rPr>
              <w:t>4</w:t>
            </w:r>
            <w:r w:rsidRPr="001854BF">
              <w:rPr>
                <w:rFonts w:hint="eastAsia"/>
                <w:kern w:val="0"/>
                <w:sz w:val="24"/>
                <w:szCs w:val="24"/>
              </w:rPr>
              <w:t>处及以上瑕疵</w:t>
            </w:r>
            <w:r w:rsidRPr="001854BF">
              <w:rPr>
                <w:kern w:val="0"/>
                <w:sz w:val="24"/>
                <w:szCs w:val="24"/>
              </w:rPr>
              <w:t>：</w:t>
            </w:r>
            <w:r w:rsidRPr="001854BF">
              <w:rPr>
                <w:kern w:val="0"/>
                <w:sz w:val="24"/>
                <w:szCs w:val="24"/>
              </w:rPr>
              <w:t>0</w:t>
            </w:r>
            <w:r w:rsidRPr="001854BF">
              <w:rPr>
                <w:kern w:val="0"/>
                <w:sz w:val="24"/>
                <w:szCs w:val="24"/>
              </w:rPr>
              <w:t>分；</w:t>
            </w:r>
          </w:p>
          <w:p w:rsidR="00574761" w:rsidRPr="001854BF" w:rsidRDefault="00316CD9">
            <w:pPr>
              <w:adjustRightInd w:val="0"/>
              <w:snapToGrid w:val="0"/>
              <w:rPr>
                <w:kern w:val="0"/>
                <w:sz w:val="24"/>
                <w:szCs w:val="24"/>
              </w:rPr>
            </w:pPr>
            <w:r w:rsidRPr="001854B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lastRenderedPageBreak/>
              <w:t>4</w:t>
            </w:r>
          </w:p>
        </w:tc>
      </w:tr>
      <w:tr w:rsidR="001854BF" w:rsidRPr="001854BF">
        <w:trPr>
          <w:trHeight w:val="1050"/>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lastRenderedPageBreak/>
              <w:t>8</w:t>
            </w:r>
          </w:p>
        </w:tc>
        <w:tc>
          <w:tcPr>
            <w:tcW w:w="1419" w:type="dxa"/>
            <w:shd w:val="clear" w:color="auto" w:fill="auto"/>
            <w:vAlign w:val="center"/>
          </w:tcPr>
          <w:p w:rsidR="00574761" w:rsidRPr="001854BF" w:rsidRDefault="00316CD9">
            <w:pPr>
              <w:widowControl/>
              <w:adjustRightInd w:val="0"/>
              <w:snapToGrid w:val="0"/>
              <w:jc w:val="center"/>
              <w:rPr>
                <w:sz w:val="24"/>
              </w:rPr>
            </w:pPr>
            <w:r w:rsidRPr="001854BF">
              <w:rPr>
                <w:rFonts w:hint="eastAsia"/>
                <w:sz w:val="24"/>
              </w:rPr>
              <w:t>安全作业</w:t>
            </w:r>
            <w:r w:rsidRPr="001854BF">
              <w:rPr>
                <w:sz w:val="24"/>
              </w:rPr>
              <w:t>方案评价</w:t>
            </w:r>
          </w:p>
        </w:tc>
        <w:tc>
          <w:tcPr>
            <w:tcW w:w="7311" w:type="dxa"/>
            <w:shd w:val="clear" w:color="auto" w:fill="auto"/>
            <w:vAlign w:val="center"/>
          </w:tcPr>
          <w:p w:rsidR="00574761" w:rsidRPr="001854BF" w:rsidRDefault="00316CD9">
            <w:pPr>
              <w:widowControl/>
              <w:adjustRightInd w:val="0"/>
              <w:snapToGrid w:val="0"/>
              <w:rPr>
                <w:sz w:val="24"/>
              </w:rPr>
            </w:pPr>
            <w:r w:rsidRPr="001854BF">
              <w:rPr>
                <w:rFonts w:hint="eastAsia"/>
                <w:sz w:val="24"/>
              </w:rPr>
              <w:t>至少包含安全作业制度、施工安全措施、安全隐患防范措施等。</w:t>
            </w:r>
          </w:p>
          <w:p w:rsidR="007471CA" w:rsidRPr="001854BF" w:rsidRDefault="007471CA" w:rsidP="007471CA">
            <w:pPr>
              <w:widowControl/>
              <w:adjustRightInd w:val="0"/>
              <w:snapToGrid w:val="0"/>
              <w:rPr>
                <w:kern w:val="0"/>
                <w:sz w:val="24"/>
                <w:szCs w:val="24"/>
              </w:rPr>
            </w:pPr>
            <w:r w:rsidRPr="001854BF">
              <w:rPr>
                <w:rFonts w:hint="eastAsia"/>
                <w:kern w:val="0"/>
                <w:sz w:val="24"/>
                <w:szCs w:val="24"/>
              </w:rPr>
              <w:t>满足</w:t>
            </w:r>
            <w:r w:rsidRPr="001854BF">
              <w:rPr>
                <w:kern w:val="0"/>
                <w:sz w:val="24"/>
                <w:szCs w:val="24"/>
              </w:rPr>
              <w:t>招标文件要求，无瑕疵：</w:t>
            </w:r>
            <w:r w:rsidRPr="001854BF">
              <w:rPr>
                <w:rFonts w:hint="eastAsia"/>
                <w:kern w:val="0"/>
                <w:sz w:val="24"/>
                <w:szCs w:val="24"/>
              </w:rPr>
              <w:t>4</w:t>
            </w:r>
            <w:r w:rsidRPr="001854BF">
              <w:rPr>
                <w:kern w:val="0"/>
                <w:sz w:val="24"/>
                <w:szCs w:val="24"/>
              </w:rPr>
              <w:t>分；</w:t>
            </w:r>
          </w:p>
          <w:p w:rsidR="007471CA" w:rsidRPr="001854BF" w:rsidRDefault="007471CA" w:rsidP="007471CA">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1</w:t>
            </w:r>
            <w:r w:rsidRPr="001854BF">
              <w:rPr>
                <w:rFonts w:hint="eastAsia"/>
                <w:kern w:val="0"/>
                <w:sz w:val="24"/>
                <w:szCs w:val="24"/>
              </w:rPr>
              <w:t>处瑕疵</w:t>
            </w:r>
            <w:r w:rsidRPr="001854BF">
              <w:rPr>
                <w:kern w:val="0"/>
                <w:sz w:val="24"/>
                <w:szCs w:val="24"/>
              </w:rPr>
              <w:t>：</w:t>
            </w:r>
            <w:r w:rsidRPr="001854BF">
              <w:rPr>
                <w:rFonts w:hint="eastAsia"/>
                <w:kern w:val="0"/>
                <w:sz w:val="24"/>
                <w:szCs w:val="24"/>
              </w:rPr>
              <w:t>3</w:t>
            </w:r>
            <w:r w:rsidRPr="001854BF">
              <w:rPr>
                <w:kern w:val="0"/>
                <w:sz w:val="24"/>
                <w:szCs w:val="24"/>
              </w:rPr>
              <w:t>分；</w:t>
            </w:r>
          </w:p>
          <w:p w:rsidR="007471CA" w:rsidRPr="001854BF" w:rsidRDefault="007471CA" w:rsidP="007471CA">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2</w:t>
            </w:r>
            <w:r w:rsidRPr="001854BF">
              <w:rPr>
                <w:rFonts w:hint="eastAsia"/>
                <w:kern w:val="0"/>
                <w:sz w:val="24"/>
                <w:szCs w:val="24"/>
              </w:rPr>
              <w:t>处瑕疵</w:t>
            </w:r>
            <w:r w:rsidRPr="001854BF">
              <w:rPr>
                <w:kern w:val="0"/>
                <w:sz w:val="24"/>
                <w:szCs w:val="24"/>
              </w:rPr>
              <w:t>：</w:t>
            </w:r>
            <w:r w:rsidRPr="001854BF">
              <w:rPr>
                <w:rFonts w:hint="eastAsia"/>
                <w:kern w:val="0"/>
                <w:sz w:val="24"/>
                <w:szCs w:val="24"/>
              </w:rPr>
              <w:t>2</w:t>
            </w:r>
            <w:r w:rsidRPr="001854BF">
              <w:rPr>
                <w:kern w:val="0"/>
                <w:sz w:val="24"/>
                <w:szCs w:val="24"/>
              </w:rPr>
              <w:t>分；</w:t>
            </w:r>
          </w:p>
          <w:p w:rsidR="007471CA" w:rsidRPr="001854BF" w:rsidRDefault="007471CA" w:rsidP="007471CA">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3</w:t>
            </w:r>
            <w:r w:rsidRPr="001854BF">
              <w:rPr>
                <w:rFonts w:hint="eastAsia"/>
                <w:kern w:val="0"/>
                <w:sz w:val="24"/>
                <w:szCs w:val="24"/>
              </w:rPr>
              <w:t>处瑕疵</w:t>
            </w:r>
            <w:r w:rsidRPr="001854BF">
              <w:rPr>
                <w:kern w:val="0"/>
                <w:sz w:val="24"/>
                <w:szCs w:val="24"/>
              </w:rPr>
              <w:t>：</w:t>
            </w:r>
            <w:r w:rsidRPr="001854BF">
              <w:rPr>
                <w:rFonts w:hint="eastAsia"/>
                <w:kern w:val="0"/>
                <w:sz w:val="24"/>
                <w:szCs w:val="24"/>
              </w:rPr>
              <w:t>1</w:t>
            </w:r>
            <w:r w:rsidRPr="001854BF">
              <w:rPr>
                <w:kern w:val="0"/>
                <w:sz w:val="24"/>
                <w:szCs w:val="24"/>
              </w:rPr>
              <w:t>分；</w:t>
            </w:r>
          </w:p>
          <w:p w:rsidR="007471CA" w:rsidRPr="001854BF" w:rsidRDefault="007471CA" w:rsidP="007471CA">
            <w:pPr>
              <w:widowControl/>
              <w:adjustRightInd w:val="0"/>
              <w:snapToGrid w:val="0"/>
              <w:rPr>
                <w:kern w:val="0"/>
                <w:sz w:val="24"/>
                <w:szCs w:val="24"/>
              </w:rPr>
            </w:pPr>
            <w:r w:rsidRPr="001854BF">
              <w:rPr>
                <w:kern w:val="0"/>
                <w:sz w:val="24"/>
                <w:szCs w:val="24"/>
              </w:rPr>
              <w:t>未提供方案或不满足招标文件要求或内容存在</w:t>
            </w:r>
            <w:r w:rsidRPr="001854BF">
              <w:rPr>
                <w:rFonts w:hint="eastAsia"/>
                <w:kern w:val="0"/>
                <w:sz w:val="24"/>
                <w:szCs w:val="24"/>
              </w:rPr>
              <w:t>4</w:t>
            </w:r>
            <w:r w:rsidRPr="001854BF">
              <w:rPr>
                <w:rFonts w:hint="eastAsia"/>
                <w:kern w:val="0"/>
                <w:sz w:val="24"/>
                <w:szCs w:val="24"/>
              </w:rPr>
              <w:t>处及以上瑕疵</w:t>
            </w:r>
            <w:r w:rsidRPr="001854BF">
              <w:rPr>
                <w:kern w:val="0"/>
                <w:sz w:val="24"/>
                <w:szCs w:val="24"/>
              </w:rPr>
              <w:t>：</w:t>
            </w:r>
            <w:r w:rsidRPr="001854BF">
              <w:rPr>
                <w:kern w:val="0"/>
                <w:sz w:val="24"/>
                <w:szCs w:val="24"/>
              </w:rPr>
              <w:t>0</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4</w:t>
            </w:r>
          </w:p>
        </w:tc>
      </w:tr>
      <w:tr w:rsidR="001854BF" w:rsidRPr="001854BF">
        <w:trPr>
          <w:trHeight w:val="1050"/>
          <w:jc w:val="center"/>
        </w:trPr>
        <w:tc>
          <w:tcPr>
            <w:tcW w:w="663" w:type="dxa"/>
            <w:shd w:val="clear" w:color="auto" w:fill="auto"/>
            <w:noWrap/>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9</w:t>
            </w:r>
          </w:p>
        </w:tc>
        <w:tc>
          <w:tcPr>
            <w:tcW w:w="1419" w:type="dxa"/>
            <w:shd w:val="clear" w:color="auto" w:fill="auto"/>
            <w:vAlign w:val="center"/>
          </w:tcPr>
          <w:p w:rsidR="00574761" w:rsidRPr="001854BF" w:rsidRDefault="00316CD9">
            <w:pPr>
              <w:widowControl/>
              <w:adjustRightInd w:val="0"/>
              <w:snapToGrid w:val="0"/>
              <w:jc w:val="center"/>
              <w:rPr>
                <w:kern w:val="0"/>
                <w:sz w:val="24"/>
                <w:szCs w:val="24"/>
              </w:rPr>
            </w:pPr>
            <w:r w:rsidRPr="001854BF">
              <w:rPr>
                <w:sz w:val="24"/>
              </w:rPr>
              <w:t>保密管理方案评价</w:t>
            </w:r>
          </w:p>
        </w:tc>
        <w:tc>
          <w:tcPr>
            <w:tcW w:w="7311" w:type="dxa"/>
            <w:shd w:val="clear" w:color="auto" w:fill="auto"/>
            <w:vAlign w:val="center"/>
          </w:tcPr>
          <w:p w:rsidR="00574761" w:rsidRPr="001854BF" w:rsidRDefault="00316CD9">
            <w:pPr>
              <w:widowControl/>
              <w:adjustRightInd w:val="0"/>
              <w:snapToGrid w:val="0"/>
              <w:rPr>
                <w:sz w:val="24"/>
              </w:rPr>
            </w:pPr>
            <w:r w:rsidRPr="001854BF">
              <w:rPr>
                <w:rFonts w:hint="eastAsia"/>
                <w:sz w:val="24"/>
              </w:rPr>
              <w:t>至少包含保证服务过程中有可能获取的保密信息不泄露的措施：制定保密制度、服务人员保密培训、重点岗位双人服务、泄密惩罚办法。</w:t>
            </w:r>
          </w:p>
          <w:p w:rsidR="00574761" w:rsidRPr="001854BF" w:rsidRDefault="00316CD9">
            <w:pPr>
              <w:widowControl/>
              <w:adjustRightInd w:val="0"/>
              <w:snapToGrid w:val="0"/>
              <w:rPr>
                <w:kern w:val="0"/>
                <w:sz w:val="24"/>
                <w:szCs w:val="24"/>
              </w:rPr>
            </w:pPr>
            <w:r w:rsidRPr="001854BF">
              <w:rPr>
                <w:rFonts w:hint="eastAsia"/>
                <w:kern w:val="0"/>
                <w:sz w:val="24"/>
                <w:szCs w:val="24"/>
              </w:rPr>
              <w:t>满足</w:t>
            </w:r>
            <w:r w:rsidRPr="001854BF">
              <w:rPr>
                <w:kern w:val="0"/>
                <w:sz w:val="24"/>
                <w:szCs w:val="24"/>
              </w:rPr>
              <w:t>招标文件要求，无瑕疵：</w:t>
            </w:r>
            <w:r w:rsidRPr="001854BF">
              <w:rPr>
                <w:rFonts w:hint="eastAsia"/>
                <w:kern w:val="0"/>
                <w:sz w:val="24"/>
                <w:szCs w:val="24"/>
              </w:rPr>
              <w:t>3</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1</w:t>
            </w:r>
            <w:r w:rsidRPr="001854BF">
              <w:rPr>
                <w:rFonts w:hint="eastAsia"/>
                <w:kern w:val="0"/>
                <w:sz w:val="24"/>
                <w:szCs w:val="24"/>
              </w:rPr>
              <w:t>处瑕疵</w:t>
            </w:r>
            <w:r w:rsidRPr="001854BF">
              <w:rPr>
                <w:kern w:val="0"/>
                <w:sz w:val="24"/>
                <w:szCs w:val="24"/>
              </w:rPr>
              <w:t>：</w:t>
            </w:r>
            <w:r w:rsidRPr="001854BF">
              <w:rPr>
                <w:rFonts w:hint="eastAsia"/>
                <w:kern w:val="0"/>
                <w:sz w:val="24"/>
                <w:szCs w:val="24"/>
              </w:rPr>
              <w:t>2</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方案</w:t>
            </w:r>
            <w:r w:rsidRPr="001854BF">
              <w:rPr>
                <w:kern w:val="0"/>
                <w:sz w:val="24"/>
                <w:szCs w:val="24"/>
              </w:rPr>
              <w:t>内容存在</w:t>
            </w:r>
            <w:r w:rsidRPr="001854BF">
              <w:rPr>
                <w:rFonts w:hint="eastAsia"/>
                <w:kern w:val="0"/>
                <w:sz w:val="24"/>
                <w:szCs w:val="24"/>
              </w:rPr>
              <w:t>2</w:t>
            </w:r>
            <w:r w:rsidRPr="001854BF">
              <w:rPr>
                <w:rFonts w:hint="eastAsia"/>
                <w:kern w:val="0"/>
                <w:sz w:val="24"/>
                <w:szCs w:val="24"/>
              </w:rPr>
              <w:t>处瑕疵</w:t>
            </w:r>
            <w:r w:rsidRPr="001854BF">
              <w:rPr>
                <w:kern w:val="0"/>
                <w:sz w:val="24"/>
                <w:szCs w:val="24"/>
              </w:rPr>
              <w:t>：</w:t>
            </w:r>
            <w:r w:rsidRPr="001854BF">
              <w:rPr>
                <w:rFonts w:hint="eastAsia"/>
                <w:kern w:val="0"/>
                <w:sz w:val="24"/>
                <w:szCs w:val="24"/>
              </w:rPr>
              <w:t>1</w:t>
            </w:r>
            <w:r w:rsidRPr="001854BF">
              <w:rPr>
                <w:kern w:val="0"/>
                <w:sz w:val="24"/>
                <w:szCs w:val="24"/>
              </w:rPr>
              <w:t>分；</w:t>
            </w:r>
          </w:p>
          <w:p w:rsidR="00574761" w:rsidRPr="001854BF" w:rsidRDefault="00316CD9">
            <w:pPr>
              <w:widowControl/>
              <w:adjustRightInd w:val="0"/>
              <w:snapToGrid w:val="0"/>
              <w:rPr>
                <w:kern w:val="0"/>
                <w:sz w:val="24"/>
                <w:szCs w:val="24"/>
              </w:rPr>
            </w:pPr>
            <w:r w:rsidRPr="001854BF">
              <w:rPr>
                <w:kern w:val="0"/>
                <w:sz w:val="24"/>
                <w:szCs w:val="24"/>
              </w:rPr>
              <w:t>未提供方案或不满足招标文件要求或内容存在</w:t>
            </w:r>
            <w:r w:rsidRPr="001854BF">
              <w:rPr>
                <w:rFonts w:hint="eastAsia"/>
                <w:kern w:val="0"/>
                <w:sz w:val="24"/>
                <w:szCs w:val="24"/>
              </w:rPr>
              <w:t>3</w:t>
            </w:r>
            <w:r w:rsidRPr="001854BF">
              <w:rPr>
                <w:rFonts w:hint="eastAsia"/>
                <w:kern w:val="0"/>
                <w:sz w:val="24"/>
                <w:szCs w:val="24"/>
              </w:rPr>
              <w:t>处及以上瑕疵</w:t>
            </w:r>
            <w:r w:rsidRPr="001854BF">
              <w:rPr>
                <w:kern w:val="0"/>
                <w:sz w:val="24"/>
                <w:szCs w:val="24"/>
              </w:rPr>
              <w:t>：</w:t>
            </w:r>
            <w:r w:rsidRPr="001854BF">
              <w:rPr>
                <w:kern w:val="0"/>
                <w:sz w:val="24"/>
                <w:szCs w:val="24"/>
              </w:rPr>
              <w:t>0</w:t>
            </w:r>
            <w:r w:rsidRPr="001854BF">
              <w:rPr>
                <w:kern w:val="0"/>
                <w:sz w:val="24"/>
                <w:szCs w:val="24"/>
              </w:rPr>
              <w:t>分；</w:t>
            </w:r>
          </w:p>
          <w:p w:rsidR="00574761" w:rsidRPr="001854BF" w:rsidRDefault="00316CD9">
            <w:pPr>
              <w:widowControl/>
              <w:adjustRightInd w:val="0"/>
              <w:snapToGrid w:val="0"/>
              <w:rPr>
                <w:kern w:val="0"/>
                <w:sz w:val="24"/>
                <w:szCs w:val="24"/>
              </w:rPr>
            </w:pPr>
            <w:r w:rsidRPr="001854B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rFonts w:hint="eastAsia"/>
                <w:kern w:val="0"/>
                <w:sz w:val="24"/>
                <w:szCs w:val="24"/>
              </w:rPr>
              <w:t>3</w:t>
            </w:r>
          </w:p>
        </w:tc>
      </w:tr>
      <w:tr w:rsidR="001854BF" w:rsidRPr="001854BF">
        <w:trPr>
          <w:trHeight w:val="509"/>
          <w:jc w:val="center"/>
        </w:trPr>
        <w:tc>
          <w:tcPr>
            <w:tcW w:w="9393" w:type="dxa"/>
            <w:gridSpan w:val="3"/>
            <w:shd w:val="clear" w:color="auto" w:fill="auto"/>
            <w:noWrap/>
            <w:vAlign w:val="center"/>
          </w:tcPr>
          <w:p w:rsidR="00574761" w:rsidRPr="001854BF" w:rsidRDefault="00316CD9">
            <w:pPr>
              <w:widowControl/>
              <w:adjustRightInd w:val="0"/>
              <w:snapToGrid w:val="0"/>
              <w:jc w:val="center"/>
              <w:rPr>
                <w:sz w:val="24"/>
              </w:rPr>
            </w:pPr>
            <w:r w:rsidRPr="001854BF">
              <w:rPr>
                <w:sz w:val="24"/>
              </w:rPr>
              <w:t>合计</w:t>
            </w:r>
          </w:p>
        </w:tc>
        <w:tc>
          <w:tcPr>
            <w:tcW w:w="1143" w:type="dxa"/>
            <w:shd w:val="clear" w:color="auto" w:fill="auto"/>
            <w:vAlign w:val="center"/>
          </w:tcPr>
          <w:p w:rsidR="00574761" w:rsidRPr="001854BF" w:rsidRDefault="00316CD9">
            <w:pPr>
              <w:widowControl/>
              <w:adjustRightInd w:val="0"/>
              <w:snapToGrid w:val="0"/>
              <w:jc w:val="center"/>
              <w:rPr>
                <w:kern w:val="0"/>
                <w:sz w:val="24"/>
                <w:szCs w:val="24"/>
              </w:rPr>
            </w:pPr>
            <w:r w:rsidRPr="001854BF">
              <w:rPr>
                <w:kern w:val="0"/>
                <w:sz w:val="24"/>
                <w:szCs w:val="24"/>
              </w:rPr>
              <w:t>100</w:t>
            </w:r>
          </w:p>
        </w:tc>
      </w:tr>
    </w:tbl>
    <w:p w:rsidR="00574761" w:rsidRDefault="00574761" w:rsidP="00086A9A">
      <w:pPr>
        <w:spacing w:line="360" w:lineRule="auto"/>
        <w:ind w:firstLineChars="200" w:firstLine="446"/>
        <w:outlineLvl w:val="0"/>
        <w:rPr>
          <w:sz w:val="24"/>
        </w:rPr>
      </w:pPr>
    </w:p>
    <w:p w:rsidR="00574761" w:rsidRDefault="00316CD9" w:rsidP="00086A9A">
      <w:pPr>
        <w:spacing w:line="360" w:lineRule="auto"/>
        <w:ind w:firstLineChars="200" w:firstLine="446"/>
        <w:outlineLvl w:val="0"/>
        <w:rPr>
          <w:sz w:val="24"/>
        </w:rPr>
      </w:pPr>
      <w:r>
        <w:rPr>
          <w:rFonts w:hint="eastAsia"/>
          <w:sz w:val="24"/>
        </w:rPr>
        <w:t>第二包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574761">
        <w:trPr>
          <w:trHeight w:val="285"/>
          <w:jc w:val="center"/>
        </w:trPr>
        <w:tc>
          <w:tcPr>
            <w:tcW w:w="9393" w:type="dxa"/>
            <w:gridSpan w:val="3"/>
            <w:shd w:val="clear" w:color="auto" w:fill="auto"/>
            <w:vAlign w:val="center"/>
          </w:tcPr>
          <w:p w:rsidR="00574761" w:rsidRDefault="00316CD9">
            <w:pPr>
              <w:widowControl/>
              <w:adjustRightInd w:val="0"/>
              <w:snapToGrid w:val="0"/>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w:t>
            </w:r>
            <w:r>
              <w:rPr>
                <w:kern w:val="0"/>
                <w:sz w:val="24"/>
                <w:szCs w:val="24"/>
              </w:rPr>
              <w:t>0</w:t>
            </w:r>
            <w:r>
              <w:rPr>
                <w:kern w:val="0"/>
                <w:sz w:val="24"/>
                <w:szCs w:val="24"/>
              </w:rPr>
              <w:t>分）</w:t>
            </w:r>
          </w:p>
        </w:tc>
        <w:tc>
          <w:tcPr>
            <w:tcW w:w="1143" w:type="dxa"/>
            <w:shd w:val="clear" w:color="auto" w:fill="auto"/>
            <w:vAlign w:val="center"/>
          </w:tcPr>
          <w:p w:rsidR="00574761" w:rsidRDefault="00316CD9">
            <w:pPr>
              <w:widowControl/>
              <w:adjustRightInd w:val="0"/>
              <w:snapToGrid w:val="0"/>
              <w:jc w:val="center"/>
              <w:rPr>
                <w:kern w:val="0"/>
                <w:sz w:val="24"/>
                <w:szCs w:val="24"/>
              </w:rPr>
            </w:pPr>
            <w:r>
              <w:rPr>
                <w:kern w:val="0"/>
                <w:sz w:val="24"/>
                <w:szCs w:val="24"/>
              </w:rPr>
              <w:t>分值</w:t>
            </w:r>
          </w:p>
        </w:tc>
      </w:tr>
      <w:tr w:rsidR="00574761">
        <w:trPr>
          <w:trHeight w:val="780"/>
          <w:jc w:val="center"/>
        </w:trPr>
        <w:tc>
          <w:tcPr>
            <w:tcW w:w="663" w:type="dxa"/>
            <w:shd w:val="clear" w:color="auto" w:fill="auto"/>
            <w:noWrap/>
            <w:vAlign w:val="center"/>
          </w:tcPr>
          <w:p w:rsidR="00574761" w:rsidRDefault="00316CD9">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rsidR="00574761" w:rsidRDefault="00316CD9">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rsidR="00574761" w:rsidRDefault="00316CD9">
            <w:pPr>
              <w:widowControl/>
              <w:adjustRightInd w:val="0"/>
              <w:snapToGrid w:val="0"/>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574761" w:rsidRDefault="00316CD9">
            <w:pPr>
              <w:widowControl/>
              <w:adjustRightInd w:val="0"/>
              <w:snapToGrid w:val="0"/>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w:t>
            </w:r>
            <w:r>
              <w:rPr>
                <w:kern w:val="0"/>
                <w:sz w:val="24"/>
                <w:szCs w:val="24"/>
              </w:rPr>
              <w:t>0</w:t>
            </w:r>
          </w:p>
          <w:p w:rsidR="00574761" w:rsidRDefault="00316CD9">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574761" w:rsidRDefault="00316CD9">
            <w:pPr>
              <w:widowControl/>
              <w:adjustRightInd w:val="0"/>
              <w:snapToGrid w:val="0"/>
              <w:jc w:val="center"/>
              <w:rPr>
                <w:kern w:val="0"/>
                <w:sz w:val="24"/>
                <w:szCs w:val="24"/>
              </w:rPr>
            </w:pPr>
            <w:r>
              <w:rPr>
                <w:rFonts w:hint="eastAsia"/>
                <w:kern w:val="0"/>
                <w:sz w:val="24"/>
                <w:szCs w:val="24"/>
              </w:rPr>
              <w:t>1</w:t>
            </w:r>
            <w:r>
              <w:rPr>
                <w:kern w:val="0"/>
                <w:sz w:val="24"/>
                <w:szCs w:val="24"/>
              </w:rPr>
              <w:t>0</w:t>
            </w:r>
          </w:p>
        </w:tc>
      </w:tr>
      <w:tr w:rsidR="00574761">
        <w:trPr>
          <w:trHeight w:val="245"/>
          <w:jc w:val="center"/>
        </w:trPr>
        <w:tc>
          <w:tcPr>
            <w:tcW w:w="9393" w:type="dxa"/>
            <w:gridSpan w:val="3"/>
            <w:shd w:val="clear" w:color="auto" w:fill="auto"/>
            <w:noWrap/>
            <w:vAlign w:val="center"/>
          </w:tcPr>
          <w:p w:rsidR="00574761" w:rsidRDefault="00316CD9">
            <w:pPr>
              <w:widowControl/>
              <w:adjustRightInd w:val="0"/>
              <w:snapToGrid w:val="0"/>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sidRPr="00042D0A">
              <w:rPr>
                <w:kern w:val="0"/>
                <w:sz w:val="24"/>
                <w:szCs w:val="24"/>
              </w:rPr>
              <w:t>（</w:t>
            </w:r>
            <w:r w:rsidRPr="00042D0A">
              <w:rPr>
                <w:rFonts w:hint="eastAsia"/>
                <w:kern w:val="0"/>
                <w:sz w:val="24"/>
                <w:szCs w:val="24"/>
              </w:rPr>
              <w:t>25</w:t>
            </w:r>
            <w:r>
              <w:rPr>
                <w:kern w:val="0"/>
                <w:sz w:val="24"/>
                <w:szCs w:val="24"/>
              </w:rPr>
              <w:t>分）</w:t>
            </w:r>
          </w:p>
        </w:tc>
        <w:tc>
          <w:tcPr>
            <w:tcW w:w="1143" w:type="dxa"/>
            <w:shd w:val="clear" w:color="auto" w:fill="auto"/>
            <w:vAlign w:val="center"/>
          </w:tcPr>
          <w:p w:rsidR="00574761" w:rsidRDefault="00316CD9">
            <w:pPr>
              <w:widowControl/>
              <w:adjustRightInd w:val="0"/>
              <w:snapToGrid w:val="0"/>
              <w:jc w:val="center"/>
              <w:rPr>
                <w:kern w:val="0"/>
                <w:sz w:val="24"/>
                <w:szCs w:val="24"/>
              </w:rPr>
            </w:pPr>
            <w:r>
              <w:rPr>
                <w:kern w:val="0"/>
                <w:sz w:val="24"/>
                <w:szCs w:val="24"/>
              </w:rPr>
              <w:t>分值</w:t>
            </w:r>
          </w:p>
        </w:tc>
      </w:tr>
      <w:tr w:rsidR="00574761">
        <w:trPr>
          <w:trHeight w:val="1050"/>
          <w:jc w:val="center"/>
        </w:trPr>
        <w:tc>
          <w:tcPr>
            <w:tcW w:w="663" w:type="dxa"/>
            <w:shd w:val="clear" w:color="auto" w:fill="auto"/>
            <w:noWrap/>
            <w:vAlign w:val="center"/>
          </w:tcPr>
          <w:p w:rsidR="00574761" w:rsidRDefault="00316CD9">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rsidR="00574761" w:rsidRDefault="00316CD9">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rsidR="00574761" w:rsidRDefault="00316CD9">
            <w:pPr>
              <w:widowControl/>
              <w:adjustRightInd w:val="0"/>
              <w:snapToGrid w:val="0"/>
              <w:rPr>
                <w:kern w:val="0"/>
                <w:sz w:val="24"/>
                <w:szCs w:val="24"/>
              </w:rPr>
            </w:pPr>
            <w:r>
              <w:rPr>
                <w:kern w:val="0"/>
                <w:sz w:val="24"/>
                <w:szCs w:val="24"/>
              </w:rPr>
              <w:t>完全按照以下要求提供</w:t>
            </w:r>
            <w:r>
              <w:rPr>
                <w:rFonts w:hint="eastAsia"/>
                <w:kern w:val="0"/>
                <w:sz w:val="24"/>
                <w:szCs w:val="24"/>
              </w:rPr>
              <w:t>投标人</w:t>
            </w:r>
            <w:r>
              <w:rPr>
                <w:kern w:val="0"/>
                <w:sz w:val="24"/>
                <w:szCs w:val="24"/>
              </w:rPr>
              <w:t>曾实施信息化工程</w:t>
            </w:r>
            <w:r>
              <w:rPr>
                <w:rFonts w:hint="eastAsia"/>
                <w:kern w:val="0"/>
                <w:sz w:val="24"/>
                <w:szCs w:val="24"/>
              </w:rPr>
              <w:t>监理服务业绩</w:t>
            </w:r>
            <w:r>
              <w:rPr>
                <w:kern w:val="0"/>
                <w:sz w:val="24"/>
                <w:szCs w:val="24"/>
              </w:rPr>
              <w:t>，提供的证明材料均不得遮挡涂黑，否则不予认定加分。</w:t>
            </w:r>
          </w:p>
          <w:p w:rsidR="00574761" w:rsidRDefault="00316CD9">
            <w:pPr>
              <w:widowControl/>
              <w:adjustRightInd w:val="0"/>
              <w:snapToGrid w:val="0"/>
              <w:rPr>
                <w:kern w:val="0"/>
                <w:sz w:val="24"/>
                <w:szCs w:val="24"/>
              </w:rPr>
            </w:pPr>
            <w:r>
              <w:rPr>
                <w:rFonts w:hint="eastAsia"/>
                <w:kern w:val="0"/>
                <w:sz w:val="24"/>
                <w:szCs w:val="24"/>
              </w:rPr>
              <w:t>A</w:t>
            </w:r>
            <w:r>
              <w:rPr>
                <w:kern w:val="0"/>
                <w:sz w:val="24"/>
                <w:szCs w:val="24"/>
              </w:rPr>
              <w:t xml:space="preserve">. </w:t>
            </w:r>
            <w:r>
              <w:rPr>
                <w:kern w:val="0"/>
                <w:sz w:val="24"/>
                <w:szCs w:val="24"/>
              </w:rPr>
              <w:t>合同</w:t>
            </w:r>
            <w:r>
              <w:rPr>
                <w:rFonts w:hint="eastAsia"/>
                <w:kern w:val="0"/>
                <w:sz w:val="24"/>
                <w:szCs w:val="24"/>
              </w:rPr>
              <w:t>原件</w:t>
            </w:r>
            <w:r>
              <w:rPr>
                <w:kern w:val="0"/>
                <w:sz w:val="24"/>
                <w:szCs w:val="24"/>
              </w:rPr>
              <w:t>扫描件。包括买卖双方名称及盖章、服务内容</w:t>
            </w:r>
            <w:r>
              <w:rPr>
                <w:rFonts w:hint="eastAsia"/>
                <w:bCs/>
                <w:sz w:val="24"/>
              </w:rPr>
              <w:t>、合同签订日期（应为</w:t>
            </w:r>
            <w:r>
              <w:rPr>
                <w:rFonts w:hint="eastAsia"/>
                <w:bCs/>
                <w:sz w:val="24"/>
              </w:rPr>
              <w:t>2022</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kern w:val="0"/>
                <w:sz w:val="24"/>
                <w:szCs w:val="24"/>
              </w:rPr>
              <w:t>。</w:t>
            </w:r>
          </w:p>
          <w:p w:rsidR="00574761" w:rsidRDefault="00316CD9">
            <w:pPr>
              <w:widowControl/>
              <w:adjustRightInd w:val="0"/>
              <w:snapToGrid w:val="0"/>
              <w:rPr>
                <w:kern w:val="0"/>
                <w:sz w:val="24"/>
                <w:szCs w:val="24"/>
              </w:rPr>
            </w:pPr>
            <w:r>
              <w:rPr>
                <w:kern w:val="0"/>
                <w:sz w:val="24"/>
                <w:szCs w:val="24"/>
              </w:rPr>
              <w:t>B.</w:t>
            </w:r>
            <w:r>
              <w:rPr>
                <w:rFonts w:hint="eastAsia"/>
                <w:kern w:val="0"/>
                <w:sz w:val="24"/>
                <w:szCs w:val="24"/>
              </w:rPr>
              <w:t xml:space="preserve"> </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（加盖上述合同甲方单位公章或上述合同中所盖的甲方印章）</w:t>
            </w:r>
            <w:r>
              <w:rPr>
                <w:kern w:val="0"/>
                <w:sz w:val="24"/>
                <w:szCs w:val="24"/>
              </w:rPr>
              <w:t>。</w:t>
            </w:r>
          </w:p>
          <w:p w:rsidR="00574761" w:rsidRDefault="00316CD9">
            <w:pPr>
              <w:widowControl/>
              <w:adjustRightInd w:val="0"/>
              <w:snapToGrid w:val="0"/>
              <w:rPr>
                <w:kern w:val="0"/>
                <w:sz w:val="24"/>
                <w:szCs w:val="24"/>
              </w:rPr>
            </w:pPr>
            <w:r>
              <w:rPr>
                <w:kern w:val="0"/>
                <w:sz w:val="24"/>
                <w:szCs w:val="24"/>
              </w:rPr>
              <w:t>每个</w:t>
            </w:r>
            <w:r>
              <w:rPr>
                <w:rFonts w:hint="eastAsia"/>
                <w:kern w:val="0"/>
                <w:sz w:val="24"/>
                <w:szCs w:val="24"/>
              </w:rPr>
              <w:t>业绩</w:t>
            </w:r>
            <w:r>
              <w:rPr>
                <w:rFonts w:hint="eastAsia"/>
                <w:kern w:val="0"/>
                <w:sz w:val="24"/>
                <w:szCs w:val="24"/>
              </w:rPr>
              <w:t>2</w:t>
            </w:r>
            <w:r>
              <w:rPr>
                <w:kern w:val="0"/>
                <w:sz w:val="24"/>
                <w:szCs w:val="24"/>
              </w:rPr>
              <w:t>分，最多</w:t>
            </w:r>
            <w:r>
              <w:rPr>
                <w:rFonts w:hint="eastAsia"/>
                <w:kern w:val="0"/>
                <w:sz w:val="24"/>
                <w:szCs w:val="24"/>
              </w:rPr>
              <w:t>10</w:t>
            </w:r>
            <w:r>
              <w:rPr>
                <w:kern w:val="0"/>
                <w:sz w:val="24"/>
                <w:szCs w:val="24"/>
              </w:rPr>
              <w:t>分</w:t>
            </w:r>
            <w:r>
              <w:rPr>
                <w:rFonts w:hint="eastAsia"/>
                <w:kern w:val="0"/>
                <w:sz w:val="24"/>
                <w:szCs w:val="24"/>
              </w:rPr>
              <w:t>。</w:t>
            </w:r>
          </w:p>
        </w:tc>
        <w:tc>
          <w:tcPr>
            <w:tcW w:w="1143" w:type="dxa"/>
            <w:shd w:val="clear" w:color="auto" w:fill="auto"/>
            <w:vAlign w:val="center"/>
          </w:tcPr>
          <w:p w:rsidR="00574761" w:rsidRDefault="00316CD9">
            <w:pPr>
              <w:widowControl/>
              <w:adjustRightInd w:val="0"/>
              <w:snapToGrid w:val="0"/>
              <w:jc w:val="center"/>
              <w:rPr>
                <w:kern w:val="0"/>
                <w:sz w:val="24"/>
                <w:szCs w:val="24"/>
              </w:rPr>
            </w:pPr>
            <w:r>
              <w:rPr>
                <w:rFonts w:hint="eastAsia"/>
                <w:kern w:val="0"/>
                <w:sz w:val="24"/>
                <w:szCs w:val="24"/>
              </w:rPr>
              <w:t>10</w:t>
            </w:r>
          </w:p>
        </w:tc>
      </w:tr>
      <w:tr w:rsidR="00574761">
        <w:trPr>
          <w:trHeight w:val="1050"/>
          <w:jc w:val="center"/>
        </w:trPr>
        <w:tc>
          <w:tcPr>
            <w:tcW w:w="663" w:type="dxa"/>
            <w:shd w:val="clear" w:color="auto" w:fill="auto"/>
            <w:noWrap/>
            <w:vAlign w:val="center"/>
          </w:tcPr>
          <w:p w:rsidR="00574761" w:rsidRDefault="00316CD9">
            <w:pPr>
              <w:widowControl/>
              <w:adjustRightInd w:val="0"/>
              <w:snapToGrid w:val="0"/>
              <w:jc w:val="center"/>
              <w:rPr>
                <w:kern w:val="0"/>
                <w:sz w:val="24"/>
                <w:szCs w:val="24"/>
              </w:rPr>
            </w:pPr>
            <w:r>
              <w:rPr>
                <w:rFonts w:hint="eastAsia"/>
                <w:kern w:val="0"/>
                <w:sz w:val="24"/>
                <w:szCs w:val="24"/>
              </w:rPr>
              <w:lastRenderedPageBreak/>
              <w:t>2</w:t>
            </w:r>
          </w:p>
        </w:tc>
        <w:tc>
          <w:tcPr>
            <w:tcW w:w="1419" w:type="dxa"/>
            <w:shd w:val="clear" w:color="auto" w:fill="auto"/>
            <w:vAlign w:val="center"/>
          </w:tcPr>
          <w:p w:rsidR="00574761" w:rsidRDefault="00316CD9">
            <w:pPr>
              <w:widowControl/>
              <w:adjustRightInd w:val="0"/>
              <w:snapToGrid w:val="0"/>
              <w:jc w:val="center"/>
              <w:rPr>
                <w:kern w:val="0"/>
                <w:sz w:val="24"/>
                <w:szCs w:val="24"/>
              </w:rPr>
            </w:pPr>
            <w:r>
              <w:rPr>
                <w:kern w:val="0"/>
                <w:sz w:val="24"/>
                <w:szCs w:val="24"/>
              </w:rPr>
              <w:t>投标人相关证书</w:t>
            </w:r>
          </w:p>
        </w:tc>
        <w:tc>
          <w:tcPr>
            <w:tcW w:w="7311" w:type="dxa"/>
            <w:shd w:val="clear" w:color="auto" w:fill="auto"/>
            <w:vAlign w:val="center"/>
          </w:tcPr>
          <w:p w:rsidR="00574761" w:rsidRDefault="00316CD9">
            <w:pPr>
              <w:widowControl/>
              <w:adjustRightInd w:val="0"/>
              <w:snapToGrid w:val="0"/>
              <w:rPr>
                <w:kern w:val="0"/>
                <w:sz w:val="24"/>
                <w:szCs w:val="24"/>
              </w:rPr>
            </w:pPr>
            <w:r>
              <w:rPr>
                <w:kern w:val="0"/>
                <w:sz w:val="24"/>
                <w:szCs w:val="24"/>
              </w:rPr>
              <w:t>投标人具备质量管理体系认证、环境管理体系认证、职业健康安全管理体系认证</w:t>
            </w:r>
            <w:r>
              <w:rPr>
                <w:rFonts w:hint="eastAsia"/>
                <w:kern w:val="0"/>
                <w:sz w:val="24"/>
                <w:szCs w:val="24"/>
              </w:rPr>
              <w:t>，</w:t>
            </w:r>
            <w:r>
              <w:rPr>
                <w:kern w:val="0"/>
                <w:sz w:val="24"/>
                <w:szCs w:val="24"/>
              </w:rPr>
              <w:t>提供证书扫描件</w:t>
            </w:r>
          </w:p>
          <w:p w:rsidR="00574761" w:rsidRDefault="00316CD9">
            <w:pPr>
              <w:widowControl/>
              <w:adjustRightInd w:val="0"/>
              <w:snapToGrid w:val="0"/>
              <w:rPr>
                <w:kern w:val="0"/>
                <w:sz w:val="24"/>
                <w:szCs w:val="24"/>
              </w:rPr>
            </w:pPr>
            <w:r>
              <w:rPr>
                <w:kern w:val="0"/>
                <w:sz w:val="24"/>
                <w:szCs w:val="24"/>
              </w:rPr>
              <w:t>1</w:t>
            </w:r>
            <w:r>
              <w:rPr>
                <w:kern w:val="0"/>
                <w:sz w:val="24"/>
                <w:szCs w:val="24"/>
              </w:rPr>
              <w:t>个证书扫描件</w:t>
            </w:r>
            <w:r>
              <w:rPr>
                <w:kern w:val="0"/>
                <w:sz w:val="24"/>
                <w:szCs w:val="24"/>
              </w:rPr>
              <w:t>1</w:t>
            </w:r>
            <w:r>
              <w:rPr>
                <w:kern w:val="0"/>
                <w:sz w:val="24"/>
                <w:szCs w:val="24"/>
              </w:rPr>
              <w:t>分，最高</w:t>
            </w:r>
            <w:r>
              <w:rPr>
                <w:kern w:val="0"/>
                <w:sz w:val="24"/>
                <w:szCs w:val="24"/>
              </w:rPr>
              <w:t>3</w:t>
            </w:r>
            <w:r>
              <w:rPr>
                <w:kern w:val="0"/>
                <w:sz w:val="24"/>
                <w:szCs w:val="24"/>
              </w:rPr>
              <w:t>分。</w:t>
            </w:r>
          </w:p>
        </w:tc>
        <w:tc>
          <w:tcPr>
            <w:tcW w:w="1143" w:type="dxa"/>
            <w:shd w:val="clear" w:color="auto" w:fill="auto"/>
            <w:vAlign w:val="center"/>
          </w:tcPr>
          <w:p w:rsidR="00574761" w:rsidRDefault="00316CD9">
            <w:pPr>
              <w:widowControl/>
              <w:adjustRightInd w:val="0"/>
              <w:snapToGrid w:val="0"/>
              <w:jc w:val="center"/>
              <w:rPr>
                <w:kern w:val="0"/>
                <w:sz w:val="24"/>
                <w:szCs w:val="24"/>
              </w:rPr>
            </w:pPr>
            <w:r>
              <w:rPr>
                <w:kern w:val="0"/>
                <w:sz w:val="24"/>
                <w:szCs w:val="24"/>
              </w:rPr>
              <w:t>3</w:t>
            </w:r>
          </w:p>
        </w:tc>
      </w:tr>
      <w:tr w:rsidR="00574761">
        <w:trPr>
          <w:trHeight w:val="274"/>
          <w:jc w:val="center"/>
        </w:trPr>
        <w:tc>
          <w:tcPr>
            <w:tcW w:w="663" w:type="dxa"/>
            <w:shd w:val="clear" w:color="auto" w:fill="auto"/>
            <w:noWrap/>
            <w:vAlign w:val="center"/>
          </w:tcPr>
          <w:p w:rsidR="00574761" w:rsidRDefault="00316CD9">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rsidR="00574761" w:rsidRDefault="00316CD9">
            <w:pPr>
              <w:widowControl/>
              <w:adjustRightInd w:val="0"/>
              <w:snapToGrid w:val="0"/>
              <w:jc w:val="center"/>
              <w:rPr>
                <w:kern w:val="0"/>
                <w:sz w:val="24"/>
                <w:szCs w:val="24"/>
              </w:rPr>
            </w:pPr>
            <w:r>
              <w:rPr>
                <w:rFonts w:hint="eastAsia"/>
                <w:kern w:val="0"/>
                <w:sz w:val="24"/>
                <w:szCs w:val="24"/>
              </w:rPr>
              <w:t>项目经理</w:t>
            </w:r>
            <w:r>
              <w:rPr>
                <w:sz w:val="24"/>
              </w:rPr>
              <w:t>评价</w:t>
            </w:r>
          </w:p>
        </w:tc>
        <w:tc>
          <w:tcPr>
            <w:tcW w:w="7311" w:type="dxa"/>
            <w:shd w:val="clear" w:color="auto" w:fill="auto"/>
            <w:vAlign w:val="center"/>
          </w:tcPr>
          <w:p w:rsidR="00574761" w:rsidRDefault="00316CD9">
            <w:pPr>
              <w:widowControl/>
              <w:adjustRightInd w:val="0"/>
              <w:snapToGrid w:val="0"/>
              <w:rPr>
                <w:kern w:val="0"/>
                <w:sz w:val="24"/>
                <w:szCs w:val="24"/>
              </w:rPr>
            </w:pPr>
            <w:r>
              <w:rPr>
                <w:rFonts w:hint="eastAsia"/>
                <w:kern w:val="0"/>
                <w:sz w:val="24"/>
                <w:szCs w:val="24"/>
              </w:rPr>
              <w:t>投入的项目经理为投标单位正式员工，提供姓名、开标日前任意连续三个月的由投标单位为投入项目经理缴纳社会保险证明扫描件，否则不予认定加分。</w:t>
            </w:r>
          </w:p>
          <w:p w:rsidR="00574761" w:rsidRDefault="00316CD9">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）项目经理具备</w:t>
            </w:r>
            <w:r>
              <w:rPr>
                <w:rFonts w:ascii="宋体" w:hAnsi="宋体" w:cs="宋体" w:hint="eastAsia"/>
                <w:bCs/>
                <w:kern w:val="0"/>
                <w:sz w:val="24"/>
                <w:szCs w:val="24"/>
              </w:rPr>
              <w:t>工程师以上（含工程师）职称，提供证书扫描件得2分</w:t>
            </w:r>
          </w:p>
        </w:tc>
        <w:tc>
          <w:tcPr>
            <w:tcW w:w="1143" w:type="dxa"/>
            <w:shd w:val="clear" w:color="auto" w:fill="auto"/>
            <w:vAlign w:val="center"/>
          </w:tcPr>
          <w:p w:rsidR="00574761" w:rsidRDefault="00316CD9">
            <w:pPr>
              <w:widowControl/>
              <w:adjustRightInd w:val="0"/>
              <w:snapToGrid w:val="0"/>
              <w:jc w:val="center"/>
              <w:rPr>
                <w:kern w:val="0"/>
                <w:sz w:val="24"/>
                <w:szCs w:val="24"/>
              </w:rPr>
            </w:pPr>
            <w:r>
              <w:rPr>
                <w:rFonts w:hint="eastAsia"/>
                <w:kern w:val="0"/>
                <w:sz w:val="24"/>
                <w:szCs w:val="24"/>
              </w:rPr>
              <w:t>2</w:t>
            </w:r>
          </w:p>
        </w:tc>
      </w:tr>
      <w:tr w:rsidR="00574761">
        <w:trPr>
          <w:trHeight w:val="1050"/>
          <w:jc w:val="center"/>
        </w:trPr>
        <w:tc>
          <w:tcPr>
            <w:tcW w:w="663" w:type="dxa"/>
            <w:shd w:val="clear" w:color="auto" w:fill="auto"/>
            <w:noWrap/>
            <w:vAlign w:val="center"/>
          </w:tcPr>
          <w:p w:rsidR="00574761" w:rsidRDefault="00316CD9">
            <w:pPr>
              <w:widowControl/>
              <w:adjustRightInd w:val="0"/>
              <w:snapToGrid w:val="0"/>
              <w:jc w:val="center"/>
              <w:rPr>
                <w:kern w:val="0"/>
                <w:sz w:val="24"/>
                <w:szCs w:val="24"/>
              </w:rPr>
            </w:pPr>
            <w:r>
              <w:rPr>
                <w:rFonts w:hint="eastAsia"/>
                <w:kern w:val="0"/>
                <w:sz w:val="24"/>
                <w:szCs w:val="24"/>
              </w:rPr>
              <w:t>4</w:t>
            </w:r>
          </w:p>
        </w:tc>
        <w:tc>
          <w:tcPr>
            <w:tcW w:w="1419" w:type="dxa"/>
            <w:shd w:val="clear" w:color="auto" w:fill="auto"/>
            <w:vAlign w:val="center"/>
          </w:tcPr>
          <w:p w:rsidR="00574761" w:rsidRDefault="00316CD9">
            <w:pPr>
              <w:widowControl/>
              <w:adjustRightInd w:val="0"/>
              <w:snapToGrid w:val="0"/>
              <w:rPr>
                <w:kern w:val="0"/>
                <w:sz w:val="24"/>
                <w:szCs w:val="24"/>
              </w:rPr>
            </w:pPr>
            <w:r>
              <w:rPr>
                <w:rFonts w:hint="eastAsia"/>
                <w:kern w:val="0"/>
                <w:sz w:val="24"/>
                <w:szCs w:val="24"/>
              </w:rPr>
              <w:t>投入人员（不含项目经理）评价</w:t>
            </w:r>
          </w:p>
        </w:tc>
        <w:tc>
          <w:tcPr>
            <w:tcW w:w="7311" w:type="dxa"/>
            <w:shd w:val="clear" w:color="auto" w:fill="auto"/>
            <w:vAlign w:val="center"/>
          </w:tcPr>
          <w:p w:rsidR="00574761" w:rsidRDefault="00316CD9">
            <w:pPr>
              <w:widowControl/>
              <w:adjustRightInd w:val="0"/>
              <w:snapToGrid w:val="0"/>
              <w:rPr>
                <w:kern w:val="0"/>
                <w:sz w:val="24"/>
                <w:szCs w:val="24"/>
              </w:rPr>
            </w:pPr>
            <w:r>
              <w:rPr>
                <w:rFonts w:hint="eastAsia"/>
                <w:kern w:val="0"/>
                <w:sz w:val="24"/>
                <w:szCs w:val="24"/>
              </w:rPr>
              <w:t>投入人员（不含项目经理）为投标单位正式员工，提供姓名、开标日前任意连续三个月的由投标单位为投入人员缴纳社会保险证明扫描件、身份证扫描件否则不予认定加分。</w:t>
            </w:r>
          </w:p>
          <w:p w:rsidR="00574761" w:rsidRPr="001854BF" w:rsidRDefault="00316CD9">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）投入人员</w:t>
            </w:r>
            <w:r>
              <w:rPr>
                <w:rFonts w:ascii="宋体" w:hAnsi="宋体" w:hint="eastAsia"/>
                <w:kern w:val="0"/>
                <w:sz w:val="24"/>
                <w:szCs w:val="24"/>
              </w:rPr>
              <w:t>＞4</w:t>
            </w:r>
            <w:r>
              <w:rPr>
                <w:rFonts w:hint="eastAsia"/>
                <w:kern w:val="0"/>
                <w:sz w:val="24"/>
                <w:szCs w:val="24"/>
              </w:rPr>
              <w:t>人且符合上述要求的：</w:t>
            </w:r>
            <w:r>
              <w:rPr>
                <w:rFonts w:hint="eastAsia"/>
                <w:kern w:val="0"/>
                <w:sz w:val="24"/>
                <w:szCs w:val="24"/>
              </w:rPr>
              <w:t>4</w:t>
            </w:r>
            <w:r>
              <w:rPr>
                <w:rFonts w:hint="eastAsia"/>
                <w:kern w:val="0"/>
                <w:sz w:val="24"/>
                <w:szCs w:val="24"/>
              </w:rPr>
              <w:t>分；投入人员</w:t>
            </w:r>
            <w:r>
              <w:rPr>
                <w:rFonts w:hint="eastAsia"/>
                <w:kern w:val="0"/>
                <w:sz w:val="24"/>
                <w:szCs w:val="24"/>
              </w:rPr>
              <w:t>=4</w:t>
            </w:r>
            <w:r>
              <w:rPr>
                <w:rFonts w:hint="eastAsia"/>
                <w:kern w:val="0"/>
                <w:sz w:val="24"/>
                <w:szCs w:val="24"/>
              </w:rPr>
              <w:t>人且符合上述要求的</w:t>
            </w:r>
            <w:r w:rsidRPr="001854BF">
              <w:rPr>
                <w:rFonts w:hint="eastAsia"/>
                <w:kern w:val="0"/>
                <w:sz w:val="24"/>
                <w:szCs w:val="24"/>
              </w:rPr>
              <w:t>：</w:t>
            </w:r>
            <w:r w:rsidRPr="001854BF">
              <w:rPr>
                <w:rFonts w:hint="eastAsia"/>
                <w:kern w:val="0"/>
                <w:sz w:val="24"/>
                <w:szCs w:val="24"/>
              </w:rPr>
              <w:t>2</w:t>
            </w:r>
            <w:r w:rsidRPr="001854BF">
              <w:rPr>
                <w:rFonts w:hint="eastAsia"/>
                <w:kern w:val="0"/>
                <w:sz w:val="24"/>
                <w:szCs w:val="24"/>
              </w:rPr>
              <w:t>分；投入人员</w:t>
            </w:r>
            <w:r w:rsidRPr="001854BF">
              <w:rPr>
                <w:rFonts w:ascii="宋体" w:hAnsi="宋体" w:hint="eastAsia"/>
                <w:kern w:val="0"/>
                <w:sz w:val="24"/>
                <w:szCs w:val="24"/>
              </w:rPr>
              <w:t>＜4</w:t>
            </w:r>
            <w:r w:rsidRPr="001854BF">
              <w:rPr>
                <w:rFonts w:hint="eastAsia"/>
                <w:kern w:val="0"/>
                <w:sz w:val="24"/>
                <w:szCs w:val="24"/>
              </w:rPr>
              <w:t>人的：</w:t>
            </w:r>
            <w:r w:rsidRPr="001854BF">
              <w:rPr>
                <w:rFonts w:hint="eastAsia"/>
                <w:kern w:val="0"/>
                <w:sz w:val="24"/>
                <w:szCs w:val="24"/>
              </w:rPr>
              <w:t>0</w:t>
            </w:r>
            <w:r w:rsidRPr="001854BF">
              <w:rPr>
                <w:rFonts w:hint="eastAsia"/>
                <w:kern w:val="0"/>
                <w:sz w:val="24"/>
                <w:szCs w:val="24"/>
              </w:rPr>
              <w:t>分。</w:t>
            </w:r>
          </w:p>
          <w:p w:rsidR="00574761" w:rsidRPr="009A6D0C" w:rsidRDefault="00316CD9" w:rsidP="009A6D0C">
            <w:pPr>
              <w:adjustRightInd w:val="0"/>
              <w:snapToGrid w:val="0"/>
              <w:rPr>
                <w:rFonts w:eastAsiaTheme="minorEastAsia"/>
                <w:kern w:val="0"/>
                <w:sz w:val="24"/>
                <w:szCs w:val="24"/>
              </w:rPr>
            </w:pPr>
            <w:r w:rsidRPr="001854BF">
              <w:rPr>
                <w:rFonts w:eastAsiaTheme="minorEastAsia" w:hint="eastAsia"/>
                <w:kern w:val="0"/>
                <w:sz w:val="24"/>
                <w:szCs w:val="24"/>
              </w:rPr>
              <w:t>（</w:t>
            </w:r>
            <w:r w:rsidRPr="001854BF">
              <w:rPr>
                <w:rFonts w:eastAsiaTheme="minorEastAsia" w:hint="eastAsia"/>
                <w:kern w:val="0"/>
                <w:sz w:val="24"/>
                <w:szCs w:val="24"/>
              </w:rPr>
              <w:t>2</w:t>
            </w:r>
            <w:r w:rsidRPr="001854BF">
              <w:rPr>
                <w:rFonts w:eastAsiaTheme="minorEastAsia" w:hint="eastAsia"/>
                <w:kern w:val="0"/>
                <w:sz w:val="24"/>
                <w:szCs w:val="24"/>
              </w:rPr>
              <w:t>）</w:t>
            </w:r>
            <w:r w:rsidR="009A6D0C" w:rsidRPr="001854BF">
              <w:rPr>
                <w:rFonts w:eastAsiaTheme="minorEastAsia" w:hint="eastAsia"/>
                <w:kern w:val="0"/>
                <w:sz w:val="24"/>
                <w:szCs w:val="24"/>
              </w:rPr>
              <w:t>在投入人员至少为</w:t>
            </w:r>
            <w:r w:rsidR="009A6D0C" w:rsidRPr="001854BF">
              <w:rPr>
                <w:rFonts w:eastAsiaTheme="minorEastAsia" w:hint="eastAsia"/>
                <w:kern w:val="0"/>
                <w:sz w:val="24"/>
                <w:szCs w:val="24"/>
              </w:rPr>
              <w:t>4</w:t>
            </w:r>
            <w:r w:rsidR="009A6D0C" w:rsidRPr="001854BF">
              <w:rPr>
                <w:rFonts w:eastAsiaTheme="minorEastAsia" w:hint="eastAsia"/>
                <w:kern w:val="0"/>
                <w:sz w:val="24"/>
                <w:szCs w:val="24"/>
              </w:rPr>
              <w:t>人的基础上，</w:t>
            </w:r>
            <w:r w:rsidRPr="001854BF">
              <w:rPr>
                <w:rFonts w:hint="eastAsia"/>
                <w:kern w:val="0"/>
                <w:sz w:val="24"/>
                <w:szCs w:val="24"/>
              </w:rPr>
              <w:t>投入人员（不含项目经理）</w:t>
            </w:r>
            <w:r w:rsidRPr="001854BF">
              <w:rPr>
                <w:rFonts w:eastAsiaTheme="minorEastAsia"/>
                <w:kern w:val="0"/>
                <w:sz w:val="24"/>
                <w:szCs w:val="24"/>
              </w:rPr>
              <w:t>具备信息化工程监理工作经验，提供用户服务证明扫描件（加盖用户单位公章），用户服务证明能表明该人员具备以上信息化工程监理工作经验</w:t>
            </w:r>
            <w:r>
              <w:rPr>
                <w:rFonts w:eastAsiaTheme="minorEastAsia"/>
                <w:kern w:val="0"/>
                <w:sz w:val="24"/>
                <w:szCs w:val="24"/>
              </w:rPr>
              <w:t>，每个满足以上要求的人员得</w:t>
            </w:r>
            <w:r>
              <w:rPr>
                <w:rFonts w:eastAsiaTheme="minorEastAsia"/>
                <w:kern w:val="0"/>
                <w:sz w:val="24"/>
                <w:szCs w:val="24"/>
              </w:rPr>
              <w:t>1</w:t>
            </w:r>
            <w:r>
              <w:rPr>
                <w:rFonts w:eastAsiaTheme="minorEastAsia"/>
                <w:kern w:val="0"/>
                <w:sz w:val="24"/>
                <w:szCs w:val="24"/>
              </w:rPr>
              <w:t>分，最多</w:t>
            </w:r>
            <w:r>
              <w:rPr>
                <w:rFonts w:eastAsiaTheme="minorEastAsia" w:hint="eastAsia"/>
                <w:kern w:val="0"/>
                <w:sz w:val="24"/>
                <w:szCs w:val="24"/>
              </w:rPr>
              <w:t>1</w:t>
            </w:r>
            <w:r>
              <w:rPr>
                <w:rFonts w:eastAsiaTheme="minorEastAsia"/>
                <w:kern w:val="0"/>
                <w:sz w:val="24"/>
                <w:szCs w:val="24"/>
              </w:rPr>
              <w:t>分</w:t>
            </w:r>
          </w:p>
        </w:tc>
        <w:tc>
          <w:tcPr>
            <w:tcW w:w="1143" w:type="dxa"/>
            <w:shd w:val="clear" w:color="auto" w:fill="auto"/>
            <w:vAlign w:val="center"/>
          </w:tcPr>
          <w:p w:rsidR="00574761" w:rsidRDefault="00316CD9">
            <w:pPr>
              <w:widowControl/>
              <w:adjustRightInd w:val="0"/>
              <w:snapToGrid w:val="0"/>
              <w:jc w:val="center"/>
              <w:rPr>
                <w:kern w:val="0"/>
                <w:sz w:val="24"/>
                <w:szCs w:val="24"/>
              </w:rPr>
            </w:pPr>
            <w:r>
              <w:rPr>
                <w:rFonts w:hint="eastAsia"/>
                <w:kern w:val="0"/>
                <w:sz w:val="24"/>
                <w:szCs w:val="24"/>
              </w:rPr>
              <w:t>5</w:t>
            </w:r>
          </w:p>
        </w:tc>
      </w:tr>
      <w:tr w:rsidR="00574761">
        <w:trPr>
          <w:trHeight w:val="243"/>
          <w:jc w:val="center"/>
        </w:trPr>
        <w:tc>
          <w:tcPr>
            <w:tcW w:w="663" w:type="dxa"/>
            <w:shd w:val="clear" w:color="auto" w:fill="auto"/>
            <w:noWrap/>
            <w:vAlign w:val="center"/>
          </w:tcPr>
          <w:p w:rsidR="00574761" w:rsidRDefault="00316CD9">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rsidR="00574761" w:rsidRDefault="00316CD9">
            <w:pPr>
              <w:widowControl/>
              <w:adjustRightInd w:val="0"/>
              <w:snapToGrid w:val="0"/>
              <w:jc w:val="center"/>
              <w:rPr>
                <w:sz w:val="24"/>
              </w:rPr>
            </w:pPr>
            <w:r>
              <w:rPr>
                <w:rFonts w:hint="eastAsia"/>
                <w:sz w:val="24"/>
              </w:rPr>
              <w:t>投标人承诺评价</w:t>
            </w:r>
          </w:p>
        </w:tc>
        <w:tc>
          <w:tcPr>
            <w:tcW w:w="7311" w:type="dxa"/>
            <w:shd w:val="clear" w:color="auto" w:fill="auto"/>
            <w:vAlign w:val="center"/>
          </w:tcPr>
          <w:p w:rsidR="00574761" w:rsidRDefault="00316CD9">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574761" w:rsidRDefault="00316CD9">
            <w:pPr>
              <w:widowControl/>
              <w:adjustRightInd w:val="0"/>
              <w:snapToGrid w:val="0"/>
              <w:jc w:val="center"/>
              <w:rPr>
                <w:kern w:val="0"/>
                <w:sz w:val="24"/>
                <w:szCs w:val="24"/>
              </w:rPr>
            </w:pPr>
            <w:r>
              <w:rPr>
                <w:rFonts w:hint="eastAsia"/>
                <w:kern w:val="0"/>
                <w:sz w:val="24"/>
                <w:szCs w:val="24"/>
              </w:rPr>
              <w:t>5</w:t>
            </w:r>
          </w:p>
        </w:tc>
      </w:tr>
      <w:tr w:rsidR="00574761">
        <w:trPr>
          <w:trHeight w:val="60"/>
          <w:jc w:val="center"/>
        </w:trPr>
        <w:tc>
          <w:tcPr>
            <w:tcW w:w="9393" w:type="dxa"/>
            <w:gridSpan w:val="3"/>
            <w:shd w:val="clear" w:color="auto" w:fill="auto"/>
            <w:noWrap/>
            <w:vAlign w:val="center"/>
          </w:tcPr>
          <w:p w:rsidR="00574761" w:rsidRDefault="00316CD9">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sidRPr="00042D0A">
              <w:rPr>
                <w:rFonts w:hint="eastAsia"/>
                <w:kern w:val="0"/>
                <w:sz w:val="24"/>
                <w:szCs w:val="24"/>
              </w:rPr>
              <w:t>65</w:t>
            </w:r>
            <w:r w:rsidRPr="00042D0A">
              <w:rPr>
                <w:kern w:val="0"/>
                <w:sz w:val="24"/>
                <w:szCs w:val="24"/>
              </w:rPr>
              <w:t>分）</w:t>
            </w:r>
          </w:p>
        </w:tc>
        <w:tc>
          <w:tcPr>
            <w:tcW w:w="1143" w:type="dxa"/>
            <w:shd w:val="clear" w:color="auto" w:fill="auto"/>
            <w:vAlign w:val="center"/>
          </w:tcPr>
          <w:p w:rsidR="00574761" w:rsidRDefault="00316CD9">
            <w:pPr>
              <w:widowControl/>
              <w:adjustRightInd w:val="0"/>
              <w:snapToGrid w:val="0"/>
              <w:jc w:val="center"/>
              <w:rPr>
                <w:kern w:val="0"/>
                <w:sz w:val="24"/>
                <w:szCs w:val="24"/>
              </w:rPr>
            </w:pPr>
            <w:r>
              <w:rPr>
                <w:kern w:val="0"/>
                <w:sz w:val="24"/>
                <w:szCs w:val="24"/>
              </w:rPr>
              <w:t>分值</w:t>
            </w:r>
          </w:p>
        </w:tc>
      </w:tr>
      <w:tr w:rsidR="00574761">
        <w:trPr>
          <w:trHeight w:val="274"/>
          <w:jc w:val="center"/>
        </w:trPr>
        <w:tc>
          <w:tcPr>
            <w:tcW w:w="663" w:type="dxa"/>
            <w:shd w:val="clear" w:color="auto" w:fill="auto"/>
            <w:noWrap/>
            <w:vAlign w:val="center"/>
          </w:tcPr>
          <w:p w:rsidR="00574761" w:rsidRDefault="00316CD9">
            <w:pPr>
              <w:widowControl/>
              <w:adjustRightInd w:val="0"/>
              <w:snapToGrid w:val="0"/>
              <w:jc w:val="center"/>
              <w:rPr>
                <w:kern w:val="0"/>
                <w:sz w:val="24"/>
                <w:szCs w:val="24"/>
              </w:rPr>
            </w:pPr>
            <w:r>
              <w:rPr>
                <w:rFonts w:hint="eastAsia"/>
                <w:kern w:val="0"/>
                <w:sz w:val="24"/>
                <w:szCs w:val="24"/>
              </w:rPr>
              <w:t>1</w:t>
            </w:r>
          </w:p>
        </w:tc>
        <w:tc>
          <w:tcPr>
            <w:tcW w:w="1419" w:type="dxa"/>
            <w:shd w:val="clear" w:color="auto" w:fill="auto"/>
            <w:vAlign w:val="center"/>
          </w:tcPr>
          <w:p w:rsidR="00574761" w:rsidRDefault="00316CD9">
            <w:pPr>
              <w:widowControl/>
              <w:adjustRightInd w:val="0"/>
              <w:snapToGrid w:val="0"/>
              <w:jc w:val="center"/>
              <w:rPr>
                <w:kern w:val="0"/>
                <w:sz w:val="24"/>
                <w:szCs w:val="24"/>
              </w:rPr>
            </w:pPr>
            <w:r>
              <w:rPr>
                <w:rFonts w:hint="eastAsia"/>
                <w:kern w:val="0"/>
                <w:sz w:val="24"/>
                <w:szCs w:val="24"/>
              </w:rPr>
              <w:t>项目背景、需求与现状分析评价</w:t>
            </w:r>
          </w:p>
        </w:tc>
        <w:tc>
          <w:tcPr>
            <w:tcW w:w="7311" w:type="dxa"/>
            <w:shd w:val="clear" w:color="auto" w:fill="auto"/>
            <w:vAlign w:val="center"/>
          </w:tcPr>
          <w:p w:rsidR="00574761" w:rsidRDefault="00316CD9">
            <w:pPr>
              <w:widowControl/>
              <w:adjustRightInd w:val="0"/>
              <w:snapToGrid w:val="0"/>
              <w:rPr>
                <w:kern w:val="0"/>
                <w:sz w:val="24"/>
                <w:szCs w:val="24"/>
              </w:rPr>
            </w:pPr>
            <w:r>
              <w:rPr>
                <w:rFonts w:hint="eastAsia"/>
                <w:kern w:val="0"/>
                <w:sz w:val="24"/>
                <w:szCs w:val="24"/>
              </w:rPr>
              <w:t>至少包含项目建设背景、目标需求和现状情况的理解和分析</w:t>
            </w:r>
          </w:p>
          <w:p w:rsidR="00574761" w:rsidRDefault="00316CD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574761" w:rsidRDefault="00316C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574761" w:rsidRDefault="00316C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574761" w:rsidRDefault="00316C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574761" w:rsidRDefault="00316C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4</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574761" w:rsidRDefault="00316CD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5</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574761" w:rsidRDefault="00316CD9">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Default="00316CD9">
            <w:pPr>
              <w:widowControl/>
              <w:adjustRightInd w:val="0"/>
              <w:snapToGrid w:val="0"/>
              <w:jc w:val="center"/>
              <w:rPr>
                <w:kern w:val="0"/>
                <w:sz w:val="24"/>
                <w:szCs w:val="24"/>
              </w:rPr>
            </w:pPr>
            <w:r w:rsidRPr="00042D0A">
              <w:rPr>
                <w:rFonts w:hint="eastAsia"/>
                <w:kern w:val="0"/>
                <w:sz w:val="24"/>
                <w:szCs w:val="24"/>
              </w:rPr>
              <w:t>10</w:t>
            </w:r>
          </w:p>
        </w:tc>
      </w:tr>
      <w:tr w:rsidR="00574761">
        <w:trPr>
          <w:trHeight w:val="274"/>
          <w:jc w:val="center"/>
        </w:trPr>
        <w:tc>
          <w:tcPr>
            <w:tcW w:w="663" w:type="dxa"/>
            <w:shd w:val="clear" w:color="auto" w:fill="auto"/>
            <w:noWrap/>
            <w:vAlign w:val="center"/>
          </w:tcPr>
          <w:p w:rsidR="00574761" w:rsidRDefault="00316CD9">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rsidR="00574761" w:rsidRDefault="00316CD9">
            <w:pPr>
              <w:widowControl/>
              <w:adjustRightInd w:val="0"/>
              <w:snapToGrid w:val="0"/>
              <w:jc w:val="center"/>
              <w:rPr>
                <w:kern w:val="0"/>
                <w:sz w:val="24"/>
                <w:szCs w:val="24"/>
              </w:rPr>
            </w:pPr>
            <w:r>
              <w:rPr>
                <w:rFonts w:ascii="宋体" w:hAnsi="宋体" w:cs="宋体" w:hint="eastAsia"/>
                <w:sz w:val="24"/>
                <w:szCs w:val="24"/>
              </w:rPr>
              <w:t>监管工作程序、方法和制度</w:t>
            </w:r>
            <w:r>
              <w:rPr>
                <w:kern w:val="0"/>
                <w:sz w:val="24"/>
                <w:szCs w:val="24"/>
              </w:rPr>
              <w:t>评价</w:t>
            </w:r>
          </w:p>
        </w:tc>
        <w:tc>
          <w:tcPr>
            <w:tcW w:w="7311" w:type="dxa"/>
            <w:shd w:val="clear" w:color="auto" w:fill="auto"/>
            <w:vAlign w:val="center"/>
          </w:tcPr>
          <w:p w:rsidR="00574761" w:rsidRDefault="00316CD9">
            <w:pPr>
              <w:widowControl/>
              <w:adjustRightInd w:val="0"/>
              <w:snapToGrid w:val="0"/>
              <w:spacing w:line="360" w:lineRule="exact"/>
              <w:rPr>
                <w:kern w:val="0"/>
                <w:sz w:val="24"/>
              </w:rPr>
            </w:pPr>
            <w:r>
              <w:rPr>
                <w:rFonts w:hint="eastAsia"/>
                <w:kern w:val="0"/>
                <w:sz w:val="24"/>
              </w:rPr>
              <w:t>至少包含监理目标范围内容、监理工作流程、监理机构设置及人员计划、监理岗位设置与岗位职责、监理工作措施检测监测方法及保证措施、监理服务制度、监理工作成果服务等工作的方案。</w:t>
            </w:r>
          </w:p>
          <w:p w:rsidR="00574761" w:rsidRDefault="00316CD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574761" w:rsidRDefault="00316C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574761" w:rsidRDefault="00316C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574761" w:rsidRDefault="00316CD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574761" w:rsidRDefault="00316CD9">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Default="00316CD9">
            <w:pPr>
              <w:widowControl/>
              <w:adjustRightInd w:val="0"/>
              <w:snapToGrid w:val="0"/>
              <w:jc w:val="center"/>
              <w:rPr>
                <w:kern w:val="0"/>
                <w:sz w:val="24"/>
                <w:szCs w:val="24"/>
              </w:rPr>
            </w:pPr>
            <w:r>
              <w:rPr>
                <w:rFonts w:hint="eastAsia"/>
                <w:kern w:val="0"/>
                <w:sz w:val="24"/>
                <w:szCs w:val="24"/>
              </w:rPr>
              <w:t>9</w:t>
            </w:r>
          </w:p>
        </w:tc>
      </w:tr>
      <w:tr w:rsidR="00574761">
        <w:trPr>
          <w:trHeight w:val="274"/>
          <w:jc w:val="center"/>
        </w:trPr>
        <w:tc>
          <w:tcPr>
            <w:tcW w:w="663" w:type="dxa"/>
            <w:shd w:val="clear" w:color="auto" w:fill="auto"/>
            <w:noWrap/>
            <w:vAlign w:val="center"/>
          </w:tcPr>
          <w:p w:rsidR="00574761" w:rsidRDefault="00316CD9">
            <w:pPr>
              <w:widowControl/>
              <w:adjustRightInd w:val="0"/>
              <w:snapToGrid w:val="0"/>
              <w:jc w:val="center"/>
              <w:rPr>
                <w:kern w:val="0"/>
                <w:sz w:val="24"/>
              </w:rPr>
            </w:pPr>
            <w:r>
              <w:rPr>
                <w:kern w:val="0"/>
                <w:sz w:val="24"/>
              </w:rPr>
              <w:t>3</w:t>
            </w:r>
          </w:p>
        </w:tc>
        <w:tc>
          <w:tcPr>
            <w:tcW w:w="1419" w:type="dxa"/>
            <w:shd w:val="clear" w:color="auto" w:fill="auto"/>
            <w:vAlign w:val="center"/>
          </w:tcPr>
          <w:p w:rsidR="00574761" w:rsidRDefault="00316CD9">
            <w:pPr>
              <w:widowControl/>
              <w:adjustRightInd w:val="0"/>
              <w:snapToGrid w:val="0"/>
              <w:jc w:val="center"/>
              <w:rPr>
                <w:sz w:val="24"/>
              </w:rPr>
            </w:pPr>
            <w:r>
              <w:rPr>
                <w:rFonts w:hint="eastAsia"/>
                <w:sz w:val="24"/>
              </w:rPr>
              <w:t>质量控制</w:t>
            </w:r>
          </w:p>
          <w:p w:rsidR="00574761" w:rsidRDefault="00316CD9">
            <w:pPr>
              <w:widowControl/>
              <w:adjustRightInd w:val="0"/>
              <w:snapToGrid w:val="0"/>
              <w:jc w:val="center"/>
              <w:rPr>
                <w:kern w:val="0"/>
                <w:sz w:val="24"/>
              </w:rPr>
            </w:pPr>
            <w:r>
              <w:rPr>
                <w:rFonts w:hint="eastAsia"/>
                <w:sz w:val="24"/>
              </w:rPr>
              <w:lastRenderedPageBreak/>
              <w:t>方案评价</w:t>
            </w:r>
          </w:p>
        </w:tc>
        <w:tc>
          <w:tcPr>
            <w:tcW w:w="7311" w:type="dxa"/>
            <w:shd w:val="clear" w:color="auto" w:fill="auto"/>
            <w:vAlign w:val="center"/>
          </w:tcPr>
          <w:p w:rsidR="00574761" w:rsidRDefault="00316CD9">
            <w:pPr>
              <w:widowControl/>
              <w:adjustRightInd w:val="0"/>
              <w:snapToGrid w:val="0"/>
              <w:spacing w:line="360" w:lineRule="exact"/>
              <w:rPr>
                <w:kern w:val="0"/>
                <w:sz w:val="24"/>
              </w:rPr>
            </w:pPr>
            <w:r>
              <w:rPr>
                <w:rFonts w:hint="eastAsia"/>
                <w:kern w:val="0"/>
                <w:sz w:val="24"/>
              </w:rPr>
              <w:lastRenderedPageBreak/>
              <w:t>至少</w:t>
            </w:r>
            <w:r>
              <w:rPr>
                <w:kern w:val="0"/>
                <w:sz w:val="24"/>
              </w:rPr>
              <w:t>包含针对本项目的</w:t>
            </w:r>
            <w:r>
              <w:rPr>
                <w:rFonts w:hint="eastAsia"/>
                <w:kern w:val="0"/>
                <w:sz w:val="24"/>
              </w:rPr>
              <w:t>质量控制目标方法措施、采购的质量控制、应用系</w:t>
            </w:r>
            <w:r>
              <w:rPr>
                <w:rFonts w:hint="eastAsia"/>
                <w:kern w:val="0"/>
                <w:sz w:val="24"/>
              </w:rPr>
              <w:lastRenderedPageBreak/>
              <w:t>统建设的质量控制、保修期与培训的质量控制、移交的质量控制等工作的</w:t>
            </w:r>
            <w:r>
              <w:rPr>
                <w:kern w:val="0"/>
                <w:sz w:val="24"/>
              </w:rPr>
              <w:t>方案</w:t>
            </w:r>
            <w:r>
              <w:rPr>
                <w:rFonts w:hint="eastAsia"/>
                <w:kern w:val="0"/>
                <w:sz w:val="24"/>
              </w:rPr>
              <w:t>。</w:t>
            </w:r>
          </w:p>
          <w:p w:rsidR="00574761" w:rsidRDefault="00316CD9">
            <w:pPr>
              <w:widowControl/>
              <w:adjustRightInd w:val="0"/>
              <w:snapToGrid w:val="0"/>
              <w:spacing w:line="360" w:lineRule="exact"/>
              <w:rPr>
                <w:kern w:val="0"/>
                <w:sz w:val="24"/>
              </w:rPr>
            </w:pPr>
            <w:r>
              <w:rPr>
                <w:rFonts w:hint="eastAsia"/>
                <w:kern w:val="0"/>
                <w:sz w:val="24"/>
              </w:rPr>
              <w:t>满足招标</w:t>
            </w:r>
            <w:r>
              <w:rPr>
                <w:kern w:val="0"/>
                <w:sz w:val="24"/>
              </w:rPr>
              <w:t>文件要求，无瑕疵：</w:t>
            </w:r>
            <w:r>
              <w:rPr>
                <w:rFonts w:hint="eastAsia"/>
                <w:kern w:val="0"/>
                <w:sz w:val="24"/>
              </w:rPr>
              <w:t>6</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1</w:t>
            </w:r>
            <w:r>
              <w:rPr>
                <w:rFonts w:hint="eastAsia"/>
                <w:kern w:val="0"/>
                <w:sz w:val="24"/>
              </w:rPr>
              <w:t>处瑕疵</w:t>
            </w:r>
            <w:r>
              <w:rPr>
                <w:kern w:val="0"/>
                <w:sz w:val="24"/>
              </w:rPr>
              <w:t>：</w:t>
            </w:r>
            <w:r>
              <w:rPr>
                <w:rFonts w:hint="eastAsia"/>
                <w:kern w:val="0"/>
                <w:sz w:val="24"/>
              </w:rPr>
              <w:t>4</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2</w:t>
            </w:r>
            <w:r>
              <w:rPr>
                <w:rFonts w:hint="eastAsia"/>
                <w:kern w:val="0"/>
                <w:sz w:val="24"/>
              </w:rPr>
              <w:t>处瑕疵</w:t>
            </w:r>
            <w:r>
              <w:rPr>
                <w:kern w:val="0"/>
                <w:sz w:val="24"/>
              </w:rPr>
              <w:t>：</w:t>
            </w:r>
            <w:r>
              <w:rPr>
                <w:rFonts w:hint="eastAsia"/>
                <w:kern w:val="0"/>
                <w:sz w:val="24"/>
              </w:rPr>
              <w:t>2</w:t>
            </w:r>
            <w:r>
              <w:rPr>
                <w:kern w:val="0"/>
                <w:sz w:val="24"/>
              </w:rPr>
              <w:t>分；</w:t>
            </w:r>
          </w:p>
          <w:p w:rsidR="00574761" w:rsidRDefault="00316CD9">
            <w:pPr>
              <w:widowControl/>
              <w:adjustRightInd w:val="0"/>
              <w:snapToGrid w:val="0"/>
              <w:spacing w:line="360" w:lineRule="exact"/>
              <w:rPr>
                <w:kern w:val="0"/>
                <w:sz w:val="24"/>
              </w:rPr>
            </w:pPr>
            <w:r>
              <w:rPr>
                <w:kern w:val="0"/>
                <w:sz w:val="24"/>
              </w:rPr>
              <w:t>未提供方案或不满足</w:t>
            </w:r>
            <w:r>
              <w:rPr>
                <w:rFonts w:hint="eastAsia"/>
                <w:kern w:val="0"/>
                <w:sz w:val="24"/>
              </w:rPr>
              <w:t>招标</w:t>
            </w:r>
            <w:r>
              <w:rPr>
                <w:kern w:val="0"/>
                <w:sz w:val="24"/>
              </w:rPr>
              <w:t>文件要求或内容存在</w:t>
            </w:r>
            <w:r>
              <w:rPr>
                <w:rFonts w:hint="eastAsia"/>
                <w:kern w:val="0"/>
                <w:sz w:val="24"/>
              </w:rPr>
              <w:t>3</w:t>
            </w:r>
            <w:r>
              <w:rPr>
                <w:rFonts w:hint="eastAsia"/>
                <w:kern w:val="0"/>
                <w:sz w:val="24"/>
              </w:rPr>
              <w:t>处及以上瑕疵</w:t>
            </w:r>
            <w:r>
              <w:rPr>
                <w:kern w:val="0"/>
                <w:sz w:val="24"/>
              </w:rPr>
              <w:t>：</w:t>
            </w:r>
            <w:r>
              <w:rPr>
                <w:kern w:val="0"/>
                <w:sz w:val="24"/>
              </w:rPr>
              <w:t>0</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Default="00316CD9">
            <w:pPr>
              <w:widowControl/>
              <w:adjustRightInd w:val="0"/>
              <w:snapToGrid w:val="0"/>
              <w:jc w:val="center"/>
              <w:rPr>
                <w:kern w:val="0"/>
                <w:sz w:val="24"/>
              </w:rPr>
            </w:pPr>
            <w:r>
              <w:rPr>
                <w:rFonts w:hint="eastAsia"/>
                <w:kern w:val="0"/>
                <w:sz w:val="24"/>
              </w:rPr>
              <w:lastRenderedPageBreak/>
              <w:t>6</w:t>
            </w:r>
          </w:p>
        </w:tc>
      </w:tr>
      <w:tr w:rsidR="00574761">
        <w:trPr>
          <w:trHeight w:val="1050"/>
          <w:jc w:val="center"/>
        </w:trPr>
        <w:tc>
          <w:tcPr>
            <w:tcW w:w="663" w:type="dxa"/>
            <w:shd w:val="clear" w:color="auto" w:fill="auto"/>
            <w:noWrap/>
            <w:vAlign w:val="center"/>
          </w:tcPr>
          <w:p w:rsidR="00574761" w:rsidRDefault="00316CD9">
            <w:pPr>
              <w:widowControl/>
              <w:adjustRightInd w:val="0"/>
              <w:snapToGrid w:val="0"/>
              <w:jc w:val="center"/>
              <w:rPr>
                <w:kern w:val="0"/>
                <w:sz w:val="24"/>
              </w:rPr>
            </w:pPr>
            <w:r>
              <w:rPr>
                <w:kern w:val="0"/>
                <w:sz w:val="24"/>
              </w:rPr>
              <w:lastRenderedPageBreak/>
              <w:t>4</w:t>
            </w:r>
          </w:p>
        </w:tc>
        <w:tc>
          <w:tcPr>
            <w:tcW w:w="1419" w:type="dxa"/>
            <w:shd w:val="clear" w:color="auto" w:fill="auto"/>
            <w:vAlign w:val="center"/>
          </w:tcPr>
          <w:p w:rsidR="00574761" w:rsidRDefault="00316CD9">
            <w:pPr>
              <w:widowControl/>
              <w:adjustRightInd w:val="0"/>
              <w:snapToGrid w:val="0"/>
              <w:jc w:val="center"/>
              <w:rPr>
                <w:kern w:val="0"/>
                <w:sz w:val="24"/>
              </w:rPr>
            </w:pPr>
            <w:r>
              <w:rPr>
                <w:rFonts w:hint="eastAsia"/>
                <w:sz w:val="24"/>
              </w:rPr>
              <w:t>进度控制方案评价</w:t>
            </w:r>
          </w:p>
        </w:tc>
        <w:tc>
          <w:tcPr>
            <w:tcW w:w="7311" w:type="dxa"/>
            <w:shd w:val="clear" w:color="auto" w:fill="auto"/>
            <w:vAlign w:val="center"/>
          </w:tcPr>
          <w:p w:rsidR="00574761" w:rsidRDefault="00316CD9">
            <w:pPr>
              <w:widowControl/>
              <w:adjustRightInd w:val="0"/>
              <w:snapToGrid w:val="0"/>
              <w:spacing w:line="360" w:lineRule="exact"/>
              <w:rPr>
                <w:kern w:val="0"/>
                <w:sz w:val="24"/>
              </w:rPr>
            </w:pPr>
            <w:r>
              <w:rPr>
                <w:rFonts w:hint="eastAsia"/>
                <w:kern w:val="0"/>
                <w:sz w:val="24"/>
              </w:rPr>
              <w:t>至少包含针对本项目的进度控制目标、进度控制流程、进度控制方法、进度控制措施、进度变更控制等工作的方案</w:t>
            </w:r>
          </w:p>
          <w:p w:rsidR="00574761" w:rsidRDefault="00316CD9">
            <w:pPr>
              <w:widowControl/>
              <w:adjustRightInd w:val="0"/>
              <w:snapToGrid w:val="0"/>
              <w:spacing w:line="360" w:lineRule="exact"/>
              <w:rPr>
                <w:kern w:val="0"/>
                <w:sz w:val="24"/>
              </w:rPr>
            </w:pPr>
            <w:r>
              <w:rPr>
                <w:rFonts w:hint="eastAsia"/>
                <w:kern w:val="0"/>
                <w:sz w:val="24"/>
              </w:rPr>
              <w:t>满足招标</w:t>
            </w:r>
            <w:r>
              <w:rPr>
                <w:kern w:val="0"/>
                <w:sz w:val="24"/>
              </w:rPr>
              <w:t>文件要求，无瑕疵：</w:t>
            </w:r>
            <w:r>
              <w:rPr>
                <w:rFonts w:hint="eastAsia"/>
                <w:kern w:val="0"/>
                <w:sz w:val="24"/>
              </w:rPr>
              <w:t>6</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1</w:t>
            </w:r>
            <w:r>
              <w:rPr>
                <w:rFonts w:hint="eastAsia"/>
                <w:kern w:val="0"/>
                <w:sz w:val="24"/>
              </w:rPr>
              <w:t>处瑕疵</w:t>
            </w:r>
            <w:r>
              <w:rPr>
                <w:kern w:val="0"/>
                <w:sz w:val="24"/>
              </w:rPr>
              <w:t>：</w:t>
            </w:r>
            <w:r>
              <w:rPr>
                <w:rFonts w:hint="eastAsia"/>
                <w:kern w:val="0"/>
                <w:sz w:val="24"/>
              </w:rPr>
              <w:t>4</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2</w:t>
            </w:r>
            <w:r>
              <w:rPr>
                <w:rFonts w:hint="eastAsia"/>
                <w:kern w:val="0"/>
                <w:sz w:val="24"/>
              </w:rPr>
              <w:t>处瑕疵</w:t>
            </w:r>
            <w:r>
              <w:rPr>
                <w:kern w:val="0"/>
                <w:sz w:val="24"/>
              </w:rPr>
              <w:t>：</w:t>
            </w:r>
            <w:r>
              <w:rPr>
                <w:rFonts w:hint="eastAsia"/>
                <w:kern w:val="0"/>
                <w:sz w:val="24"/>
              </w:rPr>
              <w:t>2</w:t>
            </w:r>
            <w:r>
              <w:rPr>
                <w:kern w:val="0"/>
                <w:sz w:val="24"/>
              </w:rPr>
              <w:t>分；</w:t>
            </w:r>
          </w:p>
          <w:p w:rsidR="00574761" w:rsidRDefault="00316CD9">
            <w:pPr>
              <w:widowControl/>
              <w:adjustRightInd w:val="0"/>
              <w:snapToGrid w:val="0"/>
              <w:spacing w:line="360" w:lineRule="exact"/>
              <w:rPr>
                <w:kern w:val="0"/>
                <w:sz w:val="24"/>
              </w:rPr>
            </w:pPr>
            <w:r>
              <w:rPr>
                <w:kern w:val="0"/>
                <w:sz w:val="24"/>
              </w:rPr>
              <w:t>未提供方案或不满足</w:t>
            </w:r>
            <w:r>
              <w:rPr>
                <w:rFonts w:hint="eastAsia"/>
                <w:kern w:val="0"/>
                <w:sz w:val="24"/>
              </w:rPr>
              <w:t>招标</w:t>
            </w:r>
            <w:r>
              <w:rPr>
                <w:kern w:val="0"/>
                <w:sz w:val="24"/>
              </w:rPr>
              <w:t>文件要求或内容存在</w:t>
            </w:r>
            <w:r>
              <w:rPr>
                <w:rFonts w:hint="eastAsia"/>
                <w:kern w:val="0"/>
                <w:sz w:val="24"/>
              </w:rPr>
              <w:t>3</w:t>
            </w:r>
            <w:r>
              <w:rPr>
                <w:rFonts w:hint="eastAsia"/>
                <w:kern w:val="0"/>
                <w:sz w:val="24"/>
              </w:rPr>
              <w:t>处及以上瑕疵</w:t>
            </w:r>
            <w:r>
              <w:rPr>
                <w:kern w:val="0"/>
                <w:sz w:val="24"/>
              </w:rPr>
              <w:t>：</w:t>
            </w:r>
            <w:r>
              <w:rPr>
                <w:kern w:val="0"/>
                <w:sz w:val="24"/>
              </w:rPr>
              <w:t>0</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Pr="00EA2380" w:rsidRDefault="00316CD9">
            <w:pPr>
              <w:widowControl/>
              <w:adjustRightInd w:val="0"/>
              <w:snapToGrid w:val="0"/>
              <w:jc w:val="center"/>
              <w:rPr>
                <w:kern w:val="0"/>
                <w:sz w:val="24"/>
              </w:rPr>
            </w:pPr>
            <w:r w:rsidRPr="00EA2380">
              <w:rPr>
                <w:rFonts w:hint="eastAsia"/>
                <w:kern w:val="0"/>
                <w:sz w:val="24"/>
              </w:rPr>
              <w:t>6</w:t>
            </w:r>
          </w:p>
        </w:tc>
      </w:tr>
      <w:tr w:rsidR="00574761">
        <w:trPr>
          <w:trHeight w:val="1050"/>
          <w:jc w:val="center"/>
        </w:trPr>
        <w:tc>
          <w:tcPr>
            <w:tcW w:w="663" w:type="dxa"/>
            <w:shd w:val="clear" w:color="auto" w:fill="auto"/>
            <w:noWrap/>
            <w:vAlign w:val="center"/>
          </w:tcPr>
          <w:p w:rsidR="00574761" w:rsidRDefault="00316CD9">
            <w:pPr>
              <w:widowControl/>
              <w:adjustRightInd w:val="0"/>
              <w:snapToGrid w:val="0"/>
              <w:jc w:val="center"/>
              <w:rPr>
                <w:kern w:val="0"/>
                <w:sz w:val="24"/>
              </w:rPr>
            </w:pPr>
            <w:r>
              <w:rPr>
                <w:rFonts w:hint="eastAsia"/>
                <w:kern w:val="0"/>
                <w:sz w:val="24"/>
              </w:rPr>
              <w:t>5</w:t>
            </w:r>
          </w:p>
        </w:tc>
        <w:tc>
          <w:tcPr>
            <w:tcW w:w="1419" w:type="dxa"/>
            <w:shd w:val="clear" w:color="auto" w:fill="auto"/>
            <w:vAlign w:val="center"/>
          </w:tcPr>
          <w:p w:rsidR="00574761" w:rsidRDefault="00316CD9">
            <w:pPr>
              <w:widowControl/>
              <w:adjustRightInd w:val="0"/>
              <w:snapToGrid w:val="0"/>
              <w:jc w:val="center"/>
              <w:rPr>
                <w:sz w:val="24"/>
              </w:rPr>
            </w:pPr>
            <w:r>
              <w:rPr>
                <w:rFonts w:hint="eastAsia"/>
                <w:sz w:val="24"/>
              </w:rPr>
              <w:t>成本控制</w:t>
            </w:r>
          </w:p>
          <w:p w:rsidR="00574761" w:rsidRDefault="00316CD9">
            <w:pPr>
              <w:widowControl/>
              <w:adjustRightInd w:val="0"/>
              <w:snapToGrid w:val="0"/>
              <w:jc w:val="center"/>
              <w:rPr>
                <w:kern w:val="0"/>
                <w:sz w:val="24"/>
              </w:rPr>
            </w:pPr>
            <w:r>
              <w:rPr>
                <w:rFonts w:hint="eastAsia"/>
                <w:sz w:val="24"/>
              </w:rPr>
              <w:t>方案</w:t>
            </w:r>
            <w:r>
              <w:rPr>
                <w:sz w:val="24"/>
              </w:rPr>
              <w:t>评价</w:t>
            </w:r>
          </w:p>
        </w:tc>
        <w:tc>
          <w:tcPr>
            <w:tcW w:w="7311" w:type="dxa"/>
            <w:shd w:val="clear" w:color="auto" w:fill="auto"/>
            <w:vAlign w:val="center"/>
          </w:tcPr>
          <w:p w:rsidR="00574761" w:rsidRDefault="00316CD9">
            <w:pPr>
              <w:widowControl/>
              <w:adjustRightInd w:val="0"/>
              <w:snapToGrid w:val="0"/>
              <w:spacing w:line="360" w:lineRule="exact"/>
              <w:rPr>
                <w:kern w:val="0"/>
                <w:sz w:val="24"/>
              </w:rPr>
            </w:pPr>
            <w:r>
              <w:rPr>
                <w:rFonts w:hint="eastAsia"/>
                <w:kern w:val="0"/>
                <w:sz w:val="24"/>
              </w:rPr>
              <w:t>至少</w:t>
            </w:r>
            <w:r>
              <w:rPr>
                <w:kern w:val="0"/>
                <w:sz w:val="24"/>
              </w:rPr>
              <w:t>包含针对本项目的</w:t>
            </w:r>
            <w:r>
              <w:rPr>
                <w:rFonts w:hint="eastAsia"/>
                <w:kern w:val="0"/>
                <w:sz w:val="24"/>
              </w:rPr>
              <w:t>成本控制目标、成本控制风险分析、成本控制对策、成本控制主要措施、成本变更控制等工作的方案。</w:t>
            </w:r>
          </w:p>
          <w:p w:rsidR="00574761" w:rsidRDefault="00316CD9">
            <w:pPr>
              <w:widowControl/>
              <w:adjustRightInd w:val="0"/>
              <w:snapToGrid w:val="0"/>
              <w:spacing w:line="360" w:lineRule="exact"/>
              <w:rPr>
                <w:kern w:val="0"/>
                <w:sz w:val="24"/>
              </w:rPr>
            </w:pPr>
            <w:r>
              <w:rPr>
                <w:rFonts w:hint="eastAsia"/>
                <w:kern w:val="0"/>
                <w:sz w:val="24"/>
              </w:rPr>
              <w:t>满足招标</w:t>
            </w:r>
            <w:r>
              <w:rPr>
                <w:kern w:val="0"/>
                <w:sz w:val="24"/>
              </w:rPr>
              <w:t>文件要求，无瑕疵：</w:t>
            </w:r>
            <w:r>
              <w:rPr>
                <w:rFonts w:hint="eastAsia"/>
                <w:kern w:val="0"/>
                <w:sz w:val="24"/>
              </w:rPr>
              <w:t>6</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1</w:t>
            </w:r>
            <w:r>
              <w:rPr>
                <w:rFonts w:hint="eastAsia"/>
                <w:kern w:val="0"/>
                <w:sz w:val="24"/>
              </w:rPr>
              <w:t>处瑕疵</w:t>
            </w:r>
            <w:r>
              <w:rPr>
                <w:kern w:val="0"/>
                <w:sz w:val="24"/>
              </w:rPr>
              <w:t>：</w:t>
            </w:r>
            <w:r>
              <w:rPr>
                <w:rFonts w:hint="eastAsia"/>
                <w:kern w:val="0"/>
                <w:sz w:val="24"/>
              </w:rPr>
              <w:t>4</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2</w:t>
            </w:r>
            <w:r>
              <w:rPr>
                <w:rFonts w:hint="eastAsia"/>
                <w:kern w:val="0"/>
                <w:sz w:val="24"/>
              </w:rPr>
              <w:t>处瑕疵</w:t>
            </w:r>
            <w:r>
              <w:rPr>
                <w:kern w:val="0"/>
                <w:sz w:val="24"/>
              </w:rPr>
              <w:t>：</w:t>
            </w:r>
            <w:r>
              <w:rPr>
                <w:rFonts w:hint="eastAsia"/>
                <w:kern w:val="0"/>
                <w:sz w:val="24"/>
              </w:rPr>
              <w:t>2</w:t>
            </w:r>
            <w:r>
              <w:rPr>
                <w:kern w:val="0"/>
                <w:sz w:val="24"/>
              </w:rPr>
              <w:t>分；</w:t>
            </w:r>
          </w:p>
          <w:p w:rsidR="00574761" w:rsidRDefault="00316CD9">
            <w:pPr>
              <w:widowControl/>
              <w:adjustRightInd w:val="0"/>
              <w:snapToGrid w:val="0"/>
              <w:spacing w:line="360" w:lineRule="exact"/>
              <w:rPr>
                <w:kern w:val="0"/>
                <w:sz w:val="24"/>
              </w:rPr>
            </w:pPr>
            <w:r>
              <w:rPr>
                <w:kern w:val="0"/>
                <w:sz w:val="24"/>
              </w:rPr>
              <w:t>未提供方案或不满足</w:t>
            </w:r>
            <w:r>
              <w:rPr>
                <w:rFonts w:hint="eastAsia"/>
                <w:kern w:val="0"/>
                <w:sz w:val="24"/>
              </w:rPr>
              <w:t>招标</w:t>
            </w:r>
            <w:r>
              <w:rPr>
                <w:kern w:val="0"/>
                <w:sz w:val="24"/>
              </w:rPr>
              <w:t>文件要求或内容存在</w:t>
            </w:r>
            <w:r>
              <w:rPr>
                <w:rFonts w:hint="eastAsia"/>
                <w:kern w:val="0"/>
                <w:sz w:val="24"/>
              </w:rPr>
              <w:t>3</w:t>
            </w:r>
            <w:r>
              <w:rPr>
                <w:rFonts w:hint="eastAsia"/>
                <w:kern w:val="0"/>
                <w:sz w:val="24"/>
              </w:rPr>
              <w:t>处及以上瑕疵</w:t>
            </w:r>
            <w:r>
              <w:rPr>
                <w:kern w:val="0"/>
                <w:sz w:val="24"/>
              </w:rPr>
              <w:t>：</w:t>
            </w:r>
            <w:r>
              <w:rPr>
                <w:kern w:val="0"/>
                <w:sz w:val="24"/>
              </w:rPr>
              <w:t>0</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Pr="00EA2380" w:rsidRDefault="00316CD9">
            <w:pPr>
              <w:widowControl/>
              <w:adjustRightInd w:val="0"/>
              <w:snapToGrid w:val="0"/>
              <w:jc w:val="center"/>
              <w:rPr>
                <w:kern w:val="0"/>
                <w:sz w:val="24"/>
              </w:rPr>
            </w:pPr>
            <w:r w:rsidRPr="00EA2380">
              <w:rPr>
                <w:rFonts w:hint="eastAsia"/>
                <w:kern w:val="0"/>
                <w:sz w:val="24"/>
              </w:rPr>
              <w:t>6</w:t>
            </w:r>
          </w:p>
        </w:tc>
      </w:tr>
      <w:tr w:rsidR="00574761">
        <w:trPr>
          <w:trHeight w:val="1050"/>
          <w:jc w:val="center"/>
        </w:trPr>
        <w:tc>
          <w:tcPr>
            <w:tcW w:w="663" w:type="dxa"/>
            <w:shd w:val="clear" w:color="auto" w:fill="auto"/>
            <w:noWrap/>
            <w:vAlign w:val="center"/>
          </w:tcPr>
          <w:p w:rsidR="00574761" w:rsidRDefault="00316CD9">
            <w:pPr>
              <w:widowControl/>
              <w:adjustRightInd w:val="0"/>
              <w:snapToGrid w:val="0"/>
              <w:jc w:val="center"/>
              <w:rPr>
                <w:kern w:val="0"/>
                <w:sz w:val="24"/>
              </w:rPr>
            </w:pPr>
            <w:r>
              <w:rPr>
                <w:rFonts w:hint="eastAsia"/>
                <w:kern w:val="0"/>
                <w:sz w:val="24"/>
              </w:rPr>
              <w:t>6</w:t>
            </w:r>
          </w:p>
        </w:tc>
        <w:tc>
          <w:tcPr>
            <w:tcW w:w="1419" w:type="dxa"/>
            <w:shd w:val="clear" w:color="auto" w:fill="auto"/>
            <w:vAlign w:val="center"/>
          </w:tcPr>
          <w:p w:rsidR="00574761" w:rsidRDefault="00316CD9">
            <w:pPr>
              <w:widowControl/>
              <w:adjustRightInd w:val="0"/>
              <w:snapToGrid w:val="0"/>
              <w:jc w:val="center"/>
              <w:rPr>
                <w:sz w:val="24"/>
              </w:rPr>
            </w:pPr>
            <w:r>
              <w:rPr>
                <w:rFonts w:hint="eastAsia"/>
                <w:sz w:val="24"/>
              </w:rPr>
              <w:t>安全管理</w:t>
            </w:r>
          </w:p>
          <w:p w:rsidR="00574761" w:rsidRDefault="00316CD9">
            <w:pPr>
              <w:widowControl/>
              <w:adjustRightInd w:val="0"/>
              <w:snapToGrid w:val="0"/>
              <w:jc w:val="center"/>
              <w:rPr>
                <w:sz w:val="24"/>
              </w:rPr>
            </w:pPr>
            <w:r>
              <w:rPr>
                <w:rFonts w:hint="eastAsia"/>
                <w:sz w:val="24"/>
              </w:rPr>
              <w:t>方案</w:t>
            </w:r>
            <w:r>
              <w:rPr>
                <w:sz w:val="24"/>
              </w:rPr>
              <w:t>评价</w:t>
            </w:r>
          </w:p>
        </w:tc>
        <w:tc>
          <w:tcPr>
            <w:tcW w:w="7311" w:type="dxa"/>
            <w:shd w:val="clear" w:color="auto" w:fill="auto"/>
            <w:vAlign w:val="center"/>
          </w:tcPr>
          <w:p w:rsidR="00574761" w:rsidRDefault="00316CD9">
            <w:pPr>
              <w:widowControl/>
              <w:adjustRightInd w:val="0"/>
              <w:snapToGrid w:val="0"/>
              <w:spacing w:line="360" w:lineRule="exact"/>
              <w:rPr>
                <w:kern w:val="0"/>
                <w:sz w:val="24"/>
              </w:rPr>
            </w:pPr>
            <w:r>
              <w:rPr>
                <w:rFonts w:hint="eastAsia"/>
                <w:kern w:val="0"/>
                <w:sz w:val="24"/>
              </w:rPr>
              <w:t>至少包含针对本项目的安全原则和内容、安全体系构建、安全管理方法；安全管理措施、安全管理手段、安全事故处理流程、安全责任认定方法等工作的方案。</w:t>
            </w:r>
          </w:p>
          <w:p w:rsidR="00574761" w:rsidRDefault="00316CD9">
            <w:pPr>
              <w:widowControl/>
              <w:adjustRightInd w:val="0"/>
              <w:snapToGrid w:val="0"/>
              <w:spacing w:line="360" w:lineRule="exact"/>
              <w:rPr>
                <w:kern w:val="0"/>
                <w:sz w:val="24"/>
              </w:rPr>
            </w:pPr>
            <w:r>
              <w:rPr>
                <w:rFonts w:hint="eastAsia"/>
                <w:kern w:val="0"/>
                <w:sz w:val="24"/>
              </w:rPr>
              <w:t>满足招标</w:t>
            </w:r>
            <w:r>
              <w:rPr>
                <w:kern w:val="0"/>
                <w:sz w:val="24"/>
              </w:rPr>
              <w:t>文件要求，无瑕疵：</w:t>
            </w:r>
            <w:r>
              <w:rPr>
                <w:rFonts w:hint="eastAsia"/>
                <w:kern w:val="0"/>
                <w:sz w:val="24"/>
              </w:rPr>
              <w:t>6</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1</w:t>
            </w:r>
            <w:r>
              <w:rPr>
                <w:rFonts w:hint="eastAsia"/>
                <w:kern w:val="0"/>
                <w:sz w:val="24"/>
              </w:rPr>
              <w:t>处瑕疵</w:t>
            </w:r>
            <w:r>
              <w:rPr>
                <w:kern w:val="0"/>
                <w:sz w:val="24"/>
              </w:rPr>
              <w:t>：</w:t>
            </w:r>
            <w:r>
              <w:rPr>
                <w:rFonts w:hint="eastAsia"/>
                <w:kern w:val="0"/>
                <w:sz w:val="24"/>
              </w:rPr>
              <w:t>4</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2</w:t>
            </w:r>
            <w:r>
              <w:rPr>
                <w:rFonts w:hint="eastAsia"/>
                <w:kern w:val="0"/>
                <w:sz w:val="24"/>
              </w:rPr>
              <w:t>处瑕疵</w:t>
            </w:r>
            <w:r>
              <w:rPr>
                <w:kern w:val="0"/>
                <w:sz w:val="24"/>
              </w:rPr>
              <w:t>：</w:t>
            </w:r>
            <w:r>
              <w:rPr>
                <w:rFonts w:hint="eastAsia"/>
                <w:kern w:val="0"/>
                <w:sz w:val="24"/>
              </w:rPr>
              <w:t>2</w:t>
            </w:r>
            <w:r>
              <w:rPr>
                <w:kern w:val="0"/>
                <w:sz w:val="24"/>
              </w:rPr>
              <w:t>分；</w:t>
            </w:r>
          </w:p>
          <w:p w:rsidR="00574761" w:rsidRDefault="00316CD9">
            <w:pPr>
              <w:widowControl/>
              <w:adjustRightInd w:val="0"/>
              <w:snapToGrid w:val="0"/>
              <w:spacing w:line="360" w:lineRule="exact"/>
              <w:rPr>
                <w:kern w:val="0"/>
                <w:sz w:val="24"/>
              </w:rPr>
            </w:pPr>
            <w:r>
              <w:rPr>
                <w:kern w:val="0"/>
                <w:sz w:val="24"/>
              </w:rPr>
              <w:t>未提供方案或不满足</w:t>
            </w:r>
            <w:r>
              <w:rPr>
                <w:rFonts w:hint="eastAsia"/>
                <w:kern w:val="0"/>
                <w:sz w:val="24"/>
              </w:rPr>
              <w:t>招标</w:t>
            </w:r>
            <w:r>
              <w:rPr>
                <w:kern w:val="0"/>
                <w:sz w:val="24"/>
              </w:rPr>
              <w:t>文件要求或内容存在</w:t>
            </w:r>
            <w:r>
              <w:rPr>
                <w:rFonts w:hint="eastAsia"/>
                <w:kern w:val="0"/>
                <w:sz w:val="24"/>
              </w:rPr>
              <w:t>3</w:t>
            </w:r>
            <w:r>
              <w:rPr>
                <w:rFonts w:hint="eastAsia"/>
                <w:kern w:val="0"/>
                <w:sz w:val="24"/>
              </w:rPr>
              <w:t>处及以上瑕疵</w:t>
            </w:r>
            <w:r>
              <w:rPr>
                <w:kern w:val="0"/>
                <w:sz w:val="24"/>
              </w:rPr>
              <w:t>：</w:t>
            </w:r>
            <w:r>
              <w:rPr>
                <w:kern w:val="0"/>
                <w:sz w:val="24"/>
              </w:rPr>
              <w:t>0</w:t>
            </w:r>
            <w:r>
              <w:rPr>
                <w:kern w:val="0"/>
                <w:sz w:val="24"/>
              </w:rPr>
              <w:t>分；</w:t>
            </w:r>
          </w:p>
          <w:p w:rsidR="00574761" w:rsidRDefault="00316CD9">
            <w:pPr>
              <w:widowControl/>
              <w:adjustRightInd w:val="0"/>
              <w:snapToGrid w:val="0"/>
              <w:spacing w:line="360" w:lineRule="exact"/>
              <w:rPr>
                <w:sz w:val="24"/>
              </w:rPr>
            </w:pPr>
            <w:r>
              <w:rPr>
                <w:rFonts w:hint="eastAsia"/>
                <w:kern w:val="0"/>
                <w:sz w:val="24"/>
              </w:rPr>
              <w:t>（本项所称“瑕疵”是指内容缺项、不完整或缺少关键点；非专门针对本</w:t>
            </w:r>
            <w:r>
              <w:rPr>
                <w:rFonts w:hint="eastAsia"/>
                <w:kern w:val="0"/>
                <w:sz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Default="00316CD9">
            <w:pPr>
              <w:widowControl/>
              <w:adjustRightInd w:val="0"/>
              <w:snapToGrid w:val="0"/>
              <w:jc w:val="center"/>
              <w:rPr>
                <w:kern w:val="0"/>
                <w:sz w:val="24"/>
              </w:rPr>
            </w:pPr>
            <w:r>
              <w:rPr>
                <w:rFonts w:hint="eastAsia"/>
                <w:kern w:val="0"/>
                <w:sz w:val="24"/>
              </w:rPr>
              <w:lastRenderedPageBreak/>
              <w:t>6</w:t>
            </w:r>
          </w:p>
        </w:tc>
      </w:tr>
      <w:tr w:rsidR="00574761">
        <w:trPr>
          <w:trHeight w:val="1050"/>
          <w:jc w:val="center"/>
        </w:trPr>
        <w:tc>
          <w:tcPr>
            <w:tcW w:w="663" w:type="dxa"/>
            <w:shd w:val="clear" w:color="auto" w:fill="auto"/>
            <w:noWrap/>
            <w:vAlign w:val="center"/>
          </w:tcPr>
          <w:p w:rsidR="00574761" w:rsidRDefault="00316CD9">
            <w:pPr>
              <w:widowControl/>
              <w:adjustRightInd w:val="0"/>
              <w:snapToGrid w:val="0"/>
              <w:jc w:val="center"/>
              <w:rPr>
                <w:kern w:val="0"/>
                <w:sz w:val="24"/>
              </w:rPr>
            </w:pPr>
            <w:r>
              <w:rPr>
                <w:rFonts w:hint="eastAsia"/>
                <w:kern w:val="0"/>
                <w:sz w:val="24"/>
              </w:rPr>
              <w:lastRenderedPageBreak/>
              <w:t>7</w:t>
            </w:r>
          </w:p>
        </w:tc>
        <w:tc>
          <w:tcPr>
            <w:tcW w:w="1419" w:type="dxa"/>
            <w:shd w:val="clear" w:color="auto" w:fill="auto"/>
            <w:vAlign w:val="center"/>
          </w:tcPr>
          <w:p w:rsidR="00574761" w:rsidRDefault="00316CD9">
            <w:pPr>
              <w:widowControl/>
              <w:adjustRightInd w:val="0"/>
              <w:snapToGrid w:val="0"/>
              <w:jc w:val="center"/>
              <w:rPr>
                <w:sz w:val="24"/>
              </w:rPr>
            </w:pPr>
            <w:r>
              <w:rPr>
                <w:rFonts w:hint="eastAsia"/>
                <w:sz w:val="24"/>
              </w:rPr>
              <w:t>工程现场管理方案评价</w:t>
            </w:r>
          </w:p>
        </w:tc>
        <w:tc>
          <w:tcPr>
            <w:tcW w:w="7311" w:type="dxa"/>
            <w:shd w:val="clear" w:color="auto" w:fill="auto"/>
            <w:vAlign w:val="center"/>
          </w:tcPr>
          <w:p w:rsidR="00574761" w:rsidRDefault="00316CD9">
            <w:pPr>
              <w:widowControl/>
              <w:adjustRightInd w:val="0"/>
              <w:snapToGrid w:val="0"/>
              <w:spacing w:line="360" w:lineRule="exact"/>
              <w:rPr>
                <w:kern w:val="0"/>
                <w:sz w:val="24"/>
              </w:rPr>
            </w:pPr>
            <w:r>
              <w:rPr>
                <w:rFonts w:hint="eastAsia"/>
                <w:kern w:val="0"/>
                <w:sz w:val="24"/>
              </w:rPr>
              <w:t>至少包含针对本项目现场监理人员配备、进场材料管理、文明施工等工作的方案。</w:t>
            </w:r>
          </w:p>
          <w:p w:rsidR="00574761" w:rsidRDefault="00316CD9">
            <w:pPr>
              <w:widowControl/>
              <w:adjustRightInd w:val="0"/>
              <w:snapToGrid w:val="0"/>
              <w:spacing w:line="360" w:lineRule="exact"/>
              <w:rPr>
                <w:kern w:val="0"/>
                <w:sz w:val="24"/>
              </w:rPr>
            </w:pPr>
            <w:r>
              <w:rPr>
                <w:rFonts w:hint="eastAsia"/>
                <w:kern w:val="0"/>
                <w:sz w:val="24"/>
              </w:rPr>
              <w:t>满足招标</w:t>
            </w:r>
            <w:r>
              <w:rPr>
                <w:kern w:val="0"/>
                <w:sz w:val="24"/>
              </w:rPr>
              <w:t>文件要求，无瑕疵：</w:t>
            </w:r>
            <w:r>
              <w:rPr>
                <w:rFonts w:hint="eastAsia"/>
                <w:kern w:val="0"/>
                <w:sz w:val="24"/>
              </w:rPr>
              <w:t>6</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1</w:t>
            </w:r>
            <w:r>
              <w:rPr>
                <w:rFonts w:hint="eastAsia"/>
                <w:kern w:val="0"/>
                <w:sz w:val="24"/>
              </w:rPr>
              <w:t>处瑕疵</w:t>
            </w:r>
            <w:r>
              <w:rPr>
                <w:kern w:val="0"/>
                <w:sz w:val="24"/>
              </w:rPr>
              <w:t>：</w:t>
            </w:r>
            <w:r>
              <w:rPr>
                <w:rFonts w:hint="eastAsia"/>
                <w:kern w:val="0"/>
                <w:sz w:val="24"/>
              </w:rPr>
              <w:t>4</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2</w:t>
            </w:r>
            <w:r>
              <w:rPr>
                <w:rFonts w:hint="eastAsia"/>
                <w:kern w:val="0"/>
                <w:sz w:val="24"/>
              </w:rPr>
              <w:t>处瑕疵</w:t>
            </w:r>
            <w:r>
              <w:rPr>
                <w:kern w:val="0"/>
                <w:sz w:val="24"/>
              </w:rPr>
              <w:t>：</w:t>
            </w:r>
            <w:r>
              <w:rPr>
                <w:rFonts w:hint="eastAsia"/>
                <w:kern w:val="0"/>
                <w:sz w:val="24"/>
              </w:rPr>
              <w:t>2</w:t>
            </w:r>
            <w:r>
              <w:rPr>
                <w:kern w:val="0"/>
                <w:sz w:val="24"/>
              </w:rPr>
              <w:t>分；</w:t>
            </w:r>
          </w:p>
          <w:p w:rsidR="00574761" w:rsidRDefault="00316CD9">
            <w:pPr>
              <w:widowControl/>
              <w:adjustRightInd w:val="0"/>
              <w:snapToGrid w:val="0"/>
              <w:spacing w:line="360" w:lineRule="exact"/>
              <w:rPr>
                <w:kern w:val="0"/>
                <w:sz w:val="24"/>
              </w:rPr>
            </w:pPr>
            <w:r>
              <w:rPr>
                <w:kern w:val="0"/>
                <w:sz w:val="24"/>
              </w:rPr>
              <w:t>未提供方案或不满足</w:t>
            </w:r>
            <w:r>
              <w:rPr>
                <w:rFonts w:hint="eastAsia"/>
                <w:kern w:val="0"/>
                <w:sz w:val="24"/>
              </w:rPr>
              <w:t>招标</w:t>
            </w:r>
            <w:r>
              <w:rPr>
                <w:kern w:val="0"/>
                <w:sz w:val="24"/>
              </w:rPr>
              <w:t>文件要求或内容存在</w:t>
            </w:r>
            <w:r>
              <w:rPr>
                <w:rFonts w:hint="eastAsia"/>
                <w:kern w:val="0"/>
                <w:sz w:val="24"/>
              </w:rPr>
              <w:t>3</w:t>
            </w:r>
            <w:r>
              <w:rPr>
                <w:rFonts w:hint="eastAsia"/>
                <w:kern w:val="0"/>
                <w:sz w:val="24"/>
              </w:rPr>
              <w:t>处及以上瑕疵</w:t>
            </w:r>
            <w:r>
              <w:rPr>
                <w:kern w:val="0"/>
                <w:sz w:val="24"/>
              </w:rPr>
              <w:t>：</w:t>
            </w:r>
            <w:r>
              <w:rPr>
                <w:kern w:val="0"/>
                <w:sz w:val="24"/>
              </w:rPr>
              <w:t>0</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Default="00316CD9">
            <w:pPr>
              <w:widowControl/>
              <w:adjustRightInd w:val="0"/>
              <w:snapToGrid w:val="0"/>
              <w:jc w:val="center"/>
              <w:rPr>
                <w:kern w:val="0"/>
                <w:sz w:val="24"/>
              </w:rPr>
            </w:pPr>
            <w:r>
              <w:rPr>
                <w:rFonts w:hint="eastAsia"/>
                <w:kern w:val="0"/>
                <w:sz w:val="24"/>
              </w:rPr>
              <w:t>6</w:t>
            </w:r>
          </w:p>
        </w:tc>
      </w:tr>
      <w:tr w:rsidR="00574761">
        <w:trPr>
          <w:trHeight w:val="1050"/>
          <w:jc w:val="center"/>
        </w:trPr>
        <w:tc>
          <w:tcPr>
            <w:tcW w:w="663" w:type="dxa"/>
            <w:shd w:val="clear" w:color="auto" w:fill="auto"/>
            <w:noWrap/>
            <w:vAlign w:val="center"/>
          </w:tcPr>
          <w:p w:rsidR="00574761" w:rsidRDefault="00316CD9">
            <w:pPr>
              <w:widowControl/>
              <w:adjustRightInd w:val="0"/>
              <w:snapToGrid w:val="0"/>
              <w:jc w:val="center"/>
              <w:rPr>
                <w:kern w:val="0"/>
                <w:sz w:val="24"/>
              </w:rPr>
            </w:pPr>
            <w:r>
              <w:rPr>
                <w:rFonts w:hint="eastAsia"/>
                <w:kern w:val="0"/>
                <w:sz w:val="24"/>
              </w:rPr>
              <w:t>8</w:t>
            </w:r>
          </w:p>
        </w:tc>
        <w:tc>
          <w:tcPr>
            <w:tcW w:w="1419" w:type="dxa"/>
            <w:shd w:val="clear" w:color="auto" w:fill="auto"/>
            <w:vAlign w:val="center"/>
          </w:tcPr>
          <w:p w:rsidR="00574761" w:rsidRDefault="00316CD9">
            <w:pPr>
              <w:widowControl/>
              <w:adjustRightInd w:val="0"/>
              <w:snapToGrid w:val="0"/>
              <w:jc w:val="center"/>
              <w:rPr>
                <w:sz w:val="24"/>
              </w:rPr>
            </w:pPr>
            <w:r>
              <w:rPr>
                <w:rFonts w:hint="eastAsia"/>
                <w:sz w:val="24"/>
              </w:rPr>
              <w:t>合同和信息管理方案评价</w:t>
            </w:r>
          </w:p>
        </w:tc>
        <w:tc>
          <w:tcPr>
            <w:tcW w:w="7311" w:type="dxa"/>
            <w:shd w:val="clear" w:color="auto" w:fill="auto"/>
            <w:vAlign w:val="center"/>
          </w:tcPr>
          <w:p w:rsidR="00574761" w:rsidRDefault="00316CD9">
            <w:pPr>
              <w:widowControl/>
              <w:adjustRightInd w:val="0"/>
              <w:snapToGrid w:val="0"/>
              <w:spacing w:line="360" w:lineRule="exact"/>
              <w:rPr>
                <w:kern w:val="0"/>
                <w:sz w:val="24"/>
              </w:rPr>
            </w:pPr>
            <w:r>
              <w:rPr>
                <w:rFonts w:hint="eastAsia"/>
                <w:kern w:val="0"/>
                <w:sz w:val="24"/>
              </w:rPr>
              <w:t>至少包含针对本项目的合同和信息管理基本程序、合同和信息管理管理措施、保密措施和方法、支付与索赔处理的程序、合同变更控制等工作的方案。</w:t>
            </w:r>
          </w:p>
          <w:p w:rsidR="00574761" w:rsidRDefault="00316CD9">
            <w:pPr>
              <w:widowControl/>
              <w:adjustRightInd w:val="0"/>
              <w:snapToGrid w:val="0"/>
              <w:spacing w:line="360" w:lineRule="exact"/>
              <w:rPr>
                <w:kern w:val="0"/>
                <w:sz w:val="24"/>
              </w:rPr>
            </w:pPr>
            <w:r>
              <w:rPr>
                <w:rFonts w:hint="eastAsia"/>
                <w:kern w:val="0"/>
                <w:sz w:val="24"/>
              </w:rPr>
              <w:t>满足招标</w:t>
            </w:r>
            <w:r>
              <w:rPr>
                <w:kern w:val="0"/>
                <w:sz w:val="24"/>
              </w:rPr>
              <w:t>文件要求，无瑕疵：</w:t>
            </w:r>
            <w:r>
              <w:rPr>
                <w:rFonts w:hint="eastAsia"/>
                <w:kern w:val="0"/>
                <w:sz w:val="24"/>
              </w:rPr>
              <w:t>4</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1</w:t>
            </w:r>
            <w:r>
              <w:rPr>
                <w:rFonts w:hint="eastAsia"/>
                <w:kern w:val="0"/>
                <w:sz w:val="24"/>
              </w:rPr>
              <w:t>处瑕疵</w:t>
            </w:r>
            <w:r>
              <w:rPr>
                <w:kern w:val="0"/>
                <w:sz w:val="24"/>
              </w:rPr>
              <w:t>：</w:t>
            </w:r>
            <w:r>
              <w:rPr>
                <w:rFonts w:hint="eastAsia"/>
                <w:kern w:val="0"/>
                <w:sz w:val="24"/>
              </w:rPr>
              <w:t>3</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2</w:t>
            </w:r>
            <w:r>
              <w:rPr>
                <w:rFonts w:hint="eastAsia"/>
                <w:kern w:val="0"/>
                <w:sz w:val="24"/>
              </w:rPr>
              <w:t>处瑕疵</w:t>
            </w:r>
            <w:r>
              <w:rPr>
                <w:kern w:val="0"/>
                <w:sz w:val="24"/>
              </w:rPr>
              <w:t>：</w:t>
            </w:r>
            <w:r>
              <w:rPr>
                <w:rFonts w:hint="eastAsia"/>
                <w:kern w:val="0"/>
                <w:sz w:val="24"/>
              </w:rPr>
              <w:t>2</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3</w:t>
            </w:r>
            <w:r>
              <w:rPr>
                <w:rFonts w:hint="eastAsia"/>
                <w:kern w:val="0"/>
                <w:sz w:val="24"/>
              </w:rPr>
              <w:t>处瑕疵</w:t>
            </w:r>
            <w:r>
              <w:rPr>
                <w:kern w:val="0"/>
                <w:sz w:val="24"/>
              </w:rPr>
              <w:t>：</w:t>
            </w:r>
            <w:r>
              <w:rPr>
                <w:rFonts w:hint="eastAsia"/>
                <w:kern w:val="0"/>
                <w:sz w:val="24"/>
              </w:rPr>
              <w:t>1</w:t>
            </w:r>
            <w:r>
              <w:rPr>
                <w:kern w:val="0"/>
                <w:sz w:val="24"/>
              </w:rPr>
              <w:t>分；</w:t>
            </w:r>
          </w:p>
          <w:p w:rsidR="00574761" w:rsidRDefault="00316CD9">
            <w:pPr>
              <w:widowControl/>
              <w:adjustRightInd w:val="0"/>
              <w:snapToGrid w:val="0"/>
              <w:spacing w:line="360" w:lineRule="exact"/>
              <w:rPr>
                <w:kern w:val="0"/>
                <w:sz w:val="24"/>
              </w:rPr>
            </w:pPr>
            <w:r>
              <w:rPr>
                <w:kern w:val="0"/>
                <w:sz w:val="24"/>
              </w:rPr>
              <w:t>未提供方案或不满足</w:t>
            </w:r>
            <w:r>
              <w:rPr>
                <w:rFonts w:hint="eastAsia"/>
                <w:kern w:val="0"/>
                <w:sz w:val="24"/>
              </w:rPr>
              <w:t>招标</w:t>
            </w:r>
            <w:r>
              <w:rPr>
                <w:kern w:val="0"/>
                <w:sz w:val="24"/>
              </w:rPr>
              <w:t>文件要求或内容存在</w:t>
            </w:r>
            <w:r>
              <w:rPr>
                <w:rFonts w:hint="eastAsia"/>
                <w:kern w:val="0"/>
                <w:sz w:val="24"/>
              </w:rPr>
              <w:t>4</w:t>
            </w:r>
            <w:r>
              <w:rPr>
                <w:rFonts w:hint="eastAsia"/>
                <w:kern w:val="0"/>
                <w:sz w:val="24"/>
              </w:rPr>
              <w:t>处及以上瑕疵</w:t>
            </w:r>
            <w:r>
              <w:rPr>
                <w:kern w:val="0"/>
                <w:sz w:val="24"/>
              </w:rPr>
              <w:t>：</w:t>
            </w:r>
            <w:r>
              <w:rPr>
                <w:kern w:val="0"/>
                <w:sz w:val="24"/>
              </w:rPr>
              <w:t>0</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Default="00316CD9">
            <w:pPr>
              <w:widowControl/>
              <w:adjustRightInd w:val="0"/>
              <w:snapToGrid w:val="0"/>
              <w:jc w:val="center"/>
              <w:rPr>
                <w:kern w:val="0"/>
                <w:sz w:val="24"/>
              </w:rPr>
            </w:pPr>
            <w:r>
              <w:rPr>
                <w:rFonts w:hint="eastAsia"/>
                <w:kern w:val="0"/>
                <w:sz w:val="24"/>
              </w:rPr>
              <w:t>4</w:t>
            </w:r>
          </w:p>
        </w:tc>
      </w:tr>
      <w:tr w:rsidR="00574761">
        <w:trPr>
          <w:trHeight w:val="416"/>
          <w:jc w:val="center"/>
        </w:trPr>
        <w:tc>
          <w:tcPr>
            <w:tcW w:w="663" w:type="dxa"/>
            <w:shd w:val="clear" w:color="auto" w:fill="auto"/>
            <w:noWrap/>
            <w:vAlign w:val="center"/>
          </w:tcPr>
          <w:p w:rsidR="00574761" w:rsidRDefault="00316CD9">
            <w:pPr>
              <w:widowControl/>
              <w:adjustRightInd w:val="0"/>
              <w:snapToGrid w:val="0"/>
              <w:jc w:val="center"/>
              <w:rPr>
                <w:kern w:val="0"/>
                <w:sz w:val="24"/>
              </w:rPr>
            </w:pPr>
            <w:r>
              <w:rPr>
                <w:rFonts w:hint="eastAsia"/>
                <w:kern w:val="0"/>
                <w:sz w:val="24"/>
              </w:rPr>
              <w:t>9</w:t>
            </w:r>
          </w:p>
        </w:tc>
        <w:tc>
          <w:tcPr>
            <w:tcW w:w="1419" w:type="dxa"/>
            <w:shd w:val="clear" w:color="auto" w:fill="auto"/>
            <w:vAlign w:val="center"/>
          </w:tcPr>
          <w:p w:rsidR="00574761" w:rsidRDefault="00316CD9">
            <w:pPr>
              <w:widowControl/>
              <w:adjustRightInd w:val="0"/>
              <w:snapToGrid w:val="0"/>
              <w:jc w:val="center"/>
              <w:rPr>
                <w:sz w:val="24"/>
              </w:rPr>
            </w:pPr>
            <w:r>
              <w:rPr>
                <w:rFonts w:hint="eastAsia"/>
                <w:sz w:val="24"/>
              </w:rPr>
              <w:t>组织协调</w:t>
            </w:r>
          </w:p>
          <w:p w:rsidR="00574761" w:rsidRDefault="00316CD9">
            <w:pPr>
              <w:widowControl/>
              <w:adjustRightInd w:val="0"/>
              <w:snapToGrid w:val="0"/>
              <w:jc w:val="center"/>
              <w:rPr>
                <w:sz w:val="24"/>
              </w:rPr>
            </w:pPr>
            <w:r>
              <w:rPr>
                <w:rFonts w:hint="eastAsia"/>
                <w:sz w:val="24"/>
              </w:rPr>
              <w:t>方案评价</w:t>
            </w:r>
          </w:p>
        </w:tc>
        <w:tc>
          <w:tcPr>
            <w:tcW w:w="7311" w:type="dxa"/>
            <w:shd w:val="clear" w:color="auto" w:fill="auto"/>
            <w:vAlign w:val="center"/>
          </w:tcPr>
          <w:p w:rsidR="00574761" w:rsidRDefault="00316CD9">
            <w:pPr>
              <w:widowControl/>
              <w:adjustRightInd w:val="0"/>
              <w:snapToGrid w:val="0"/>
              <w:spacing w:line="360" w:lineRule="exact"/>
              <w:rPr>
                <w:kern w:val="0"/>
                <w:sz w:val="24"/>
              </w:rPr>
            </w:pPr>
            <w:r>
              <w:rPr>
                <w:rFonts w:hint="eastAsia"/>
                <w:kern w:val="0"/>
                <w:sz w:val="24"/>
              </w:rPr>
              <w:t>至少包含针对本项目的组织协调目标、组织协调内容、沟通协调机制、组织协调主要措施等工作的方案。</w:t>
            </w:r>
          </w:p>
          <w:p w:rsidR="00574761" w:rsidRDefault="00316CD9">
            <w:pPr>
              <w:widowControl/>
              <w:adjustRightInd w:val="0"/>
              <w:snapToGrid w:val="0"/>
              <w:spacing w:line="360" w:lineRule="exact"/>
              <w:rPr>
                <w:kern w:val="0"/>
                <w:sz w:val="24"/>
              </w:rPr>
            </w:pPr>
            <w:r>
              <w:rPr>
                <w:rFonts w:hint="eastAsia"/>
                <w:kern w:val="0"/>
                <w:sz w:val="24"/>
              </w:rPr>
              <w:t>满足招标</w:t>
            </w:r>
            <w:r>
              <w:rPr>
                <w:kern w:val="0"/>
                <w:sz w:val="24"/>
              </w:rPr>
              <w:t>文件要求，无瑕疵：</w:t>
            </w:r>
            <w:r>
              <w:rPr>
                <w:rFonts w:hint="eastAsia"/>
                <w:kern w:val="0"/>
                <w:sz w:val="24"/>
              </w:rPr>
              <w:t>4</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1</w:t>
            </w:r>
            <w:r>
              <w:rPr>
                <w:rFonts w:hint="eastAsia"/>
                <w:kern w:val="0"/>
                <w:sz w:val="24"/>
              </w:rPr>
              <w:t>处瑕疵</w:t>
            </w:r>
            <w:r>
              <w:rPr>
                <w:kern w:val="0"/>
                <w:sz w:val="24"/>
              </w:rPr>
              <w:t>：</w:t>
            </w:r>
            <w:r>
              <w:rPr>
                <w:rFonts w:hint="eastAsia"/>
                <w:kern w:val="0"/>
                <w:sz w:val="24"/>
              </w:rPr>
              <w:t>3</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2</w:t>
            </w:r>
            <w:r>
              <w:rPr>
                <w:rFonts w:hint="eastAsia"/>
                <w:kern w:val="0"/>
                <w:sz w:val="24"/>
              </w:rPr>
              <w:t>处瑕疵</w:t>
            </w:r>
            <w:r>
              <w:rPr>
                <w:kern w:val="0"/>
                <w:sz w:val="24"/>
              </w:rPr>
              <w:t>：</w:t>
            </w:r>
            <w:r>
              <w:rPr>
                <w:rFonts w:hint="eastAsia"/>
                <w:kern w:val="0"/>
                <w:sz w:val="24"/>
              </w:rPr>
              <w:t>2</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3</w:t>
            </w:r>
            <w:r>
              <w:rPr>
                <w:rFonts w:hint="eastAsia"/>
                <w:kern w:val="0"/>
                <w:sz w:val="24"/>
              </w:rPr>
              <w:t>处瑕疵</w:t>
            </w:r>
            <w:r>
              <w:rPr>
                <w:kern w:val="0"/>
                <w:sz w:val="24"/>
              </w:rPr>
              <w:t>：</w:t>
            </w:r>
            <w:r>
              <w:rPr>
                <w:rFonts w:hint="eastAsia"/>
                <w:kern w:val="0"/>
                <w:sz w:val="24"/>
              </w:rPr>
              <w:t>1</w:t>
            </w:r>
            <w:r>
              <w:rPr>
                <w:kern w:val="0"/>
                <w:sz w:val="24"/>
              </w:rPr>
              <w:t>分；</w:t>
            </w:r>
          </w:p>
          <w:p w:rsidR="00574761" w:rsidRDefault="00316CD9">
            <w:pPr>
              <w:widowControl/>
              <w:adjustRightInd w:val="0"/>
              <w:snapToGrid w:val="0"/>
              <w:spacing w:line="360" w:lineRule="exact"/>
              <w:rPr>
                <w:kern w:val="0"/>
                <w:sz w:val="24"/>
              </w:rPr>
            </w:pPr>
            <w:r>
              <w:rPr>
                <w:kern w:val="0"/>
                <w:sz w:val="24"/>
              </w:rPr>
              <w:t>未提供方案或不满足</w:t>
            </w:r>
            <w:r>
              <w:rPr>
                <w:rFonts w:hint="eastAsia"/>
                <w:kern w:val="0"/>
                <w:sz w:val="24"/>
              </w:rPr>
              <w:t>招标</w:t>
            </w:r>
            <w:r>
              <w:rPr>
                <w:kern w:val="0"/>
                <w:sz w:val="24"/>
              </w:rPr>
              <w:t>文件要求或内容存在</w:t>
            </w:r>
            <w:r>
              <w:rPr>
                <w:rFonts w:hint="eastAsia"/>
                <w:kern w:val="0"/>
                <w:sz w:val="24"/>
              </w:rPr>
              <w:t>4</w:t>
            </w:r>
            <w:r>
              <w:rPr>
                <w:rFonts w:hint="eastAsia"/>
                <w:kern w:val="0"/>
                <w:sz w:val="24"/>
              </w:rPr>
              <w:t>处及以上瑕疵</w:t>
            </w:r>
            <w:r>
              <w:rPr>
                <w:kern w:val="0"/>
                <w:sz w:val="24"/>
              </w:rPr>
              <w:t>：</w:t>
            </w:r>
            <w:r>
              <w:rPr>
                <w:kern w:val="0"/>
                <w:sz w:val="24"/>
              </w:rPr>
              <w:t>0</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Default="00316CD9">
            <w:pPr>
              <w:widowControl/>
              <w:adjustRightInd w:val="0"/>
              <w:snapToGrid w:val="0"/>
              <w:jc w:val="center"/>
              <w:rPr>
                <w:kern w:val="0"/>
                <w:sz w:val="24"/>
              </w:rPr>
            </w:pPr>
            <w:r>
              <w:rPr>
                <w:rFonts w:hint="eastAsia"/>
                <w:kern w:val="0"/>
                <w:sz w:val="24"/>
              </w:rPr>
              <w:t>4</w:t>
            </w:r>
          </w:p>
        </w:tc>
      </w:tr>
      <w:tr w:rsidR="00574761">
        <w:trPr>
          <w:trHeight w:val="274"/>
          <w:jc w:val="center"/>
        </w:trPr>
        <w:tc>
          <w:tcPr>
            <w:tcW w:w="663" w:type="dxa"/>
            <w:shd w:val="clear" w:color="auto" w:fill="auto"/>
            <w:noWrap/>
            <w:vAlign w:val="center"/>
          </w:tcPr>
          <w:p w:rsidR="00574761" w:rsidRDefault="00316CD9">
            <w:pPr>
              <w:widowControl/>
              <w:adjustRightInd w:val="0"/>
              <w:snapToGrid w:val="0"/>
              <w:jc w:val="center"/>
              <w:rPr>
                <w:kern w:val="0"/>
                <w:sz w:val="24"/>
              </w:rPr>
            </w:pPr>
            <w:r>
              <w:rPr>
                <w:rFonts w:hint="eastAsia"/>
                <w:kern w:val="0"/>
                <w:sz w:val="24"/>
              </w:rPr>
              <w:t>10</w:t>
            </w:r>
          </w:p>
        </w:tc>
        <w:tc>
          <w:tcPr>
            <w:tcW w:w="1419" w:type="dxa"/>
            <w:shd w:val="clear" w:color="auto" w:fill="auto"/>
            <w:vAlign w:val="center"/>
          </w:tcPr>
          <w:p w:rsidR="00574761" w:rsidRDefault="00316CD9">
            <w:pPr>
              <w:widowControl/>
              <w:adjustRightInd w:val="0"/>
              <w:snapToGrid w:val="0"/>
              <w:jc w:val="center"/>
              <w:rPr>
                <w:kern w:val="0"/>
                <w:sz w:val="24"/>
              </w:rPr>
            </w:pPr>
            <w:r>
              <w:rPr>
                <w:sz w:val="24"/>
              </w:rPr>
              <w:t>应急预案评价</w:t>
            </w:r>
          </w:p>
        </w:tc>
        <w:tc>
          <w:tcPr>
            <w:tcW w:w="7311" w:type="dxa"/>
            <w:shd w:val="clear" w:color="auto" w:fill="auto"/>
            <w:vAlign w:val="center"/>
          </w:tcPr>
          <w:p w:rsidR="00574761" w:rsidRDefault="00316CD9">
            <w:pPr>
              <w:widowControl/>
              <w:adjustRightInd w:val="0"/>
              <w:snapToGrid w:val="0"/>
              <w:spacing w:line="360" w:lineRule="exact"/>
              <w:rPr>
                <w:kern w:val="0"/>
                <w:sz w:val="24"/>
              </w:rPr>
            </w:pPr>
            <w:r>
              <w:rPr>
                <w:rFonts w:hint="eastAsia"/>
                <w:kern w:val="0"/>
                <w:sz w:val="24"/>
              </w:rPr>
              <w:t>至少包含当出现不可预知紧急情况时（例如停水停电、极端天气、安全事故等），如何保证服务正常运转的措施，临时增配人员设备、现有人员岗</w:t>
            </w:r>
            <w:r>
              <w:rPr>
                <w:rFonts w:hint="eastAsia"/>
                <w:kern w:val="0"/>
                <w:sz w:val="24"/>
              </w:rPr>
              <w:lastRenderedPageBreak/>
              <w:t>位职责临时增加、与相关政府部门协调配合等措施。</w:t>
            </w:r>
          </w:p>
          <w:p w:rsidR="00574761" w:rsidRDefault="00316CD9">
            <w:pPr>
              <w:widowControl/>
              <w:adjustRightInd w:val="0"/>
              <w:snapToGrid w:val="0"/>
              <w:spacing w:line="360" w:lineRule="exact"/>
              <w:rPr>
                <w:kern w:val="0"/>
                <w:sz w:val="24"/>
              </w:rPr>
            </w:pPr>
            <w:r>
              <w:rPr>
                <w:rFonts w:hint="eastAsia"/>
                <w:kern w:val="0"/>
                <w:sz w:val="24"/>
              </w:rPr>
              <w:t>满足招标</w:t>
            </w:r>
            <w:r>
              <w:rPr>
                <w:kern w:val="0"/>
                <w:sz w:val="24"/>
              </w:rPr>
              <w:t>文件要求，无瑕疵：</w:t>
            </w:r>
            <w:r>
              <w:rPr>
                <w:rFonts w:hint="eastAsia"/>
                <w:kern w:val="0"/>
                <w:sz w:val="24"/>
              </w:rPr>
              <w:t>4</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1</w:t>
            </w:r>
            <w:r>
              <w:rPr>
                <w:rFonts w:hint="eastAsia"/>
                <w:kern w:val="0"/>
                <w:sz w:val="24"/>
              </w:rPr>
              <w:t>处瑕疵</w:t>
            </w:r>
            <w:r>
              <w:rPr>
                <w:kern w:val="0"/>
                <w:sz w:val="24"/>
              </w:rPr>
              <w:t>：</w:t>
            </w:r>
            <w:r>
              <w:rPr>
                <w:rFonts w:hint="eastAsia"/>
                <w:kern w:val="0"/>
                <w:sz w:val="24"/>
              </w:rPr>
              <w:t>2</w:t>
            </w:r>
            <w:r>
              <w:rPr>
                <w:kern w:val="0"/>
                <w:sz w:val="24"/>
              </w:rPr>
              <w:t>分；</w:t>
            </w:r>
          </w:p>
          <w:p w:rsidR="00574761" w:rsidRDefault="00316CD9">
            <w:pPr>
              <w:widowControl/>
              <w:adjustRightInd w:val="0"/>
              <w:snapToGrid w:val="0"/>
              <w:spacing w:line="360" w:lineRule="exact"/>
              <w:rPr>
                <w:kern w:val="0"/>
                <w:sz w:val="24"/>
              </w:rPr>
            </w:pPr>
            <w:r>
              <w:rPr>
                <w:kern w:val="0"/>
                <w:sz w:val="24"/>
              </w:rPr>
              <w:t>未提供方案或不满足</w:t>
            </w:r>
            <w:r>
              <w:rPr>
                <w:rFonts w:hint="eastAsia"/>
                <w:kern w:val="0"/>
                <w:sz w:val="24"/>
              </w:rPr>
              <w:t>招标</w:t>
            </w:r>
            <w:r>
              <w:rPr>
                <w:kern w:val="0"/>
                <w:sz w:val="24"/>
              </w:rPr>
              <w:t>文件要求或内容存在</w:t>
            </w:r>
            <w:r>
              <w:rPr>
                <w:rFonts w:hint="eastAsia"/>
                <w:kern w:val="0"/>
                <w:sz w:val="24"/>
              </w:rPr>
              <w:t>2</w:t>
            </w:r>
            <w:r>
              <w:rPr>
                <w:rFonts w:hint="eastAsia"/>
                <w:kern w:val="0"/>
                <w:sz w:val="24"/>
              </w:rPr>
              <w:t>处及以上瑕疵</w:t>
            </w:r>
            <w:r>
              <w:rPr>
                <w:kern w:val="0"/>
                <w:sz w:val="24"/>
              </w:rPr>
              <w:t>：</w:t>
            </w:r>
            <w:r>
              <w:rPr>
                <w:kern w:val="0"/>
                <w:sz w:val="24"/>
              </w:rPr>
              <w:t>0</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Default="00316CD9">
            <w:pPr>
              <w:widowControl/>
              <w:adjustRightInd w:val="0"/>
              <w:snapToGrid w:val="0"/>
              <w:jc w:val="center"/>
              <w:rPr>
                <w:kern w:val="0"/>
                <w:sz w:val="24"/>
              </w:rPr>
            </w:pPr>
            <w:r>
              <w:rPr>
                <w:rFonts w:hint="eastAsia"/>
                <w:kern w:val="0"/>
                <w:sz w:val="24"/>
              </w:rPr>
              <w:lastRenderedPageBreak/>
              <w:t>4</w:t>
            </w:r>
          </w:p>
        </w:tc>
      </w:tr>
      <w:tr w:rsidR="00574761">
        <w:trPr>
          <w:trHeight w:val="1050"/>
          <w:jc w:val="center"/>
        </w:trPr>
        <w:tc>
          <w:tcPr>
            <w:tcW w:w="663" w:type="dxa"/>
            <w:shd w:val="clear" w:color="auto" w:fill="auto"/>
            <w:noWrap/>
            <w:vAlign w:val="center"/>
          </w:tcPr>
          <w:p w:rsidR="00574761" w:rsidRDefault="00316CD9">
            <w:pPr>
              <w:widowControl/>
              <w:adjustRightInd w:val="0"/>
              <w:snapToGrid w:val="0"/>
              <w:jc w:val="center"/>
              <w:rPr>
                <w:kern w:val="0"/>
                <w:sz w:val="24"/>
              </w:rPr>
            </w:pPr>
            <w:r>
              <w:rPr>
                <w:rFonts w:hint="eastAsia"/>
                <w:kern w:val="0"/>
                <w:sz w:val="24"/>
              </w:rPr>
              <w:lastRenderedPageBreak/>
              <w:t>11</w:t>
            </w:r>
          </w:p>
        </w:tc>
        <w:tc>
          <w:tcPr>
            <w:tcW w:w="1419" w:type="dxa"/>
            <w:shd w:val="clear" w:color="auto" w:fill="auto"/>
            <w:vAlign w:val="center"/>
          </w:tcPr>
          <w:p w:rsidR="00574761" w:rsidRDefault="00316CD9">
            <w:pPr>
              <w:widowControl/>
              <w:adjustRightInd w:val="0"/>
              <w:snapToGrid w:val="0"/>
              <w:jc w:val="center"/>
              <w:rPr>
                <w:kern w:val="0"/>
                <w:sz w:val="24"/>
              </w:rPr>
            </w:pPr>
            <w:r>
              <w:rPr>
                <w:kern w:val="0"/>
                <w:sz w:val="24"/>
              </w:rPr>
              <w:t>在服务过程中，与采购人配合沟通方案评价</w:t>
            </w:r>
          </w:p>
        </w:tc>
        <w:tc>
          <w:tcPr>
            <w:tcW w:w="7311" w:type="dxa"/>
            <w:shd w:val="clear" w:color="auto" w:fill="auto"/>
            <w:vAlign w:val="center"/>
          </w:tcPr>
          <w:p w:rsidR="00574761" w:rsidRDefault="00316CD9">
            <w:pPr>
              <w:widowControl/>
              <w:adjustRightInd w:val="0"/>
              <w:snapToGrid w:val="0"/>
              <w:spacing w:line="360" w:lineRule="exact"/>
              <w:rPr>
                <w:kern w:val="0"/>
                <w:sz w:val="24"/>
              </w:rPr>
            </w:pPr>
            <w:r>
              <w:rPr>
                <w:rFonts w:hint="eastAsia"/>
                <w:kern w:val="0"/>
                <w:sz w:val="24"/>
              </w:rPr>
              <w:t>至少包含</w:t>
            </w:r>
            <w:r>
              <w:rPr>
                <w:kern w:val="0"/>
                <w:sz w:val="24"/>
              </w:rPr>
              <w:t>指定专人为采购人服务</w:t>
            </w:r>
            <w:r>
              <w:rPr>
                <w:rFonts w:hint="eastAsia"/>
                <w:kern w:val="0"/>
                <w:sz w:val="24"/>
              </w:rPr>
              <w:t>、定期配合沟通频次、建立配合沟通内容记录台账、配合沟通效果反馈机制等方面内容</w:t>
            </w:r>
          </w:p>
          <w:p w:rsidR="00574761" w:rsidRDefault="00316CD9">
            <w:pPr>
              <w:widowControl/>
              <w:adjustRightInd w:val="0"/>
              <w:snapToGrid w:val="0"/>
              <w:spacing w:line="360" w:lineRule="exact"/>
              <w:rPr>
                <w:kern w:val="0"/>
                <w:sz w:val="24"/>
              </w:rPr>
            </w:pPr>
            <w:r>
              <w:rPr>
                <w:rFonts w:hint="eastAsia"/>
                <w:kern w:val="0"/>
                <w:sz w:val="24"/>
              </w:rPr>
              <w:t>满足招标</w:t>
            </w:r>
            <w:r>
              <w:rPr>
                <w:kern w:val="0"/>
                <w:sz w:val="24"/>
              </w:rPr>
              <w:t>文件要求，无瑕疵：</w:t>
            </w:r>
            <w:r>
              <w:rPr>
                <w:rFonts w:hint="eastAsia"/>
                <w:kern w:val="0"/>
                <w:sz w:val="24"/>
              </w:rPr>
              <w:t>4</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1</w:t>
            </w:r>
            <w:r>
              <w:rPr>
                <w:rFonts w:hint="eastAsia"/>
                <w:kern w:val="0"/>
                <w:sz w:val="24"/>
              </w:rPr>
              <w:t>处瑕疵</w:t>
            </w:r>
            <w:r>
              <w:rPr>
                <w:kern w:val="0"/>
                <w:sz w:val="24"/>
              </w:rPr>
              <w:t>：</w:t>
            </w:r>
            <w:r>
              <w:rPr>
                <w:rFonts w:hint="eastAsia"/>
                <w:kern w:val="0"/>
                <w:sz w:val="24"/>
              </w:rPr>
              <w:t>3</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2</w:t>
            </w:r>
            <w:r>
              <w:rPr>
                <w:rFonts w:hint="eastAsia"/>
                <w:kern w:val="0"/>
                <w:sz w:val="24"/>
              </w:rPr>
              <w:t>处瑕疵</w:t>
            </w:r>
            <w:r>
              <w:rPr>
                <w:kern w:val="0"/>
                <w:sz w:val="24"/>
              </w:rPr>
              <w:t>：</w:t>
            </w:r>
            <w:r>
              <w:rPr>
                <w:rFonts w:hint="eastAsia"/>
                <w:kern w:val="0"/>
                <w:sz w:val="24"/>
              </w:rPr>
              <w:t>2</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方案</w:t>
            </w:r>
            <w:r>
              <w:rPr>
                <w:kern w:val="0"/>
                <w:sz w:val="24"/>
              </w:rPr>
              <w:t>内容存在</w:t>
            </w:r>
            <w:r>
              <w:rPr>
                <w:rFonts w:hint="eastAsia"/>
                <w:kern w:val="0"/>
                <w:sz w:val="24"/>
              </w:rPr>
              <w:t>3</w:t>
            </w:r>
            <w:r>
              <w:rPr>
                <w:rFonts w:hint="eastAsia"/>
                <w:kern w:val="0"/>
                <w:sz w:val="24"/>
              </w:rPr>
              <w:t>处瑕疵</w:t>
            </w:r>
            <w:r>
              <w:rPr>
                <w:kern w:val="0"/>
                <w:sz w:val="24"/>
              </w:rPr>
              <w:t>：</w:t>
            </w:r>
            <w:r>
              <w:rPr>
                <w:rFonts w:hint="eastAsia"/>
                <w:kern w:val="0"/>
                <w:sz w:val="24"/>
              </w:rPr>
              <w:t>1</w:t>
            </w:r>
            <w:r>
              <w:rPr>
                <w:kern w:val="0"/>
                <w:sz w:val="24"/>
              </w:rPr>
              <w:t>分；</w:t>
            </w:r>
          </w:p>
          <w:p w:rsidR="00574761" w:rsidRDefault="00316CD9">
            <w:pPr>
              <w:widowControl/>
              <w:adjustRightInd w:val="0"/>
              <w:snapToGrid w:val="0"/>
              <w:spacing w:line="360" w:lineRule="exact"/>
              <w:rPr>
                <w:kern w:val="0"/>
                <w:sz w:val="24"/>
              </w:rPr>
            </w:pPr>
            <w:r>
              <w:rPr>
                <w:kern w:val="0"/>
                <w:sz w:val="24"/>
              </w:rPr>
              <w:t>未提供方案或不满足</w:t>
            </w:r>
            <w:r>
              <w:rPr>
                <w:rFonts w:hint="eastAsia"/>
                <w:kern w:val="0"/>
                <w:sz w:val="24"/>
              </w:rPr>
              <w:t>招标</w:t>
            </w:r>
            <w:r>
              <w:rPr>
                <w:kern w:val="0"/>
                <w:sz w:val="24"/>
              </w:rPr>
              <w:t>文件要求或内容存在</w:t>
            </w:r>
            <w:r>
              <w:rPr>
                <w:rFonts w:hint="eastAsia"/>
                <w:kern w:val="0"/>
                <w:sz w:val="24"/>
              </w:rPr>
              <w:t>4</w:t>
            </w:r>
            <w:r>
              <w:rPr>
                <w:rFonts w:hint="eastAsia"/>
                <w:kern w:val="0"/>
                <w:sz w:val="24"/>
              </w:rPr>
              <w:t>处及以上瑕疵</w:t>
            </w:r>
            <w:r>
              <w:rPr>
                <w:kern w:val="0"/>
                <w:sz w:val="24"/>
              </w:rPr>
              <w:t>：</w:t>
            </w:r>
            <w:r>
              <w:rPr>
                <w:kern w:val="0"/>
                <w:sz w:val="24"/>
              </w:rPr>
              <w:t>0</w:t>
            </w:r>
            <w:r>
              <w:rPr>
                <w:kern w:val="0"/>
                <w:sz w:val="24"/>
              </w:rPr>
              <w:t>分；</w:t>
            </w:r>
          </w:p>
          <w:p w:rsidR="00574761" w:rsidRDefault="00316CD9">
            <w:pPr>
              <w:widowControl/>
              <w:adjustRightInd w:val="0"/>
              <w:snapToGrid w:val="0"/>
              <w:spacing w:line="360" w:lineRule="exact"/>
              <w:rPr>
                <w:kern w:val="0"/>
                <w:sz w:val="24"/>
              </w:rPr>
            </w:pPr>
            <w:r>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4761" w:rsidRDefault="00316CD9">
            <w:pPr>
              <w:widowControl/>
              <w:adjustRightInd w:val="0"/>
              <w:snapToGrid w:val="0"/>
              <w:jc w:val="center"/>
              <w:rPr>
                <w:kern w:val="0"/>
                <w:sz w:val="24"/>
              </w:rPr>
            </w:pPr>
            <w:r>
              <w:rPr>
                <w:rFonts w:hint="eastAsia"/>
                <w:kern w:val="0"/>
                <w:sz w:val="24"/>
              </w:rPr>
              <w:t>4</w:t>
            </w:r>
          </w:p>
        </w:tc>
      </w:tr>
      <w:tr w:rsidR="00574761">
        <w:trPr>
          <w:trHeight w:val="509"/>
          <w:jc w:val="center"/>
        </w:trPr>
        <w:tc>
          <w:tcPr>
            <w:tcW w:w="9393" w:type="dxa"/>
            <w:gridSpan w:val="3"/>
            <w:shd w:val="clear" w:color="auto" w:fill="auto"/>
            <w:noWrap/>
            <w:vAlign w:val="center"/>
          </w:tcPr>
          <w:p w:rsidR="00574761" w:rsidRDefault="00316CD9">
            <w:pPr>
              <w:widowControl/>
              <w:adjustRightInd w:val="0"/>
              <w:snapToGrid w:val="0"/>
              <w:jc w:val="center"/>
              <w:rPr>
                <w:sz w:val="24"/>
              </w:rPr>
            </w:pPr>
            <w:r>
              <w:rPr>
                <w:sz w:val="24"/>
              </w:rPr>
              <w:t>合计</w:t>
            </w:r>
          </w:p>
        </w:tc>
        <w:tc>
          <w:tcPr>
            <w:tcW w:w="1143" w:type="dxa"/>
            <w:shd w:val="clear" w:color="auto" w:fill="auto"/>
            <w:vAlign w:val="center"/>
          </w:tcPr>
          <w:p w:rsidR="00574761" w:rsidRDefault="00316CD9">
            <w:pPr>
              <w:widowControl/>
              <w:adjustRightInd w:val="0"/>
              <w:snapToGrid w:val="0"/>
              <w:jc w:val="center"/>
              <w:rPr>
                <w:kern w:val="0"/>
                <w:sz w:val="24"/>
                <w:szCs w:val="24"/>
              </w:rPr>
            </w:pPr>
            <w:r>
              <w:rPr>
                <w:kern w:val="0"/>
                <w:sz w:val="24"/>
                <w:szCs w:val="24"/>
              </w:rPr>
              <w:t>100</w:t>
            </w:r>
          </w:p>
        </w:tc>
      </w:tr>
    </w:tbl>
    <w:p w:rsidR="00574761" w:rsidRDefault="00574761" w:rsidP="00086A9A">
      <w:pPr>
        <w:spacing w:line="360" w:lineRule="auto"/>
        <w:ind w:firstLineChars="200" w:firstLine="446"/>
        <w:outlineLvl w:val="0"/>
        <w:rPr>
          <w:sz w:val="24"/>
        </w:rPr>
      </w:pPr>
    </w:p>
    <w:p w:rsidR="00574761" w:rsidRDefault="00574761" w:rsidP="00086A9A">
      <w:pPr>
        <w:spacing w:line="360" w:lineRule="auto"/>
        <w:ind w:firstLineChars="200" w:firstLine="446"/>
        <w:outlineLvl w:val="0"/>
        <w:rPr>
          <w:sz w:val="24"/>
        </w:rPr>
      </w:pPr>
    </w:p>
    <w:p w:rsidR="00574761" w:rsidRPr="00637E33" w:rsidRDefault="00316CD9" w:rsidP="00086A9A">
      <w:pPr>
        <w:spacing w:line="360" w:lineRule="auto"/>
        <w:ind w:firstLineChars="200" w:firstLine="446"/>
        <w:outlineLvl w:val="0"/>
        <w:rPr>
          <w:rFonts w:asciiTheme="minorEastAsia" w:eastAsiaTheme="minorEastAsia" w:hAnsiTheme="minorEastAsia"/>
          <w:sz w:val="24"/>
        </w:rPr>
      </w:pPr>
      <w:r w:rsidRPr="00637E33">
        <w:rPr>
          <w:rFonts w:asciiTheme="minorEastAsia" w:eastAsiaTheme="minorEastAsia" w:hAnsiTheme="minorEastAsia"/>
          <w:sz w:val="24"/>
        </w:rPr>
        <w:t>四、投标文件内容要求</w:t>
      </w:r>
    </w:p>
    <w:p w:rsidR="00574761" w:rsidRPr="00637E33" w:rsidRDefault="00316CD9" w:rsidP="00086A9A">
      <w:pPr>
        <w:spacing w:line="360" w:lineRule="auto"/>
        <w:ind w:firstLineChars="200" w:firstLine="446"/>
        <w:outlineLvl w:val="0"/>
        <w:rPr>
          <w:rFonts w:asciiTheme="minorEastAsia" w:eastAsiaTheme="minorEastAsia" w:hAnsiTheme="minorEastAsia"/>
          <w:sz w:val="24"/>
        </w:rPr>
      </w:pPr>
      <w:r w:rsidRPr="00637E33">
        <w:rPr>
          <w:rFonts w:asciiTheme="minorEastAsia" w:eastAsiaTheme="minorEastAsia" w:hAnsiTheme="minorEastAsia" w:hint="eastAsia"/>
          <w:sz w:val="24"/>
        </w:rPr>
        <w:t>（一）</w:t>
      </w:r>
      <w:r w:rsidRPr="00637E33">
        <w:rPr>
          <w:rFonts w:asciiTheme="minorEastAsia" w:eastAsiaTheme="minorEastAsia" w:hAnsiTheme="minorEastAsia"/>
          <w:sz w:val="24"/>
        </w:rPr>
        <w:t>投标人须按照《投标须知》“C 投标文件的编制”中的相关要求编制投标文件</w:t>
      </w:r>
      <w:r w:rsidRPr="00637E33">
        <w:rPr>
          <w:rFonts w:asciiTheme="minorEastAsia" w:eastAsiaTheme="minorEastAsia" w:hAnsiTheme="minorEastAsia" w:hint="eastAsia"/>
          <w:sz w:val="24"/>
        </w:rPr>
        <w:t>。</w:t>
      </w:r>
    </w:p>
    <w:p w:rsidR="00574761" w:rsidRPr="00637E33" w:rsidRDefault="00316CD9" w:rsidP="00086A9A">
      <w:pPr>
        <w:spacing w:line="360" w:lineRule="auto"/>
        <w:ind w:firstLineChars="200" w:firstLine="446"/>
        <w:outlineLvl w:val="0"/>
        <w:rPr>
          <w:rFonts w:asciiTheme="minorEastAsia" w:eastAsiaTheme="minorEastAsia" w:hAnsiTheme="minorEastAsia"/>
          <w:sz w:val="24"/>
        </w:rPr>
      </w:pPr>
      <w:r w:rsidRPr="00637E33">
        <w:rPr>
          <w:rFonts w:asciiTheme="minorEastAsia" w:eastAsiaTheme="minorEastAsia" w:hAnsiTheme="minorEastAsia" w:hint="eastAsia"/>
          <w:sz w:val="24"/>
        </w:rPr>
        <w:t>（二）</w:t>
      </w:r>
      <w:r w:rsidRPr="00637E33">
        <w:rPr>
          <w:rFonts w:asciiTheme="minorEastAsia" w:eastAsiaTheme="minorEastAsia" w:hAnsiTheme="minorEastAsia"/>
          <w:sz w:val="24"/>
        </w:rPr>
        <w:t>投标文件</w:t>
      </w:r>
      <w:r w:rsidRPr="00637E33">
        <w:rPr>
          <w:rFonts w:asciiTheme="minorEastAsia" w:eastAsiaTheme="minorEastAsia" w:hAnsiTheme="minorEastAsia" w:hint="eastAsia"/>
          <w:sz w:val="24"/>
        </w:rPr>
        <w:t>格式参照第五部分“投标文件格式”。</w:t>
      </w:r>
    </w:p>
    <w:p w:rsidR="00574761" w:rsidRDefault="00574761" w:rsidP="00086A9A">
      <w:pPr>
        <w:spacing w:line="360" w:lineRule="auto"/>
        <w:ind w:firstLineChars="200" w:firstLine="446"/>
        <w:outlineLvl w:val="0"/>
        <w:rPr>
          <w:sz w:val="24"/>
        </w:rPr>
      </w:pPr>
    </w:p>
    <w:p w:rsidR="00574761" w:rsidRDefault="00574761" w:rsidP="00086A9A">
      <w:pPr>
        <w:spacing w:line="360" w:lineRule="auto"/>
        <w:ind w:firstLineChars="200" w:firstLine="446"/>
        <w:outlineLvl w:val="0"/>
        <w:rPr>
          <w:sz w:val="24"/>
        </w:rPr>
      </w:pPr>
    </w:p>
    <w:p w:rsidR="00574761" w:rsidRDefault="00316CD9">
      <w:pPr>
        <w:spacing w:line="360" w:lineRule="auto"/>
        <w:jc w:val="center"/>
        <w:rPr>
          <w:b/>
          <w:sz w:val="24"/>
        </w:rPr>
      </w:pPr>
      <w:r>
        <w:rPr>
          <w:sz w:val="24"/>
          <w:u w:val="single"/>
        </w:rPr>
        <w:br w:type="page"/>
      </w:r>
      <w:r>
        <w:rPr>
          <w:b/>
          <w:sz w:val="24"/>
        </w:rPr>
        <w:lastRenderedPageBreak/>
        <w:t>项目需求书</w:t>
      </w:r>
    </w:p>
    <w:p w:rsidR="00574761" w:rsidRDefault="00316CD9" w:rsidP="00086A9A">
      <w:pPr>
        <w:widowControl/>
        <w:ind w:firstLineChars="200" w:firstLine="446"/>
        <w:jc w:val="left"/>
        <w:rPr>
          <w:sz w:val="24"/>
        </w:rPr>
      </w:pPr>
      <w:r>
        <w:rPr>
          <w:rFonts w:hint="eastAsia"/>
          <w:sz w:val="24"/>
        </w:rPr>
        <w:t>一、项目背景</w:t>
      </w:r>
    </w:p>
    <w:p w:rsidR="00574761" w:rsidRDefault="00316CD9" w:rsidP="00086A9A">
      <w:pPr>
        <w:widowControl/>
        <w:ind w:firstLineChars="200" w:firstLine="446"/>
        <w:jc w:val="left"/>
        <w:rPr>
          <w:sz w:val="24"/>
        </w:rPr>
      </w:pPr>
      <w:r>
        <w:rPr>
          <w:rFonts w:hint="eastAsia"/>
          <w:sz w:val="24"/>
        </w:rPr>
        <w:t>本运</w:t>
      </w:r>
      <w:proofErr w:type="gramStart"/>
      <w:r>
        <w:rPr>
          <w:rFonts w:hint="eastAsia"/>
          <w:sz w:val="24"/>
        </w:rPr>
        <w:t>维项目</w:t>
      </w:r>
      <w:proofErr w:type="gramEnd"/>
      <w:r>
        <w:rPr>
          <w:rFonts w:hint="eastAsia"/>
          <w:sz w:val="24"/>
        </w:rPr>
        <w:t>包括高速公路电子警察外场设备及配套设施、链路、中心平台、机房及专业车辆运维服务，其中外场运维电子警察设备约</w:t>
      </w:r>
      <w:r>
        <w:rPr>
          <w:rFonts w:hint="eastAsia"/>
          <w:sz w:val="24"/>
        </w:rPr>
        <w:t>1447</w:t>
      </w:r>
      <w:r>
        <w:rPr>
          <w:rFonts w:hint="eastAsia"/>
          <w:sz w:val="24"/>
        </w:rPr>
        <w:t>套，运</w:t>
      </w:r>
      <w:proofErr w:type="gramStart"/>
      <w:r>
        <w:rPr>
          <w:rFonts w:hint="eastAsia"/>
          <w:sz w:val="24"/>
        </w:rPr>
        <w:t>维范围</w:t>
      </w:r>
      <w:proofErr w:type="gramEnd"/>
      <w:r>
        <w:rPr>
          <w:rFonts w:hint="eastAsia"/>
          <w:sz w:val="24"/>
        </w:rPr>
        <w:t>包括设备安装的基础设施、线缆、链路以及项目配套建设的其他硬件、软件，运维期为一年。</w:t>
      </w:r>
    </w:p>
    <w:p w:rsidR="00574761" w:rsidRDefault="00316CD9" w:rsidP="00086A9A">
      <w:pPr>
        <w:widowControl/>
        <w:spacing w:line="360" w:lineRule="auto"/>
        <w:ind w:firstLineChars="200" w:firstLine="446"/>
        <w:jc w:val="left"/>
        <w:rPr>
          <w:sz w:val="24"/>
        </w:rPr>
      </w:pPr>
      <w:r>
        <w:rPr>
          <w:rFonts w:hint="eastAsia"/>
          <w:sz w:val="24"/>
        </w:rPr>
        <w:t>本项目属于软件和信息技术服务业。</w:t>
      </w:r>
    </w:p>
    <w:p w:rsidR="00574761" w:rsidRDefault="00316CD9" w:rsidP="00086A9A">
      <w:pPr>
        <w:widowControl/>
        <w:spacing w:line="360" w:lineRule="auto"/>
        <w:ind w:firstLineChars="200" w:firstLine="446"/>
        <w:jc w:val="left"/>
        <w:rPr>
          <w:sz w:val="24"/>
        </w:rPr>
      </w:pPr>
      <w:r>
        <w:rPr>
          <w:rFonts w:hint="eastAsia"/>
          <w:sz w:val="24"/>
        </w:rPr>
        <w:t>二、技术参数</w:t>
      </w:r>
    </w:p>
    <w:p w:rsidR="00574761" w:rsidRDefault="00316CD9">
      <w:pPr>
        <w:widowControl/>
        <w:spacing w:line="360" w:lineRule="auto"/>
        <w:ind w:firstLineChars="200" w:firstLine="448"/>
        <w:jc w:val="left"/>
        <w:rPr>
          <w:b/>
          <w:sz w:val="24"/>
        </w:rPr>
      </w:pPr>
      <w:r>
        <w:rPr>
          <w:rFonts w:hint="eastAsia"/>
          <w:b/>
          <w:sz w:val="24"/>
        </w:rPr>
        <w:t>第一包</w:t>
      </w:r>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187"/>
        <w:gridCol w:w="4454"/>
        <w:gridCol w:w="760"/>
        <w:gridCol w:w="712"/>
      </w:tblGrid>
      <w:tr w:rsidR="00574761">
        <w:trPr>
          <w:cantSplit/>
          <w:trHeight w:val="460"/>
          <w:jc w:val="center"/>
        </w:trPr>
        <w:tc>
          <w:tcPr>
            <w:tcW w:w="486" w:type="pct"/>
            <w:vAlign w:val="center"/>
          </w:tcPr>
          <w:p w:rsidR="00574761" w:rsidRDefault="00316CD9">
            <w:pPr>
              <w:spacing w:line="360" w:lineRule="auto"/>
              <w:jc w:val="center"/>
              <w:rPr>
                <w:rFonts w:ascii="宋体" w:hAnsi="宋体" w:cs="宋体"/>
                <w:sz w:val="24"/>
                <w:szCs w:val="24"/>
              </w:rPr>
            </w:pPr>
            <w:r>
              <w:rPr>
                <w:rFonts w:ascii="宋体" w:hAnsi="宋体" w:cs="宋体" w:hint="eastAsia"/>
                <w:sz w:val="24"/>
                <w:szCs w:val="24"/>
              </w:rPr>
              <w:t>序号</w:t>
            </w:r>
          </w:p>
        </w:tc>
        <w:tc>
          <w:tcPr>
            <w:tcW w:w="1217" w:type="pct"/>
            <w:vAlign w:val="center"/>
          </w:tcPr>
          <w:p w:rsidR="00574761" w:rsidRDefault="00316CD9">
            <w:pPr>
              <w:spacing w:line="360" w:lineRule="auto"/>
              <w:jc w:val="center"/>
              <w:rPr>
                <w:rFonts w:ascii="宋体" w:hAnsi="宋体" w:cs="宋体"/>
                <w:sz w:val="24"/>
                <w:szCs w:val="24"/>
              </w:rPr>
            </w:pPr>
            <w:r>
              <w:rPr>
                <w:rFonts w:ascii="宋体" w:hAnsi="宋体" w:cs="宋体" w:hint="eastAsia"/>
                <w:sz w:val="24"/>
                <w:szCs w:val="24"/>
              </w:rPr>
              <w:t>标的名称</w:t>
            </w:r>
          </w:p>
        </w:tc>
        <w:tc>
          <w:tcPr>
            <w:tcW w:w="2478" w:type="pct"/>
            <w:vAlign w:val="center"/>
          </w:tcPr>
          <w:p w:rsidR="00574761" w:rsidRDefault="00316CD9">
            <w:pPr>
              <w:spacing w:line="360" w:lineRule="auto"/>
              <w:jc w:val="center"/>
              <w:rPr>
                <w:rFonts w:ascii="宋体" w:hAnsi="宋体" w:cs="宋体"/>
                <w:sz w:val="24"/>
                <w:szCs w:val="24"/>
              </w:rPr>
            </w:pPr>
            <w:r>
              <w:rPr>
                <w:rFonts w:ascii="宋体" w:hAnsi="宋体" w:cs="宋体" w:hint="eastAsia"/>
                <w:sz w:val="24"/>
                <w:szCs w:val="24"/>
              </w:rPr>
              <w:t>需求条款</w:t>
            </w:r>
          </w:p>
        </w:tc>
        <w:tc>
          <w:tcPr>
            <w:tcW w:w="423" w:type="pct"/>
            <w:vAlign w:val="center"/>
          </w:tcPr>
          <w:p w:rsidR="00574761" w:rsidRDefault="00316CD9">
            <w:pPr>
              <w:spacing w:line="360" w:lineRule="auto"/>
              <w:rPr>
                <w:rFonts w:ascii="宋体" w:hAnsi="宋体" w:cs="宋体"/>
                <w:sz w:val="24"/>
                <w:szCs w:val="24"/>
              </w:rPr>
            </w:pPr>
            <w:r>
              <w:rPr>
                <w:rFonts w:ascii="宋体" w:hAnsi="宋体" w:cs="宋体" w:hint="eastAsia"/>
                <w:sz w:val="24"/>
                <w:szCs w:val="24"/>
              </w:rPr>
              <w:t>单位</w:t>
            </w:r>
          </w:p>
        </w:tc>
        <w:tc>
          <w:tcPr>
            <w:tcW w:w="396" w:type="pct"/>
            <w:vAlign w:val="center"/>
          </w:tcPr>
          <w:p w:rsidR="00574761" w:rsidRDefault="00316CD9">
            <w:pPr>
              <w:spacing w:line="360" w:lineRule="auto"/>
              <w:jc w:val="center"/>
              <w:rPr>
                <w:rFonts w:ascii="宋体" w:hAnsi="宋体" w:cs="宋体"/>
                <w:sz w:val="24"/>
                <w:szCs w:val="24"/>
              </w:rPr>
            </w:pPr>
            <w:r>
              <w:rPr>
                <w:rFonts w:ascii="宋体" w:hAnsi="宋体" w:cs="宋体" w:hint="eastAsia"/>
                <w:sz w:val="24"/>
                <w:szCs w:val="24"/>
              </w:rPr>
              <w:t>数量</w:t>
            </w:r>
          </w:p>
        </w:tc>
      </w:tr>
      <w:tr w:rsidR="00574761">
        <w:trPr>
          <w:cantSplit/>
          <w:trHeight w:val="520"/>
          <w:jc w:val="center"/>
        </w:trPr>
        <w:tc>
          <w:tcPr>
            <w:tcW w:w="486" w:type="pct"/>
            <w:vAlign w:val="center"/>
          </w:tcPr>
          <w:p w:rsidR="00574761" w:rsidRDefault="00316CD9">
            <w:pPr>
              <w:widowControl/>
              <w:spacing w:line="360" w:lineRule="auto"/>
              <w:jc w:val="center"/>
              <w:rPr>
                <w:rFonts w:ascii="宋体" w:hAnsi="宋体" w:cs="宋体"/>
                <w:sz w:val="24"/>
                <w:szCs w:val="24"/>
              </w:rPr>
            </w:pPr>
            <w:r>
              <w:rPr>
                <w:rFonts w:ascii="宋体" w:hAnsi="宋体" w:cs="宋体" w:hint="eastAsia"/>
                <w:sz w:val="24"/>
                <w:szCs w:val="24"/>
              </w:rPr>
              <w:t>1</w:t>
            </w:r>
          </w:p>
        </w:tc>
        <w:tc>
          <w:tcPr>
            <w:tcW w:w="1217" w:type="pct"/>
            <w:vAlign w:val="center"/>
          </w:tcPr>
          <w:p w:rsidR="00574761" w:rsidRDefault="00316CD9">
            <w:pPr>
              <w:widowControl/>
              <w:spacing w:line="360" w:lineRule="auto"/>
              <w:jc w:val="center"/>
              <w:rPr>
                <w:rFonts w:ascii="宋体" w:hAnsi="宋体" w:cs="宋体"/>
                <w:sz w:val="24"/>
                <w:szCs w:val="24"/>
              </w:rPr>
            </w:pPr>
            <w:r>
              <w:rPr>
                <w:rFonts w:hint="eastAsia"/>
                <w:sz w:val="24"/>
                <w:szCs w:val="24"/>
              </w:rPr>
              <w:t>高速公路电子警察类交通管理科技设施运行维护服务</w:t>
            </w:r>
          </w:p>
        </w:tc>
        <w:tc>
          <w:tcPr>
            <w:tcW w:w="2478" w:type="pct"/>
            <w:vAlign w:val="center"/>
          </w:tcPr>
          <w:p w:rsidR="00574761" w:rsidRDefault="00316CD9">
            <w:pPr>
              <w:widowControl/>
              <w:spacing w:line="360" w:lineRule="auto"/>
              <w:jc w:val="center"/>
              <w:rPr>
                <w:rFonts w:ascii="宋体" w:hAnsi="宋体" w:cs="宋体"/>
                <w:sz w:val="24"/>
                <w:szCs w:val="24"/>
              </w:rPr>
            </w:pPr>
            <w:r>
              <w:rPr>
                <w:rFonts w:ascii="宋体" w:hAnsi="宋体" w:cs="宋体" w:hint="eastAsia"/>
                <w:sz w:val="24"/>
                <w:szCs w:val="24"/>
              </w:rPr>
              <w:t>详见附件A</w:t>
            </w:r>
          </w:p>
        </w:tc>
        <w:tc>
          <w:tcPr>
            <w:tcW w:w="423" w:type="pct"/>
            <w:vAlign w:val="center"/>
          </w:tcPr>
          <w:p w:rsidR="00574761" w:rsidRDefault="00316CD9">
            <w:pPr>
              <w:widowControl/>
              <w:spacing w:line="360" w:lineRule="auto"/>
              <w:jc w:val="center"/>
              <w:rPr>
                <w:rFonts w:ascii="宋体" w:hAnsi="宋体" w:cs="宋体"/>
                <w:sz w:val="24"/>
                <w:szCs w:val="24"/>
              </w:rPr>
            </w:pPr>
            <w:r>
              <w:rPr>
                <w:rFonts w:ascii="宋体" w:hAnsi="宋体" w:cs="宋体" w:hint="eastAsia"/>
                <w:sz w:val="24"/>
                <w:szCs w:val="24"/>
              </w:rPr>
              <w:t>项</w:t>
            </w:r>
          </w:p>
        </w:tc>
        <w:tc>
          <w:tcPr>
            <w:tcW w:w="396" w:type="pct"/>
            <w:vAlign w:val="center"/>
          </w:tcPr>
          <w:p w:rsidR="00574761" w:rsidRDefault="00316CD9">
            <w:pPr>
              <w:widowControl/>
              <w:spacing w:line="360" w:lineRule="auto"/>
              <w:jc w:val="center"/>
              <w:rPr>
                <w:rFonts w:ascii="宋体" w:hAnsi="宋体" w:cs="宋体"/>
                <w:sz w:val="24"/>
                <w:szCs w:val="24"/>
              </w:rPr>
            </w:pPr>
            <w:r>
              <w:rPr>
                <w:rFonts w:ascii="宋体" w:hAnsi="宋体" w:cs="宋体" w:hint="eastAsia"/>
                <w:sz w:val="24"/>
                <w:szCs w:val="24"/>
              </w:rPr>
              <w:t>1</w:t>
            </w:r>
          </w:p>
        </w:tc>
      </w:tr>
    </w:tbl>
    <w:p w:rsidR="00574761" w:rsidRDefault="00316CD9">
      <w:pPr>
        <w:widowControl/>
        <w:spacing w:line="360" w:lineRule="auto"/>
        <w:ind w:firstLineChars="200" w:firstLine="448"/>
        <w:jc w:val="left"/>
        <w:rPr>
          <w:b/>
          <w:sz w:val="24"/>
        </w:rPr>
      </w:pPr>
      <w:r>
        <w:rPr>
          <w:rFonts w:ascii="宋体" w:hAnsi="宋体" w:cs="宋体" w:hint="eastAsia"/>
          <w:b/>
          <w:sz w:val="24"/>
          <w:szCs w:val="24"/>
        </w:rPr>
        <w:t>附件A</w:t>
      </w:r>
    </w:p>
    <w:p w:rsidR="00574761" w:rsidRDefault="00316CD9" w:rsidP="00086A9A">
      <w:pPr>
        <w:widowControl/>
        <w:spacing w:line="360" w:lineRule="auto"/>
        <w:ind w:firstLineChars="200" w:firstLine="446"/>
        <w:jc w:val="left"/>
        <w:rPr>
          <w:sz w:val="24"/>
        </w:rPr>
      </w:pPr>
      <w:r>
        <w:rPr>
          <w:rFonts w:hint="eastAsia"/>
          <w:sz w:val="24"/>
        </w:rPr>
        <w:t>一、运</w:t>
      </w:r>
      <w:proofErr w:type="gramStart"/>
      <w:r>
        <w:rPr>
          <w:rFonts w:hint="eastAsia"/>
          <w:sz w:val="24"/>
        </w:rPr>
        <w:t>维基本</w:t>
      </w:r>
      <w:proofErr w:type="gramEnd"/>
      <w:r>
        <w:rPr>
          <w:rFonts w:hint="eastAsia"/>
          <w:sz w:val="24"/>
        </w:rPr>
        <w:t>要求</w:t>
      </w:r>
    </w:p>
    <w:p w:rsidR="00574761" w:rsidRDefault="00316CD9" w:rsidP="00086A9A">
      <w:pPr>
        <w:widowControl/>
        <w:spacing w:line="360" w:lineRule="auto"/>
        <w:ind w:firstLineChars="200" w:firstLine="446"/>
        <w:jc w:val="left"/>
        <w:rPr>
          <w:sz w:val="24"/>
        </w:rPr>
      </w:pPr>
      <w:r>
        <w:rPr>
          <w:rFonts w:hint="eastAsia"/>
          <w:sz w:val="24"/>
        </w:rPr>
        <w:t>维保项目：提供高速公路交警</w:t>
      </w:r>
      <w:r>
        <w:rPr>
          <w:rFonts w:hint="eastAsia"/>
          <w:sz w:val="24"/>
        </w:rPr>
        <w:t>12</w:t>
      </w:r>
      <w:r>
        <w:rPr>
          <w:rFonts w:hint="eastAsia"/>
          <w:sz w:val="24"/>
        </w:rPr>
        <w:t>个支大、</w:t>
      </w:r>
      <w:proofErr w:type="gramStart"/>
      <w:r>
        <w:rPr>
          <w:rFonts w:hint="eastAsia"/>
          <w:sz w:val="24"/>
        </w:rPr>
        <w:t>队中心</w:t>
      </w:r>
      <w:proofErr w:type="gramEnd"/>
      <w:r>
        <w:rPr>
          <w:rFonts w:hint="eastAsia"/>
          <w:sz w:val="24"/>
        </w:rPr>
        <w:t>平台运维服务、</w:t>
      </w:r>
      <w:r>
        <w:rPr>
          <w:rFonts w:hint="eastAsia"/>
          <w:sz w:val="24"/>
        </w:rPr>
        <w:t>10</w:t>
      </w:r>
      <w:r>
        <w:rPr>
          <w:rFonts w:hint="eastAsia"/>
          <w:sz w:val="24"/>
        </w:rPr>
        <w:t>辆警用专业车辆及其配套设备、</w:t>
      </w:r>
      <w:r>
        <w:rPr>
          <w:rFonts w:hint="eastAsia"/>
          <w:sz w:val="24"/>
        </w:rPr>
        <w:t>12</w:t>
      </w:r>
      <w:r>
        <w:rPr>
          <w:rFonts w:hint="eastAsia"/>
          <w:sz w:val="24"/>
        </w:rPr>
        <w:t>个机房及其配套设备及我市高速公路所有电子警察外场设备及配套设施、安装基础、线缆、链路、机箱管线；外场约</w:t>
      </w:r>
      <w:r>
        <w:rPr>
          <w:rFonts w:hint="eastAsia"/>
          <w:sz w:val="24"/>
        </w:rPr>
        <w:t>1447</w:t>
      </w:r>
      <w:r>
        <w:rPr>
          <w:rFonts w:hint="eastAsia"/>
          <w:sz w:val="24"/>
        </w:rPr>
        <w:t>套电子警察设备运维服务，包括外场巡检、设备维护、备品备件更换、维修、电费（据实计量）、</w:t>
      </w:r>
      <w:r>
        <w:rPr>
          <w:rFonts w:hint="eastAsia"/>
          <w:sz w:val="24"/>
        </w:rPr>
        <w:t>15</w:t>
      </w:r>
      <w:r>
        <w:rPr>
          <w:rFonts w:hint="eastAsia"/>
          <w:sz w:val="24"/>
        </w:rPr>
        <w:t>个点链路年链路费用、检测标定费、公共责任险等运维工作。</w:t>
      </w:r>
    </w:p>
    <w:p w:rsidR="00574761" w:rsidRDefault="00316CD9">
      <w:pPr>
        <w:autoSpaceDE w:val="0"/>
        <w:autoSpaceDN w:val="0"/>
        <w:adjustRightInd w:val="0"/>
        <w:spacing w:line="360" w:lineRule="auto"/>
        <w:ind w:firstLineChars="200" w:firstLine="448"/>
        <w:outlineLvl w:val="1"/>
        <w:rPr>
          <w:rFonts w:ascii="宋体" w:hAnsi="宋体" w:cs="宋体"/>
          <w:b/>
          <w:bCs/>
          <w:sz w:val="24"/>
        </w:rPr>
      </w:pPr>
      <w:r>
        <w:rPr>
          <w:rFonts w:ascii="宋体" w:hAnsi="宋体" w:cs="宋体" w:hint="eastAsia"/>
          <w:b/>
          <w:bCs/>
          <w:sz w:val="24"/>
          <w:szCs w:val="24"/>
        </w:rPr>
        <w:t>1.1人员要求</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7"/>
        <w:gridCol w:w="1862"/>
        <w:gridCol w:w="2268"/>
        <w:gridCol w:w="2268"/>
      </w:tblGrid>
      <w:tr w:rsidR="00574761">
        <w:trPr>
          <w:jc w:val="center"/>
        </w:trPr>
        <w:tc>
          <w:tcPr>
            <w:tcW w:w="1417" w:type="dxa"/>
            <w:vAlign w:val="center"/>
          </w:tcPr>
          <w:p w:rsidR="00574761" w:rsidRDefault="00316CD9">
            <w:pPr>
              <w:autoSpaceDE w:val="0"/>
              <w:autoSpaceDN w:val="0"/>
              <w:adjustRightInd w:val="0"/>
              <w:spacing w:line="360" w:lineRule="auto"/>
              <w:rPr>
                <w:rFonts w:ascii="宋体" w:hAnsi="宋体" w:cs="宋体"/>
                <w:bCs/>
                <w:sz w:val="24"/>
                <w:lang w:val="zh-CN"/>
              </w:rPr>
            </w:pPr>
            <w:r>
              <w:rPr>
                <w:rFonts w:ascii="宋体" w:hAnsi="宋体" w:cs="宋体" w:hint="eastAsia"/>
                <w:bCs/>
                <w:sz w:val="24"/>
                <w:szCs w:val="24"/>
                <w:lang w:val="zh-CN"/>
              </w:rPr>
              <w:t>项目经理</w:t>
            </w:r>
          </w:p>
        </w:tc>
        <w:tc>
          <w:tcPr>
            <w:tcW w:w="1862" w:type="dxa"/>
            <w:vAlign w:val="center"/>
          </w:tcPr>
          <w:p w:rsidR="00574761" w:rsidRDefault="00316CD9">
            <w:pPr>
              <w:autoSpaceDE w:val="0"/>
              <w:autoSpaceDN w:val="0"/>
              <w:adjustRightInd w:val="0"/>
              <w:spacing w:line="360" w:lineRule="auto"/>
              <w:rPr>
                <w:rFonts w:ascii="宋体" w:hAnsi="宋体" w:cs="宋体"/>
                <w:bCs/>
                <w:sz w:val="24"/>
                <w:lang w:val="zh-CN"/>
              </w:rPr>
            </w:pPr>
            <w:r>
              <w:rPr>
                <w:rFonts w:ascii="宋体" w:hAnsi="宋体" w:cs="宋体" w:hint="eastAsia"/>
                <w:bCs/>
                <w:sz w:val="24"/>
                <w:szCs w:val="24"/>
                <w:lang w:val="zh-CN"/>
              </w:rPr>
              <w:t>外场运</w:t>
            </w:r>
            <w:proofErr w:type="gramStart"/>
            <w:r>
              <w:rPr>
                <w:rFonts w:ascii="宋体" w:hAnsi="宋体" w:cs="宋体" w:hint="eastAsia"/>
                <w:bCs/>
                <w:sz w:val="24"/>
                <w:szCs w:val="24"/>
                <w:lang w:val="zh-CN"/>
              </w:rPr>
              <w:t>维人员</w:t>
            </w:r>
            <w:proofErr w:type="gramEnd"/>
          </w:p>
        </w:tc>
        <w:tc>
          <w:tcPr>
            <w:tcW w:w="2268" w:type="dxa"/>
            <w:vAlign w:val="center"/>
          </w:tcPr>
          <w:p w:rsidR="00574761" w:rsidRDefault="00316CD9">
            <w:pPr>
              <w:autoSpaceDE w:val="0"/>
              <w:autoSpaceDN w:val="0"/>
              <w:adjustRightInd w:val="0"/>
              <w:spacing w:line="360" w:lineRule="auto"/>
              <w:ind w:firstLine="480"/>
              <w:rPr>
                <w:rFonts w:ascii="宋体" w:hAnsi="宋体" w:cs="宋体"/>
                <w:bCs/>
                <w:sz w:val="24"/>
                <w:lang w:val="zh-CN"/>
              </w:rPr>
            </w:pPr>
            <w:r>
              <w:rPr>
                <w:rFonts w:ascii="宋体" w:hAnsi="宋体" w:cs="宋体" w:hint="eastAsia"/>
                <w:bCs/>
                <w:sz w:val="24"/>
                <w:szCs w:val="24"/>
                <w:lang w:val="zh-CN"/>
              </w:rPr>
              <w:t>内场运</w:t>
            </w:r>
            <w:proofErr w:type="gramStart"/>
            <w:r>
              <w:rPr>
                <w:rFonts w:ascii="宋体" w:hAnsi="宋体" w:cs="宋体" w:hint="eastAsia"/>
                <w:bCs/>
                <w:sz w:val="24"/>
                <w:szCs w:val="24"/>
                <w:lang w:val="zh-CN"/>
              </w:rPr>
              <w:t>维人员</w:t>
            </w:r>
            <w:proofErr w:type="gramEnd"/>
          </w:p>
        </w:tc>
        <w:tc>
          <w:tcPr>
            <w:tcW w:w="2268" w:type="dxa"/>
            <w:vAlign w:val="center"/>
          </w:tcPr>
          <w:p w:rsidR="00574761" w:rsidRDefault="00316CD9">
            <w:pPr>
              <w:autoSpaceDE w:val="0"/>
              <w:autoSpaceDN w:val="0"/>
              <w:adjustRightInd w:val="0"/>
              <w:spacing w:line="360" w:lineRule="auto"/>
              <w:ind w:firstLine="480"/>
              <w:rPr>
                <w:rFonts w:ascii="宋体" w:hAnsi="宋体" w:cs="宋体"/>
                <w:bCs/>
                <w:sz w:val="24"/>
              </w:rPr>
            </w:pPr>
            <w:r>
              <w:rPr>
                <w:rFonts w:ascii="宋体" w:hAnsi="宋体" w:cs="宋体" w:hint="eastAsia"/>
                <w:bCs/>
                <w:sz w:val="24"/>
                <w:szCs w:val="24"/>
              </w:rPr>
              <w:t>资料员</w:t>
            </w:r>
          </w:p>
        </w:tc>
      </w:tr>
      <w:tr w:rsidR="00574761">
        <w:trPr>
          <w:jc w:val="center"/>
        </w:trPr>
        <w:tc>
          <w:tcPr>
            <w:tcW w:w="1417" w:type="dxa"/>
            <w:vAlign w:val="center"/>
          </w:tcPr>
          <w:p w:rsidR="00574761" w:rsidRDefault="00316CD9">
            <w:pPr>
              <w:autoSpaceDE w:val="0"/>
              <w:autoSpaceDN w:val="0"/>
              <w:adjustRightInd w:val="0"/>
              <w:spacing w:line="360" w:lineRule="auto"/>
              <w:rPr>
                <w:rFonts w:ascii="宋体" w:hAnsi="宋体" w:cs="宋体"/>
                <w:bCs/>
                <w:sz w:val="24"/>
                <w:lang w:val="zh-CN"/>
              </w:rPr>
            </w:pPr>
            <w:r>
              <w:rPr>
                <w:rFonts w:ascii="宋体" w:hAnsi="宋体" w:cs="宋体" w:hint="eastAsia"/>
                <w:bCs/>
                <w:sz w:val="24"/>
                <w:szCs w:val="24"/>
                <w:lang w:val="zh-CN"/>
              </w:rPr>
              <w:t>不少于1人</w:t>
            </w:r>
          </w:p>
        </w:tc>
        <w:tc>
          <w:tcPr>
            <w:tcW w:w="1862" w:type="dxa"/>
            <w:vAlign w:val="center"/>
          </w:tcPr>
          <w:p w:rsidR="00574761" w:rsidRDefault="00316CD9">
            <w:pPr>
              <w:autoSpaceDE w:val="0"/>
              <w:autoSpaceDN w:val="0"/>
              <w:adjustRightInd w:val="0"/>
              <w:spacing w:line="360" w:lineRule="auto"/>
              <w:rPr>
                <w:rFonts w:ascii="宋体" w:hAnsi="宋体" w:cs="宋体"/>
                <w:bCs/>
                <w:sz w:val="24"/>
                <w:lang w:val="zh-CN"/>
              </w:rPr>
            </w:pPr>
            <w:r>
              <w:rPr>
                <w:rFonts w:ascii="宋体" w:hAnsi="宋体" w:cs="宋体" w:hint="eastAsia"/>
                <w:bCs/>
                <w:sz w:val="24"/>
                <w:szCs w:val="24"/>
                <w:lang w:val="zh-CN"/>
              </w:rPr>
              <w:t>不少于</w:t>
            </w:r>
            <w:r>
              <w:rPr>
                <w:rFonts w:ascii="宋体" w:hAnsi="宋体" w:cs="宋体" w:hint="eastAsia"/>
                <w:bCs/>
                <w:sz w:val="24"/>
                <w:szCs w:val="24"/>
              </w:rPr>
              <w:t>16</w:t>
            </w:r>
            <w:r>
              <w:rPr>
                <w:rFonts w:ascii="宋体" w:hAnsi="宋体" w:cs="宋体" w:hint="eastAsia"/>
                <w:bCs/>
                <w:sz w:val="24"/>
                <w:szCs w:val="24"/>
                <w:lang w:val="zh-CN"/>
              </w:rPr>
              <w:t>人</w:t>
            </w:r>
          </w:p>
        </w:tc>
        <w:tc>
          <w:tcPr>
            <w:tcW w:w="2268" w:type="dxa"/>
            <w:vAlign w:val="center"/>
          </w:tcPr>
          <w:p w:rsidR="00574761" w:rsidRDefault="00316CD9">
            <w:pPr>
              <w:autoSpaceDE w:val="0"/>
              <w:autoSpaceDN w:val="0"/>
              <w:adjustRightInd w:val="0"/>
              <w:spacing w:line="360" w:lineRule="auto"/>
              <w:ind w:firstLine="480"/>
              <w:rPr>
                <w:rFonts w:ascii="宋体" w:hAnsi="宋体" w:cs="宋体"/>
                <w:bCs/>
                <w:sz w:val="24"/>
                <w:lang w:val="zh-CN"/>
              </w:rPr>
            </w:pPr>
            <w:r>
              <w:rPr>
                <w:rFonts w:ascii="宋体" w:hAnsi="宋体" w:cs="宋体" w:hint="eastAsia"/>
                <w:bCs/>
                <w:sz w:val="24"/>
                <w:szCs w:val="24"/>
                <w:lang w:val="zh-CN"/>
              </w:rPr>
              <w:t>不少于</w:t>
            </w:r>
            <w:r>
              <w:rPr>
                <w:rFonts w:ascii="宋体" w:hAnsi="宋体" w:cs="宋体" w:hint="eastAsia"/>
                <w:bCs/>
                <w:sz w:val="24"/>
                <w:szCs w:val="24"/>
              </w:rPr>
              <w:t>5</w:t>
            </w:r>
            <w:r>
              <w:rPr>
                <w:rFonts w:ascii="宋体" w:hAnsi="宋体" w:cs="宋体" w:hint="eastAsia"/>
                <w:bCs/>
                <w:sz w:val="24"/>
                <w:szCs w:val="24"/>
                <w:lang w:val="zh-CN"/>
              </w:rPr>
              <w:t>人</w:t>
            </w:r>
          </w:p>
        </w:tc>
        <w:tc>
          <w:tcPr>
            <w:tcW w:w="2268" w:type="dxa"/>
            <w:vAlign w:val="center"/>
          </w:tcPr>
          <w:p w:rsidR="00574761" w:rsidRDefault="00316CD9">
            <w:pPr>
              <w:autoSpaceDE w:val="0"/>
              <w:autoSpaceDN w:val="0"/>
              <w:adjustRightInd w:val="0"/>
              <w:spacing w:line="360" w:lineRule="auto"/>
              <w:ind w:firstLine="480"/>
              <w:rPr>
                <w:rFonts w:ascii="宋体" w:hAnsi="宋体" w:cs="宋体"/>
                <w:bCs/>
                <w:sz w:val="24"/>
              </w:rPr>
            </w:pPr>
            <w:r>
              <w:rPr>
                <w:rFonts w:ascii="宋体" w:hAnsi="宋体" w:cs="宋体" w:hint="eastAsia"/>
                <w:bCs/>
                <w:sz w:val="24"/>
                <w:szCs w:val="24"/>
              </w:rPr>
              <w:t>不少于1人</w:t>
            </w:r>
          </w:p>
        </w:tc>
      </w:tr>
    </w:tbl>
    <w:p w:rsidR="00574761" w:rsidRPr="00B87ACD" w:rsidRDefault="00316CD9" w:rsidP="00086A9A">
      <w:pPr>
        <w:widowControl/>
        <w:spacing w:line="360" w:lineRule="auto"/>
        <w:ind w:firstLineChars="200" w:firstLine="446"/>
        <w:jc w:val="left"/>
        <w:rPr>
          <w:sz w:val="24"/>
        </w:rPr>
      </w:pPr>
      <w:r>
        <w:rPr>
          <w:rFonts w:hint="eastAsia"/>
          <w:sz w:val="24"/>
        </w:rPr>
        <w:t>1</w:t>
      </w:r>
      <w:r>
        <w:rPr>
          <w:rFonts w:hint="eastAsia"/>
          <w:sz w:val="24"/>
        </w:rPr>
        <w:t>）项目经</w:t>
      </w:r>
      <w:r w:rsidRPr="00B87ACD">
        <w:rPr>
          <w:rFonts w:hint="eastAsia"/>
          <w:sz w:val="24"/>
        </w:rPr>
        <w:t>理：</w:t>
      </w:r>
      <w:r w:rsidRPr="00B87ACD">
        <w:rPr>
          <w:rFonts w:hint="eastAsia"/>
          <w:sz w:val="24"/>
        </w:rPr>
        <w:t xml:space="preserve"> 3</w:t>
      </w:r>
      <w:r w:rsidRPr="00B87ACD">
        <w:rPr>
          <w:rFonts w:hint="eastAsia"/>
          <w:sz w:val="24"/>
        </w:rPr>
        <w:t>年或以上类似项目实施经验，负责组织协调相关运维工作。具备</w:t>
      </w:r>
      <w:r w:rsidRPr="00B87ACD">
        <w:rPr>
          <w:rFonts w:eastAsia="......." w:hint="eastAsia"/>
          <w:kern w:val="0"/>
          <w:sz w:val="24"/>
          <w:szCs w:val="24"/>
        </w:rPr>
        <w:t>大本（或以上）学历毕业证书、中级工程师职称</w:t>
      </w:r>
      <w:r w:rsidRPr="00B87ACD">
        <w:rPr>
          <w:rFonts w:eastAsia="......."/>
          <w:kern w:val="0"/>
          <w:sz w:val="24"/>
          <w:szCs w:val="24"/>
        </w:rPr>
        <w:t>，</w:t>
      </w:r>
      <w:r w:rsidRPr="00B87ACD">
        <w:rPr>
          <w:rFonts w:eastAsia="......." w:hint="eastAsia"/>
          <w:kern w:val="0"/>
          <w:sz w:val="24"/>
          <w:szCs w:val="24"/>
        </w:rPr>
        <w:t>公路工程专业一级建造师。</w:t>
      </w:r>
    </w:p>
    <w:p w:rsidR="00574761" w:rsidRPr="00B87ACD" w:rsidRDefault="00316CD9" w:rsidP="00086A9A">
      <w:pPr>
        <w:widowControl/>
        <w:spacing w:line="360" w:lineRule="auto"/>
        <w:ind w:firstLineChars="200" w:firstLine="446"/>
        <w:jc w:val="left"/>
        <w:rPr>
          <w:sz w:val="24"/>
        </w:rPr>
      </w:pPr>
      <w:r w:rsidRPr="00B87ACD">
        <w:rPr>
          <w:rFonts w:hint="eastAsia"/>
          <w:sz w:val="24"/>
        </w:rPr>
        <w:lastRenderedPageBreak/>
        <w:t>2</w:t>
      </w:r>
      <w:r w:rsidRPr="00B87ACD">
        <w:rPr>
          <w:rFonts w:hint="eastAsia"/>
          <w:sz w:val="24"/>
        </w:rPr>
        <w:t>）外场运维人员：年龄</w:t>
      </w:r>
      <w:r w:rsidRPr="00B87ACD">
        <w:rPr>
          <w:rFonts w:hint="eastAsia"/>
          <w:sz w:val="24"/>
        </w:rPr>
        <w:t>50</w:t>
      </w:r>
      <w:r w:rsidRPr="00B87ACD">
        <w:rPr>
          <w:rFonts w:hint="eastAsia"/>
          <w:sz w:val="24"/>
        </w:rPr>
        <w:t>周岁或以下，具备</w:t>
      </w:r>
      <w:r w:rsidRPr="00B87ACD">
        <w:rPr>
          <w:rFonts w:hint="eastAsia"/>
          <w:sz w:val="24"/>
        </w:rPr>
        <w:t>1</w:t>
      </w:r>
      <w:r w:rsidRPr="00B87ACD">
        <w:rPr>
          <w:rFonts w:hint="eastAsia"/>
          <w:sz w:val="24"/>
        </w:rPr>
        <w:t>年或以上类似项目外场运</w:t>
      </w:r>
      <w:proofErr w:type="gramStart"/>
      <w:r w:rsidRPr="00B87ACD">
        <w:rPr>
          <w:rFonts w:hint="eastAsia"/>
          <w:sz w:val="24"/>
        </w:rPr>
        <w:t>维工作</w:t>
      </w:r>
      <w:proofErr w:type="gramEnd"/>
      <w:r w:rsidRPr="00B87ACD">
        <w:rPr>
          <w:rFonts w:hint="eastAsia"/>
          <w:sz w:val="24"/>
        </w:rPr>
        <w:t>经验。具备专科以上学历（含专科），</w:t>
      </w:r>
      <w:r w:rsidRPr="00B87ACD">
        <w:rPr>
          <w:rFonts w:eastAsia="......." w:hint="eastAsia"/>
          <w:kern w:val="0"/>
          <w:sz w:val="24"/>
          <w:szCs w:val="24"/>
        </w:rPr>
        <w:t>工程师以上（含工程师）职称</w:t>
      </w:r>
      <w:r w:rsidRPr="00B87ACD">
        <w:rPr>
          <w:rFonts w:hint="eastAsia"/>
          <w:sz w:val="24"/>
        </w:rPr>
        <w:t>。</w:t>
      </w:r>
    </w:p>
    <w:p w:rsidR="00574761" w:rsidRPr="00B87ACD" w:rsidRDefault="00316CD9" w:rsidP="00086A9A">
      <w:pPr>
        <w:widowControl/>
        <w:spacing w:line="360" w:lineRule="auto"/>
        <w:ind w:firstLineChars="200" w:firstLine="446"/>
        <w:jc w:val="left"/>
        <w:rPr>
          <w:sz w:val="24"/>
        </w:rPr>
      </w:pPr>
      <w:r w:rsidRPr="00B87ACD">
        <w:rPr>
          <w:rFonts w:hint="eastAsia"/>
          <w:sz w:val="24"/>
        </w:rPr>
        <w:t>3</w:t>
      </w:r>
      <w:r w:rsidRPr="00B87ACD">
        <w:rPr>
          <w:rFonts w:hint="eastAsia"/>
          <w:sz w:val="24"/>
        </w:rPr>
        <w:t>）内场运维人员：年龄</w:t>
      </w:r>
      <w:r w:rsidRPr="00B87ACD">
        <w:rPr>
          <w:rFonts w:hint="eastAsia"/>
          <w:sz w:val="24"/>
        </w:rPr>
        <w:t>50</w:t>
      </w:r>
      <w:r w:rsidRPr="00B87ACD">
        <w:rPr>
          <w:rFonts w:hint="eastAsia"/>
          <w:sz w:val="24"/>
        </w:rPr>
        <w:t>周岁或以下，专科以上学历（含专科），</w:t>
      </w:r>
      <w:r w:rsidRPr="00B87ACD">
        <w:rPr>
          <w:rFonts w:eastAsia="......." w:hint="eastAsia"/>
          <w:kern w:val="0"/>
          <w:sz w:val="24"/>
          <w:szCs w:val="24"/>
        </w:rPr>
        <w:t>工程师以上（含工程师）职称，</w:t>
      </w:r>
      <w:r w:rsidRPr="00B87ACD">
        <w:rPr>
          <w:rFonts w:hint="eastAsia"/>
          <w:sz w:val="24"/>
        </w:rPr>
        <w:t>具备</w:t>
      </w:r>
      <w:r w:rsidRPr="00B87ACD">
        <w:rPr>
          <w:rFonts w:hint="eastAsia"/>
          <w:sz w:val="24"/>
        </w:rPr>
        <w:t>1</w:t>
      </w:r>
      <w:r w:rsidRPr="00B87ACD">
        <w:rPr>
          <w:rFonts w:hint="eastAsia"/>
          <w:sz w:val="24"/>
        </w:rPr>
        <w:t>年或以上类似项目工作经验。</w:t>
      </w:r>
    </w:p>
    <w:p w:rsidR="00574761" w:rsidRPr="00B87ACD" w:rsidRDefault="00316CD9" w:rsidP="00086A9A">
      <w:pPr>
        <w:widowControl/>
        <w:spacing w:line="360" w:lineRule="auto"/>
        <w:ind w:firstLineChars="200" w:firstLine="446"/>
        <w:jc w:val="left"/>
        <w:rPr>
          <w:sz w:val="24"/>
        </w:rPr>
      </w:pPr>
      <w:r w:rsidRPr="00B87ACD">
        <w:rPr>
          <w:rFonts w:hint="eastAsia"/>
          <w:sz w:val="24"/>
        </w:rPr>
        <w:t>4</w:t>
      </w:r>
      <w:r w:rsidRPr="00B87ACD">
        <w:rPr>
          <w:rFonts w:hint="eastAsia"/>
          <w:sz w:val="24"/>
        </w:rPr>
        <w:t>）资料员：年龄</w:t>
      </w:r>
      <w:r w:rsidRPr="00B87ACD">
        <w:rPr>
          <w:rFonts w:hint="eastAsia"/>
          <w:sz w:val="24"/>
        </w:rPr>
        <w:t>50</w:t>
      </w:r>
      <w:r w:rsidRPr="00B87ACD">
        <w:rPr>
          <w:rFonts w:hint="eastAsia"/>
          <w:sz w:val="24"/>
        </w:rPr>
        <w:t>周岁或以下，应具备</w:t>
      </w:r>
      <w:r w:rsidRPr="00B87ACD">
        <w:rPr>
          <w:rFonts w:hint="eastAsia"/>
          <w:sz w:val="24"/>
        </w:rPr>
        <w:t>1</w:t>
      </w:r>
      <w:r w:rsidRPr="00B87ACD">
        <w:rPr>
          <w:rFonts w:hint="eastAsia"/>
          <w:sz w:val="24"/>
        </w:rPr>
        <w:t>年或以上类似项目资料整理归档工作经验。</w:t>
      </w:r>
    </w:p>
    <w:p w:rsidR="00574761" w:rsidRDefault="00316CD9" w:rsidP="00086A9A">
      <w:pPr>
        <w:widowControl/>
        <w:spacing w:line="360" w:lineRule="auto"/>
        <w:ind w:firstLineChars="200" w:firstLine="446"/>
        <w:jc w:val="left"/>
        <w:rPr>
          <w:sz w:val="24"/>
        </w:rPr>
      </w:pPr>
      <w:r w:rsidRPr="00B87ACD">
        <w:rPr>
          <w:rFonts w:hint="eastAsia"/>
          <w:sz w:val="24"/>
        </w:rPr>
        <w:t>5</w:t>
      </w:r>
      <w:r w:rsidRPr="00B87ACD">
        <w:rPr>
          <w:rFonts w:hint="eastAsia"/>
          <w:sz w:val="24"/>
        </w:rPr>
        <w:t>）以上所有涉及到的运</w:t>
      </w:r>
      <w:proofErr w:type="gramStart"/>
      <w:r w:rsidRPr="00B87ACD">
        <w:rPr>
          <w:rFonts w:hint="eastAsia"/>
          <w:sz w:val="24"/>
        </w:rPr>
        <w:t>维人员</w:t>
      </w:r>
      <w:proofErr w:type="gramEnd"/>
      <w:r w:rsidRPr="00B87ACD">
        <w:rPr>
          <w:rFonts w:hint="eastAsia"/>
          <w:sz w:val="24"/>
        </w:rPr>
        <w:t>应为</w:t>
      </w:r>
      <w:r>
        <w:rPr>
          <w:rFonts w:hint="eastAsia"/>
          <w:sz w:val="24"/>
        </w:rPr>
        <w:t>投标公司工资关系在册人员。</w:t>
      </w:r>
    </w:p>
    <w:p w:rsidR="00574761" w:rsidRDefault="00316CD9" w:rsidP="00086A9A">
      <w:pPr>
        <w:widowControl/>
        <w:spacing w:line="360" w:lineRule="auto"/>
        <w:ind w:firstLineChars="200" w:firstLine="446"/>
        <w:jc w:val="left"/>
        <w:rPr>
          <w:sz w:val="24"/>
        </w:rPr>
      </w:pPr>
      <w:r>
        <w:rPr>
          <w:rFonts w:hint="eastAsia"/>
          <w:sz w:val="24"/>
        </w:rPr>
        <w:t>6</w:t>
      </w:r>
      <w:r>
        <w:rPr>
          <w:rFonts w:hint="eastAsia"/>
          <w:sz w:val="24"/>
        </w:rPr>
        <w:t>）内场运</w:t>
      </w:r>
      <w:proofErr w:type="gramStart"/>
      <w:r>
        <w:rPr>
          <w:rFonts w:hint="eastAsia"/>
          <w:sz w:val="24"/>
        </w:rPr>
        <w:t>维人员</w:t>
      </w:r>
      <w:proofErr w:type="gramEnd"/>
      <w:r>
        <w:rPr>
          <w:rFonts w:hint="eastAsia"/>
          <w:sz w:val="24"/>
        </w:rPr>
        <w:t>上岗要求统一着装，符合采购人相关要求，相关费用由中标单位自行承担。</w:t>
      </w:r>
    </w:p>
    <w:p w:rsidR="00574761" w:rsidRDefault="00316CD9">
      <w:pPr>
        <w:autoSpaceDE w:val="0"/>
        <w:autoSpaceDN w:val="0"/>
        <w:adjustRightInd w:val="0"/>
        <w:spacing w:line="360" w:lineRule="auto"/>
        <w:ind w:firstLine="480"/>
        <w:outlineLvl w:val="1"/>
        <w:rPr>
          <w:rFonts w:ascii="宋体" w:hAnsi="宋体" w:cs="宋体"/>
          <w:b/>
          <w:bCs/>
          <w:sz w:val="24"/>
        </w:rPr>
      </w:pPr>
      <w:r>
        <w:rPr>
          <w:rFonts w:ascii="宋体" w:hAnsi="宋体" w:cs="宋体" w:hint="eastAsia"/>
          <w:b/>
          <w:bCs/>
          <w:sz w:val="24"/>
          <w:szCs w:val="24"/>
        </w:rPr>
        <w:t>1.2车辆要求</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91"/>
        <w:gridCol w:w="2291"/>
        <w:gridCol w:w="2291"/>
      </w:tblGrid>
      <w:tr w:rsidR="00574761">
        <w:trPr>
          <w:jc w:val="center"/>
        </w:trPr>
        <w:tc>
          <w:tcPr>
            <w:tcW w:w="2291" w:type="dxa"/>
            <w:vAlign w:val="center"/>
          </w:tcPr>
          <w:p w:rsidR="00574761" w:rsidRDefault="00316CD9">
            <w:pPr>
              <w:autoSpaceDE w:val="0"/>
              <w:autoSpaceDN w:val="0"/>
              <w:adjustRightInd w:val="0"/>
              <w:spacing w:line="360" w:lineRule="auto"/>
              <w:ind w:firstLine="480"/>
              <w:rPr>
                <w:rFonts w:ascii="宋体" w:hAnsi="宋体" w:cs="宋体"/>
                <w:bCs/>
                <w:sz w:val="24"/>
                <w:lang w:val="zh-CN"/>
              </w:rPr>
            </w:pPr>
            <w:r>
              <w:rPr>
                <w:rFonts w:ascii="宋体" w:hAnsi="宋体" w:cs="宋体" w:hint="eastAsia"/>
                <w:bCs/>
                <w:sz w:val="24"/>
                <w:szCs w:val="24"/>
                <w:lang w:val="zh-CN"/>
              </w:rPr>
              <w:t>高车</w:t>
            </w:r>
          </w:p>
        </w:tc>
        <w:tc>
          <w:tcPr>
            <w:tcW w:w="2291" w:type="dxa"/>
            <w:vAlign w:val="center"/>
          </w:tcPr>
          <w:p w:rsidR="00574761" w:rsidRDefault="00316CD9">
            <w:pPr>
              <w:autoSpaceDE w:val="0"/>
              <w:autoSpaceDN w:val="0"/>
              <w:adjustRightInd w:val="0"/>
              <w:spacing w:line="360" w:lineRule="auto"/>
              <w:ind w:firstLine="480"/>
              <w:rPr>
                <w:rFonts w:ascii="宋体" w:hAnsi="宋体" w:cs="宋体"/>
                <w:bCs/>
                <w:sz w:val="24"/>
                <w:lang w:val="zh-CN"/>
              </w:rPr>
            </w:pPr>
            <w:r>
              <w:rPr>
                <w:rFonts w:ascii="宋体" w:hAnsi="宋体" w:cs="宋体" w:hint="eastAsia"/>
                <w:bCs/>
                <w:sz w:val="24"/>
                <w:szCs w:val="24"/>
              </w:rPr>
              <w:t>防撞车</w:t>
            </w:r>
          </w:p>
        </w:tc>
        <w:tc>
          <w:tcPr>
            <w:tcW w:w="2291" w:type="dxa"/>
            <w:vAlign w:val="center"/>
          </w:tcPr>
          <w:p w:rsidR="00574761" w:rsidRDefault="00316CD9">
            <w:pPr>
              <w:autoSpaceDE w:val="0"/>
              <w:autoSpaceDN w:val="0"/>
              <w:adjustRightInd w:val="0"/>
              <w:spacing w:line="360" w:lineRule="auto"/>
              <w:ind w:firstLine="480"/>
              <w:rPr>
                <w:rFonts w:ascii="宋体" w:hAnsi="宋体" w:cs="宋体"/>
                <w:bCs/>
                <w:sz w:val="24"/>
                <w:lang w:val="zh-CN"/>
              </w:rPr>
            </w:pPr>
            <w:proofErr w:type="gramStart"/>
            <w:r>
              <w:rPr>
                <w:rFonts w:ascii="宋体" w:hAnsi="宋体" w:cs="宋体" w:hint="eastAsia"/>
                <w:bCs/>
                <w:sz w:val="24"/>
                <w:szCs w:val="24"/>
                <w:lang w:val="zh-CN"/>
              </w:rPr>
              <w:t>普车</w:t>
            </w:r>
            <w:proofErr w:type="gramEnd"/>
          </w:p>
        </w:tc>
      </w:tr>
      <w:tr w:rsidR="00574761" w:rsidRPr="00BC5F02">
        <w:trPr>
          <w:jc w:val="center"/>
        </w:trPr>
        <w:tc>
          <w:tcPr>
            <w:tcW w:w="2291" w:type="dxa"/>
            <w:vAlign w:val="center"/>
          </w:tcPr>
          <w:p w:rsidR="00574761" w:rsidRPr="00BC5F02" w:rsidRDefault="00316CD9">
            <w:pPr>
              <w:autoSpaceDE w:val="0"/>
              <w:autoSpaceDN w:val="0"/>
              <w:adjustRightInd w:val="0"/>
              <w:spacing w:line="360" w:lineRule="auto"/>
              <w:ind w:firstLine="480"/>
              <w:rPr>
                <w:rFonts w:ascii="宋体" w:hAnsi="宋体" w:cs="宋体"/>
                <w:bCs/>
                <w:sz w:val="24"/>
                <w:lang w:val="zh-CN"/>
              </w:rPr>
            </w:pPr>
            <w:r w:rsidRPr="00BC5F02">
              <w:rPr>
                <w:rFonts w:ascii="宋体" w:hAnsi="宋体" w:cs="宋体" w:hint="eastAsia"/>
                <w:bCs/>
                <w:sz w:val="24"/>
                <w:szCs w:val="24"/>
                <w:lang w:val="zh-CN"/>
              </w:rPr>
              <w:t>不少于</w:t>
            </w:r>
            <w:r w:rsidRPr="00BC5F02">
              <w:rPr>
                <w:rFonts w:ascii="宋体" w:hAnsi="宋体" w:cs="宋体" w:hint="eastAsia"/>
                <w:bCs/>
                <w:sz w:val="24"/>
                <w:szCs w:val="24"/>
              </w:rPr>
              <w:t>2</w:t>
            </w:r>
            <w:r w:rsidRPr="00BC5F02">
              <w:rPr>
                <w:rFonts w:ascii="宋体" w:hAnsi="宋体" w:cs="宋体" w:hint="eastAsia"/>
                <w:bCs/>
                <w:sz w:val="24"/>
                <w:szCs w:val="24"/>
                <w:lang w:val="zh-CN"/>
              </w:rPr>
              <w:t>辆</w:t>
            </w:r>
          </w:p>
        </w:tc>
        <w:tc>
          <w:tcPr>
            <w:tcW w:w="2291" w:type="dxa"/>
            <w:vAlign w:val="center"/>
          </w:tcPr>
          <w:p w:rsidR="00574761" w:rsidRPr="00BC5F02" w:rsidRDefault="00316CD9">
            <w:pPr>
              <w:autoSpaceDE w:val="0"/>
              <w:autoSpaceDN w:val="0"/>
              <w:adjustRightInd w:val="0"/>
              <w:spacing w:line="360" w:lineRule="auto"/>
              <w:ind w:firstLine="480"/>
              <w:rPr>
                <w:rFonts w:ascii="宋体" w:hAnsi="宋体" w:cs="宋体"/>
                <w:bCs/>
                <w:sz w:val="24"/>
              </w:rPr>
            </w:pPr>
            <w:r w:rsidRPr="00BC5F02">
              <w:rPr>
                <w:rFonts w:ascii="宋体" w:hAnsi="宋体" w:cs="宋体" w:hint="eastAsia"/>
                <w:bCs/>
                <w:sz w:val="24"/>
                <w:szCs w:val="24"/>
                <w:lang w:val="zh-CN"/>
              </w:rPr>
              <w:t>不少于</w:t>
            </w:r>
            <w:r w:rsidRPr="00BC5F02">
              <w:rPr>
                <w:rFonts w:ascii="宋体" w:hAnsi="宋体" w:cs="宋体" w:hint="eastAsia"/>
                <w:bCs/>
                <w:sz w:val="24"/>
                <w:szCs w:val="24"/>
              </w:rPr>
              <w:t>2辆</w:t>
            </w:r>
          </w:p>
        </w:tc>
        <w:tc>
          <w:tcPr>
            <w:tcW w:w="2291" w:type="dxa"/>
            <w:vAlign w:val="center"/>
          </w:tcPr>
          <w:p w:rsidR="00574761" w:rsidRPr="00BC5F02" w:rsidRDefault="00316CD9">
            <w:pPr>
              <w:autoSpaceDE w:val="0"/>
              <w:autoSpaceDN w:val="0"/>
              <w:adjustRightInd w:val="0"/>
              <w:spacing w:line="360" w:lineRule="auto"/>
              <w:ind w:firstLine="480"/>
              <w:rPr>
                <w:rFonts w:ascii="宋体" w:hAnsi="宋体" w:cs="宋体"/>
                <w:bCs/>
                <w:sz w:val="24"/>
                <w:lang w:val="zh-CN"/>
              </w:rPr>
            </w:pPr>
            <w:r w:rsidRPr="00BC5F02">
              <w:rPr>
                <w:rFonts w:ascii="宋体" w:hAnsi="宋体" w:cs="宋体" w:hint="eastAsia"/>
                <w:bCs/>
                <w:sz w:val="24"/>
                <w:szCs w:val="24"/>
                <w:lang w:val="zh-CN"/>
              </w:rPr>
              <w:t>不少于</w:t>
            </w:r>
            <w:r w:rsidRPr="00BC5F02">
              <w:rPr>
                <w:rFonts w:ascii="宋体" w:hAnsi="宋体" w:cs="宋体" w:hint="eastAsia"/>
                <w:bCs/>
                <w:sz w:val="24"/>
                <w:szCs w:val="24"/>
              </w:rPr>
              <w:t>12辆</w:t>
            </w:r>
          </w:p>
        </w:tc>
      </w:tr>
    </w:tbl>
    <w:p w:rsidR="00574761" w:rsidRPr="00BC5F02" w:rsidRDefault="00316CD9">
      <w:pPr>
        <w:autoSpaceDE w:val="0"/>
        <w:autoSpaceDN w:val="0"/>
        <w:adjustRightInd w:val="0"/>
        <w:spacing w:line="360" w:lineRule="auto"/>
        <w:ind w:firstLine="480"/>
        <w:rPr>
          <w:rFonts w:ascii="宋体" w:hAnsi="宋体" w:cs="宋体"/>
          <w:bCs/>
          <w:sz w:val="24"/>
          <w:lang w:val="zh-CN"/>
        </w:rPr>
      </w:pPr>
      <w:r w:rsidRPr="00BC5F02">
        <w:rPr>
          <w:rFonts w:ascii="宋体" w:hAnsi="宋体" w:cs="宋体" w:hint="eastAsia"/>
          <w:bCs/>
          <w:sz w:val="24"/>
          <w:szCs w:val="24"/>
          <w:lang w:val="zh-CN"/>
        </w:rPr>
        <w:t>投标人需提供运</w:t>
      </w:r>
      <w:proofErr w:type="gramStart"/>
      <w:r w:rsidRPr="00BC5F02">
        <w:rPr>
          <w:rFonts w:ascii="宋体" w:hAnsi="宋体" w:cs="宋体" w:hint="eastAsia"/>
          <w:bCs/>
          <w:sz w:val="24"/>
          <w:szCs w:val="24"/>
          <w:lang w:val="zh-CN"/>
        </w:rPr>
        <w:t>维车辆</w:t>
      </w:r>
      <w:proofErr w:type="gramEnd"/>
      <w:r w:rsidRPr="00BC5F02">
        <w:rPr>
          <w:rFonts w:ascii="宋体" w:hAnsi="宋体" w:cs="宋体" w:hint="eastAsia"/>
          <w:bCs/>
          <w:sz w:val="24"/>
          <w:szCs w:val="24"/>
        </w:rPr>
        <w:t>不少于12辆普通车</w:t>
      </w:r>
      <w:r w:rsidRPr="00BC5F02">
        <w:rPr>
          <w:rFonts w:ascii="宋体" w:hAnsi="宋体" w:cs="宋体" w:hint="eastAsia"/>
          <w:bCs/>
          <w:sz w:val="24"/>
          <w:szCs w:val="24"/>
          <w:lang w:val="zh-CN"/>
        </w:rPr>
        <w:t>，需为投标人自有车辆或租用车辆，并由投标人提供车辆的全部使用费用（包含车辆保险费全险、车辆保养费、汽油费和高速费等）。投标人应</w:t>
      </w:r>
      <w:r w:rsidRPr="00BC5F02">
        <w:rPr>
          <w:rFonts w:ascii="宋体" w:hAnsi="宋体" w:cs="宋体" w:hint="eastAsia"/>
          <w:bCs/>
          <w:sz w:val="24"/>
          <w:szCs w:val="24"/>
        </w:rPr>
        <w:t>保证每日不少于</w:t>
      </w:r>
      <w:proofErr w:type="gramStart"/>
      <w:r w:rsidRPr="00BC5F02">
        <w:rPr>
          <w:rFonts w:ascii="宋体" w:hAnsi="宋体" w:cs="宋体" w:hint="eastAsia"/>
          <w:bCs/>
          <w:sz w:val="24"/>
          <w:szCs w:val="24"/>
        </w:rPr>
        <w:t>4辆普车开展</w:t>
      </w:r>
      <w:proofErr w:type="gramEnd"/>
      <w:r w:rsidRPr="00BC5F02">
        <w:rPr>
          <w:rFonts w:ascii="宋体" w:hAnsi="宋体" w:cs="宋体" w:hint="eastAsia"/>
          <w:bCs/>
          <w:sz w:val="24"/>
          <w:szCs w:val="24"/>
        </w:rPr>
        <w:t>巡检工作，抢修维修应保证不少于4辆普车，主要包括更换设备，设备调试、应急维修、链路维修（48小时内修复故障，极恶略天气除外）</w:t>
      </w:r>
      <w:r w:rsidRPr="00BC5F02">
        <w:rPr>
          <w:rFonts w:ascii="宋体" w:hAnsi="宋体" w:cs="宋体" w:hint="eastAsia"/>
          <w:bCs/>
          <w:sz w:val="24"/>
          <w:szCs w:val="24"/>
          <w:lang w:val="zh-CN"/>
        </w:rPr>
        <w:t>。</w:t>
      </w:r>
    </w:p>
    <w:p w:rsidR="00574761" w:rsidRDefault="00316CD9">
      <w:pPr>
        <w:autoSpaceDE w:val="0"/>
        <w:autoSpaceDN w:val="0"/>
        <w:adjustRightInd w:val="0"/>
        <w:spacing w:line="360" w:lineRule="auto"/>
        <w:ind w:firstLine="480"/>
        <w:rPr>
          <w:rFonts w:ascii="宋体" w:hAnsi="宋体" w:cs="宋体"/>
          <w:bCs/>
          <w:sz w:val="24"/>
        </w:rPr>
      </w:pPr>
      <w:r w:rsidRPr="00BC5F02">
        <w:rPr>
          <w:rFonts w:ascii="宋体" w:hAnsi="宋体" w:cs="宋体" w:hint="eastAsia"/>
          <w:bCs/>
          <w:sz w:val="24"/>
          <w:szCs w:val="24"/>
          <w:lang w:val="zh-CN"/>
        </w:rPr>
        <w:t>投标人</w:t>
      </w:r>
      <w:r w:rsidRPr="00BC5F02">
        <w:rPr>
          <w:rFonts w:ascii="宋体" w:hAnsi="宋体" w:cs="宋体" w:hint="eastAsia"/>
          <w:bCs/>
          <w:sz w:val="24"/>
          <w:szCs w:val="24"/>
        </w:rPr>
        <w:t>需</w:t>
      </w:r>
      <w:r w:rsidRPr="00BC5F02">
        <w:rPr>
          <w:rFonts w:ascii="宋体" w:hAnsi="宋体" w:cs="宋体" w:hint="eastAsia"/>
          <w:bCs/>
          <w:sz w:val="24"/>
          <w:szCs w:val="24"/>
          <w:lang w:val="zh-CN"/>
        </w:rPr>
        <w:t>提供</w:t>
      </w:r>
      <w:r w:rsidRPr="00BC5F02">
        <w:rPr>
          <w:rFonts w:ascii="宋体" w:hAnsi="宋体" w:cs="宋体" w:hint="eastAsia"/>
          <w:bCs/>
          <w:sz w:val="24"/>
          <w:szCs w:val="24"/>
        </w:rPr>
        <w:t>不少于2辆高空作业车，不少于2辆防撞车，根据维护计划保证每半年不少于2辆高车及2辆防撞车开展维护工作，抢修维修应保证不少于2辆高车和2辆防撞车，</w:t>
      </w:r>
      <w:r w:rsidRPr="00BC5F02">
        <w:rPr>
          <w:rFonts w:ascii="宋体" w:hAnsi="宋体" w:cs="宋体" w:hint="eastAsia"/>
          <w:bCs/>
          <w:sz w:val="24"/>
          <w:szCs w:val="24"/>
          <w:lang w:val="zh-CN"/>
        </w:rPr>
        <w:t>需为投标人自有车辆或租用车辆，并由投标人</w:t>
      </w:r>
      <w:r>
        <w:rPr>
          <w:rFonts w:ascii="宋体" w:hAnsi="宋体" w:cs="宋体" w:hint="eastAsia"/>
          <w:bCs/>
          <w:sz w:val="24"/>
          <w:szCs w:val="24"/>
          <w:lang w:val="zh-CN"/>
        </w:rPr>
        <w:t>提供车辆的全部使用费用（包含车辆保险费全险、车辆保养费、汽油费和高速费等）。</w:t>
      </w:r>
      <w:r>
        <w:rPr>
          <w:rFonts w:ascii="宋体" w:hAnsi="宋体" w:cs="宋体" w:hint="eastAsia"/>
          <w:bCs/>
          <w:sz w:val="24"/>
          <w:szCs w:val="24"/>
        </w:rPr>
        <w:t>符合国家作业标准，升降高度满足日常运维需求。</w:t>
      </w:r>
    </w:p>
    <w:p w:rsidR="00574761" w:rsidRDefault="00316CD9">
      <w:pPr>
        <w:autoSpaceDE w:val="0"/>
        <w:autoSpaceDN w:val="0"/>
        <w:adjustRightInd w:val="0"/>
        <w:spacing w:line="360" w:lineRule="auto"/>
        <w:ind w:firstLine="480"/>
        <w:rPr>
          <w:rFonts w:ascii="宋体" w:hAnsi="宋体" w:cs="宋体"/>
          <w:bCs/>
          <w:sz w:val="24"/>
        </w:rPr>
      </w:pPr>
      <w:proofErr w:type="gramStart"/>
      <w:r>
        <w:rPr>
          <w:rFonts w:ascii="宋体" w:hAnsi="宋体" w:cs="宋体" w:hint="eastAsia"/>
          <w:bCs/>
          <w:sz w:val="24"/>
          <w:szCs w:val="24"/>
        </w:rPr>
        <w:t>普车登记</w:t>
      </w:r>
      <w:proofErr w:type="gramEnd"/>
      <w:r>
        <w:rPr>
          <w:rFonts w:ascii="宋体" w:hAnsi="宋体" w:cs="宋体" w:hint="eastAsia"/>
          <w:bCs/>
          <w:sz w:val="24"/>
          <w:szCs w:val="24"/>
        </w:rPr>
        <w:t>日期为三年以内五人座以上小型普通客车或相关车型。</w:t>
      </w:r>
    </w:p>
    <w:p w:rsidR="00574761" w:rsidRDefault="00316CD9">
      <w:pPr>
        <w:autoSpaceDE w:val="0"/>
        <w:autoSpaceDN w:val="0"/>
        <w:adjustRightInd w:val="0"/>
        <w:spacing w:line="360" w:lineRule="auto"/>
        <w:ind w:firstLine="480"/>
        <w:outlineLvl w:val="1"/>
        <w:rPr>
          <w:rFonts w:ascii="宋体" w:hAnsi="宋体" w:cs="宋体"/>
          <w:b/>
          <w:bCs/>
          <w:sz w:val="24"/>
          <w:lang w:val="zh-CN"/>
        </w:rPr>
      </w:pPr>
      <w:r>
        <w:rPr>
          <w:rFonts w:ascii="宋体" w:hAnsi="宋体" w:cs="宋体" w:hint="eastAsia"/>
          <w:b/>
          <w:bCs/>
          <w:sz w:val="24"/>
          <w:szCs w:val="24"/>
        </w:rPr>
        <w:t>1.3</w:t>
      </w:r>
      <w:r>
        <w:rPr>
          <w:rFonts w:ascii="宋体" w:hAnsi="宋体" w:cs="宋体" w:hint="eastAsia"/>
          <w:b/>
          <w:bCs/>
          <w:sz w:val="24"/>
          <w:szCs w:val="24"/>
          <w:lang w:val="zh-CN"/>
        </w:rPr>
        <w:t xml:space="preserve"> 运</w:t>
      </w:r>
      <w:proofErr w:type="gramStart"/>
      <w:r>
        <w:rPr>
          <w:rFonts w:ascii="宋体" w:hAnsi="宋体" w:cs="宋体" w:hint="eastAsia"/>
          <w:b/>
          <w:bCs/>
          <w:sz w:val="24"/>
          <w:szCs w:val="24"/>
          <w:lang w:val="zh-CN"/>
        </w:rPr>
        <w:t>维考核</w:t>
      </w:r>
      <w:proofErr w:type="gramEnd"/>
      <w:r>
        <w:rPr>
          <w:rFonts w:ascii="宋体" w:hAnsi="宋体" w:cs="宋体" w:hint="eastAsia"/>
          <w:b/>
          <w:bCs/>
          <w:sz w:val="24"/>
          <w:szCs w:val="24"/>
          <w:lang w:val="zh-CN"/>
        </w:rPr>
        <w:t>要求</w:t>
      </w:r>
    </w:p>
    <w:p w:rsidR="00574761" w:rsidRDefault="00316CD9">
      <w:pPr>
        <w:autoSpaceDE w:val="0"/>
        <w:autoSpaceDN w:val="0"/>
        <w:adjustRightInd w:val="0"/>
        <w:spacing w:line="360" w:lineRule="auto"/>
        <w:ind w:firstLine="480"/>
        <w:rPr>
          <w:rFonts w:ascii="宋体" w:hAnsi="宋体" w:cs="宋体"/>
          <w:bCs/>
          <w:sz w:val="24"/>
        </w:rPr>
      </w:pPr>
      <w:r>
        <w:rPr>
          <w:rFonts w:ascii="宋体" w:hAnsi="宋体" w:cs="宋体" w:hint="eastAsia"/>
          <w:bCs/>
          <w:sz w:val="24"/>
          <w:szCs w:val="24"/>
        </w:rPr>
        <w:lastRenderedPageBreak/>
        <w:t>本项目由采购人或监管单位定期对所有投标人进行考核，并量化考核结果，依据考核办法进行考评支付。</w:t>
      </w:r>
    </w:p>
    <w:p w:rsidR="00574761" w:rsidRDefault="00316CD9" w:rsidP="00086A9A">
      <w:pPr>
        <w:pStyle w:val="a5"/>
        <w:spacing w:line="360" w:lineRule="auto"/>
        <w:ind w:firstLineChars="200" w:firstLine="446"/>
        <w:rPr>
          <w:rFonts w:ascii="宋体" w:hAnsi="宋体" w:cs="宋体"/>
          <w:bCs/>
          <w:sz w:val="24"/>
        </w:rPr>
      </w:pPr>
      <w:r>
        <w:rPr>
          <w:rFonts w:ascii="宋体" w:hAnsi="宋体" w:cs="宋体" w:hint="eastAsia"/>
          <w:bCs/>
          <w:sz w:val="24"/>
          <w:szCs w:val="24"/>
        </w:rPr>
        <w:t>有下列情形的，根据违约情况视情采取考核、扣除合同款、暂停或终止合同等措施：</w:t>
      </w:r>
    </w:p>
    <w:p w:rsidR="00574761" w:rsidRDefault="00316CD9">
      <w:pPr>
        <w:autoSpaceDE w:val="0"/>
        <w:autoSpaceDN w:val="0"/>
        <w:adjustRightInd w:val="0"/>
        <w:spacing w:line="360" w:lineRule="auto"/>
        <w:ind w:firstLine="480"/>
        <w:rPr>
          <w:rFonts w:ascii="宋体" w:hAnsi="宋体" w:cs="宋体"/>
          <w:bCs/>
          <w:sz w:val="24"/>
        </w:rPr>
      </w:pPr>
      <w:r>
        <w:rPr>
          <w:rFonts w:ascii="宋体" w:hAnsi="宋体" w:cs="宋体" w:hint="eastAsia"/>
          <w:bCs/>
          <w:sz w:val="24"/>
          <w:szCs w:val="24"/>
        </w:rPr>
        <w:t>1.对本项目运</w:t>
      </w:r>
      <w:proofErr w:type="gramStart"/>
      <w:r>
        <w:rPr>
          <w:rFonts w:ascii="宋体" w:hAnsi="宋体" w:cs="宋体" w:hint="eastAsia"/>
          <w:bCs/>
          <w:sz w:val="24"/>
          <w:szCs w:val="24"/>
        </w:rPr>
        <w:t>维工作</w:t>
      </w:r>
      <w:proofErr w:type="gramEnd"/>
      <w:r>
        <w:rPr>
          <w:rFonts w:ascii="宋体" w:hAnsi="宋体" w:cs="宋体" w:hint="eastAsia"/>
          <w:bCs/>
          <w:sz w:val="24"/>
          <w:szCs w:val="24"/>
        </w:rPr>
        <w:t>不认真、不能按时且保质保量完成采购人所提出要求情况的；</w:t>
      </w:r>
    </w:p>
    <w:p w:rsidR="00574761" w:rsidRDefault="00316CD9">
      <w:pPr>
        <w:autoSpaceDE w:val="0"/>
        <w:autoSpaceDN w:val="0"/>
        <w:adjustRightInd w:val="0"/>
        <w:spacing w:line="360" w:lineRule="auto"/>
        <w:ind w:firstLine="480"/>
        <w:rPr>
          <w:rFonts w:ascii="宋体" w:hAnsi="宋体" w:cs="宋体"/>
          <w:bCs/>
          <w:sz w:val="24"/>
        </w:rPr>
      </w:pPr>
      <w:r>
        <w:rPr>
          <w:rFonts w:ascii="宋体" w:hAnsi="宋体" w:cs="宋体" w:hint="eastAsia"/>
          <w:bCs/>
          <w:sz w:val="24"/>
          <w:szCs w:val="24"/>
        </w:rPr>
        <w:t>2.本项目运</w:t>
      </w:r>
      <w:proofErr w:type="gramStart"/>
      <w:r>
        <w:rPr>
          <w:rFonts w:ascii="宋体" w:hAnsi="宋体" w:cs="宋体" w:hint="eastAsia"/>
          <w:bCs/>
          <w:sz w:val="24"/>
          <w:szCs w:val="24"/>
        </w:rPr>
        <w:t>维工作</w:t>
      </w:r>
      <w:proofErr w:type="gramEnd"/>
      <w:r>
        <w:rPr>
          <w:rFonts w:ascii="宋体" w:hAnsi="宋体" w:cs="宋体" w:hint="eastAsia"/>
          <w:bCs/>
          <w:sz w:val="24"/>
          <w:szCs w:val="24"/>
        </w:rPr>
        <w:t>属于保密工作，投标人务必遵守保密协议，如有发现泄密情况的；</w:t>
      </w:r>
    </w:p>
    <w:p w:rsidR="00574761" w:rsidRDefault="00316CD9">
      <w:pPr>
        <w:autoSpaceDE w:val="0"/>
        <w:autoSpaceDN w:val="0"/>
        <w:adjustRightInd w:val="0"/>
        <w:spacing w:line="360" w:lineRule="auto"/>
        <w:ind w:firstLine="480"/>
        <w:rPr>
          <w:rFonts w:ascii="宋体" w:hAnsi="宋体" w:cs="宋体"/>
          <w:bCs/>
          <w:sz w:val="24"/>
        </w:rPr>
      </w:pPr>
      <w:r>
        <w:rPr>
          <w:rFonts w:ascii="宋体" w:hAnsi="宋体" w:cs="宋体" w:hint="eastAsia"/>
          <w:bCs/>
          <w:sz w:val="24"/>
          <w:szCs w:val="24"/>
        </w:rPr>
        <w:t>3.本项目运维期间，投标人未遵守施工占道审批流程、未按规定摆放安全设施的；</w:t>
      </w:r>
    </w:p>
    <w:p w:rsidR="00574761" w:rsidRDefault="00316CD9">
      <w:pPr>
        <w:autoSpaceDE w:val="0"/>
        <w:autoSpaceDN w:val="0"/>
        <w:adjustRightInd w:val="0"/>
        <w:spacing w:line="360" w:lineRule="auto"/>
        <w:ind w:firstLine="480"/>
        <w:rPr>
          <w:rFonts w:ascii="宋体" w:hAnsi="宋体" w:cs="宋体"/>
          <w:bCs/>
          <w:sz w:val="24"/>
        </w:rPr>
      </w:pPr>
      <w:r>
        <w:rPr>
          <w:rFonts w:ascii="宋体" w:hAnsi="宋体" w:cs="宋体" w:hint="eastAsia"/>
          <w:sz w:val="24"/>
          <w:szCs w:val="24"/>
        </w:rPr>
        <w:t>4.</w:t>
      </w:r>
      <w:r>
        <w:rPr>
          <w:rFonts w:ascii="宋体" w:hAnsi="宋体" w:cs="宋体" w:hint="eastAsia"/>
          <w:bCs/>
          <w:sz w:val="24"/>
          <w:szCs w:val="24"/>
        </w:rPr>
        <w:t>本项目运维期间，投标人在内场工作时，违反安全生产相关规定造成后果的。</w:t>
      </w:r>
    </w:p>
    <w:p w:rsidR="00574761" w:rsidRDefault="00316CD9">
      <w:pPr>
        <w:pStyle w:val="a5"/>
        <w:spacing w:line="360" w:lineRule="auto"/>
        <w:rPr>
          <w:rFonts w:ascii="宋体" w:hAnsi="宋体" w:cs="宋体"/>
          <w:sz w:val="24"/>
        </w:rPr>
      </w:pPr>
      <w:r>
        <w:rPr>
          <w:rFonts w:ascii="宋体" w:hAnsi="宋体" w:cs="宋体" w:hint="eastAsia"/>
          <w:bCs/>
          <w:sz w:val="24"/>
          <w:szCs w:val="24"/>
        </w:rPr>
        <w:t xml:space="preserve">    5.未严格履行</w:t>
      </w:r>
      <w:r>
        <w:rPr>
          <w:rFonts w:ascii="宋体" w:hAnsi="宋体" w:cs="宋体" w:hint="eastAsia"/>
          <w:sz w:val="24"/>
          <w:szCs w:val="24"/>
        </w:rPr>
        <w:t>2024-2025年度高速公路电子警察类交通管理科技设施运</w:t>
      </w:r>
      <w:proofErr w:type="gramStart"/>
      <w:r>
        <w:rPr>
          <w:rFonts w:ascii="宋体" w:hAnsi="宋体" w:cs="宋体" w:hint="eastAsia"/>
          <w:sz w:val="24"/>
          <w:szCs w:val="24"/>
        </w:rPr>
        <w:t>维项目</w:t>
      </w:r>
      <w:proofErr w:type="gramEnd"/>
      <w:r>
        <w:rPr>
          <w:rFonts w:ascii="宋体" w:hAnsi="宋体" w:cs="宋体" w:hint="eastAsia"/>
          <w:bCs/>
          <w:sz w:val="24"/>
          <w:szCs w:val="24"/>
        </w:rPr>
        <w:t>合同相关要求的其他情形。</w:t>
      </w:r>
    </w:p>
    <w:p w:rsidR="00574761" w:rsidRDefault="00316CD9">
      <w:pPr>
        <w:autoSpaceDE w:val="0"/>
        <w:autoSpaceDN w:val="0"/>
        <w:adjustRightInd w:val="0"/>
        <w:spacing w:line="360" w:lineRule="auto"/>
        <w:ind w:firstLine="480"/>
        <w:outlineLvl w:val="1"/>
        <w:rPr>
          <w:rFonts w:ascii="宋体" w:hAnsi="宋体" w:cs="宋体"/>
          <w:b/>
          <w:bCs/>
          <w:sz w:val="24"/>
          <w:lang w:val="zh-CN"/>
        </w:rPr>
      </w:pPr>
      <w:r>
        <w:rPr>
          <w:rFonts w:ascii="宋体" w:hAnsi="宋体" w:cs="宋体" w:hint="eastAsia"/>
          <w:b/>
          <w:bCs/>
          <w:sz w:val="24"/>
          <w:szCs w:val="24"/>
        </w:rPr>
        <w:t>1.4</w:t>
      </w:r>
      <w:r>
        <w:rPr>
          <w:rFonts w:ascii="宋体" w:hAnsi="宋体" w:cs="宋体" w:hint="eastAsia"/>
          <w:b/>
          <w:bCs/>
          <w:sz w:val="24"/>
          <w:szCs w:val="24"/>
          <w:lang w:val="zh-CN"/>
        </w:rPr>
        <w:t>保险要求</w:t>
      </w:r>
    </w:p>
    <w:p w:rsidR="00574761" w:rsidRDefault="00316CD9">
      <w:pPr>
        <w:autoSpaceDE w:val="0"/>
        <w:autoSpaceDN w:val="0"/>
        <w:adjustRightInd w:val="0"/>
        <w:spacing w:line="360" w:lineRule="auto"/>
        <w:ind w:firstLine="480"/>
        <w:rPr>
          <w:rFonts w:ascii="宋体" w:hAnsi="宋体" w:cs="宋体"/>
          <w:bCs/>
          <w:sz w:val="24"/>
        </w:rPr>
      </w:pPr>
      <w:r>
        <w:rPr>
          <w:rFonts w:ascii="宋体" w:hAnsi="宋体" w:cs="宋体" w:hint="eastAsia"/>
          <w:bCs/>
          <w:sz w:val="24"/>
          <w:szCs w:val="24"/>
        </w:rPr>
        <w:t>为降低运</w:t>
      </w:r>
      <w:proofErr w:type="gramStart"/>
      <w:r>
        <w:rPr>
          <w:rFonts w:ascii="宋体" w:hAnsi="宋体" w:cs="宋体" w:hint="eastAsia"/>
          <w:bCs/>
          <w:sz w:val="24"/>
          <w:szCs w:val="24"/>
        </w:rPr>
        <w:t>维项目</w:t>
      </w:r>
      <w:proofErr w:type="gramEnd"/>
      <w:r>
        <w:rPr>
          <w:rFonts w:ascii="宋体" w:hAnsi="宋体" w:cs="宋体" w:hint="eastAsia"/>
          <w:bCs/>
          <w:sz w:val="24"/>
          <w:szCs w:val="24"/>
        </w:rPr>
        <w:t>风险，最大限度保障项目正常运转，投标人需为本项目投保以下保险：</w:t>
      </w:r>
      <w:r>
        <w:rPr>
          <w:rFonts w:ascii="宋体" w:hAnsi="宋体" w:cs="宋体"/>
          <w:bCs/>
          <w:sz w:val="24"/>
        </w:rPr>
        <w:t xml:space="preserve"> </w:t>
      </w:r>
    </w:p>
    <w:p w:rsidR="00574761" w:rsidRDefault="00316CD9">
      <w:pPr>
        <w:autoSpaceDE w:val="0"/>
        <w:autoSpaceDN w:val="0"/>
        <w:adjustRightInd w:val="0"/>
        <w:spacing w:line="360" w:lineRule="auto"/>
        <w:ind w:firstLine="480"/>
        <w:rPr>
          <w:rFonts w:ascii="宋体" w:hAnsi="宋体" w:cs="宋体"/>
          <w:bCs/>
          <w:sz w:val="24"/>
          <w:lang w:val="zh-CN"/>
        </w:rPr>
      </w:pPr>
      <w:r>
        <w:rPr>
          <w:rFonts w:ascii="宋体" w:hAnsi="宋体" w:cs="宋体" w:hint="eastAsia"/>
          <w:bCs/>
          <w:sz w:val="24"/>
          <w:szCs w:val="24"/>
        </w:rPr>
        <w:t>1、为本工程投保公众责任险，保险范围：高速公路电子警察点位，包括电子警察及相关配套设施，由于自然灾害及意外事故造成的损坏致使第三者人身伤亡和财产损失及误工费。</w:t>
      </w:r>
      <w:proofErr w:type="gramStart"/>
      <w:r>
        <w:rPr>
          <w:rFonts w:ascii="宋体" w:hAnsi="宋体" w:cs="宋体" w:hint="eastAsia"/>
          <w:bCs/>
          <w:sz w:val="24"/>
          <w:szCs w:val="24"/>
        </w:rPr>
        <w:t>高速电警按点</w:t>
      </w:r>
      <w:proofErr w:type="gramEnd"/>
      <w:r>
        <w:rPr>
          <w:rFonts w:ascii="宋体" w:hAnsi="宋体" w:cs="宋体" w:hint="eastAsia"/>
          <w:bCs/>
          <w:sz w:val="24"/>
          <w:szCs w:val="24"/>
        </w:rPr>
        <w:t>位投保公共责任险。投保内容：（1）因风天、雨天、雪天或内涝等恶劣天气及意外事故导致科技</w:t>
      </w:r>
      <w:proofErr w:type="gramStart"/>
      <w:r>
        <w:rPr>
          <w:rFonts w:ascii="宋体" w:hAnsi="宋体" w:cs="宋体" w:hint="eastAsia"/>
          <w:bCs/>
          <w:sz w:val="24"/>
          <w:szCs w:val="24"/>
        </w:rPr>
        <w:t>设施设施</w:t>
      </w:r>
      <w:proofErr w:type="gramEnd"/>
      <w:r>
        <w:rPr>
          <w:rFonts w:ascii="宋体" w:hAnsi="宋体" w:cs="宋体" w:hint="eastAsia"/>
          <w:bCs/>
          <w:sz w:val="24"/>
          <w:szCs w:val="24"/>
        </w:rPr>
        <w:t>基础松动、杆体倾斜或倾倒，以及交通标志牌面或科技设施脱落，导致过往行人伤亡或车辆损害的；（2）过往行人因科技设施配套井盖破损或缺失、塌陷或凸起等摔伤或致残或死亡，以及车辆受损的；（3）因带电科技设施意外漏电造成的意外人身或财产伤害；（4）对有争议的意外理赔案件，经法院审理判决科技设施产权单位负有一定责任的赔偿。以上赔付无论产权单位是否存在过错，都应纳入理赔范围。保险额度：每次事故损失均不设免赔额，每次事故每人人身伤亡责任限额为150万元人民币，每次事故财产损失责任限额为50万元人民币；</w:t>
      </w:r>
      <w:r>
        <w:rPr>
          <w:rFonts w:ascii="宋体" w:hAnsi="宋体" w:cs="宋体" w:hint="eastAsia"/>
          <w:bCs/>
          <w:sz w:val="24"/>
          <w:szCs w:val="24"/>
        </w:rPr>
        <w:lastRenderedPageBreak/>
        <w:t>每次事故责任限额为150万元人民币。累计责任限额为500万元人民币。</w:t>
      </w:r>
    </w:p>
    <w:p w:rsidR="00574761" w:rsidRDefault="00316CD9">
      <w:pPr>
        <w:autoSpaceDE w:val="0"/>
        <w:autoSpaceDN w:val="0"/>
        <w:adjustRightInd w:val="0"/>
        <w:spacing w:line="360" w:lineRule="auto"/>
        <w:ind w:firstLine="480"/>
        <w:rPr>
          <w:rFonts w:ascii="宋体" w:hAnsi="宋体" w:cs="宋体"/>
          <w:bCs/>
          <w:sz w:val="24"/>
          <w:lang w:val="zh-CN"/>
        </w:rPr>
      </w:pPr>
      <w:r>
        <w:rPr>
          <w:rFonts w:ascii="宋体" w:hAnsi="宋体" w:cs="宋体" w:hint="eastAsia"/>
          <w:bCs/>
          <w:sz w:val="24"/>
          <w:szCs w:val="24"/>
        </w:rPr>
        <w:t>2、为本项目投保工程一切险，</w:t>
      </w:r>
      <w:r>
        <w:rPr>
          <w:rFonts w:ascii="宋体" w:hAnsi="宋体" w:cs="宋体" w:hint="eastAsia"/>
          <w:bCs/>
          <w:sz w:val="24"/>
          <w:szCs w:val="24"/>
          <w:lang w:val="zh-CN"/>
        </w:rPr>
        <w:t>投标人需对本运</w:t>
      </w:r>
      <w:proofErr w:type="gramStart"/>
      <w:r>
        <w:rPr>
          <w:rFonts w:ascii="宋体" w:hAnsi="宋体" w:cs="宋体" w:hint="eastAsia"/>
          <w:bCs/>
          <w:sz w:val="24"/>
          <w:szCs w:val="24"/>
          <w:lang w:val="zh-CN"/>
        </w:rPr>
        <w:t>维项目</w:t>
      </w:r>
      <w:proofErr w:type="gramEnd"/>
      <w:r>
        <w:rPr>
          <w:rFonts w:ascii="宋体" w:hAnsi="宋体" w:cs="宋体" w:hint="eastAsia"/>
          <w:bCs/>
          <w:sz w:val="24"/>
          <w:szCs w:val="24"/>
          <w:lang w:val="zh-CN"/>
        </w:rPr>
        <w:t>购买一年累计</w:t>
      </w:r>
      <w:proofErr w:type="gramStart"/>
      <w:r>
        <w:rPr>
          <w:rFonts w:ascii="宋体" w:hAnsi="宋体" w:cs="宋体" w:hint="eastAsia"/>
          <w:bCs/>
          <w:sz w:val="24"/>
          <w:szCs w:val="24"/>
          <w:lang w:val="zh-CN"/>
        </w:rPr>
        <w:t>赔偿总</w:t>
      </w:r>
      <w:proofErr w:type="gramEnd"/>
      <w:r>
        <w:rPr>
          <w:rFonts w:ascii="宋体" w:hAnsi="宋体" w:cs="宋体" w:hint="eastAsia"/>
          <w:bCs/>
          <w:sz w:val="24"/>
          <w:szCs w:val="24"/>
          <w:lang w:val="zh-CN"/>
        </w:rPr>
        <w:t>额度不少于人民币500万元，其中单次事故赔偿额度不少于人民币200万元的工程一切险，当出现外场设施设备造成投标人或第三者的人身伤亡或财产损失时，由投标人负责办理理赔赔付。</w:t>
      </w:r>
    </w:p>
    <w:p w:rsidR="00574761" w:rsidRDefault="00316CD9" w:rsidP="00086A9A">
      <w:pPr>
        <w:pStyle w:val="a5"/>
        <w:spacing w:after="0" w:line="360" w:lineRule="auto"/>
        <w:ind w:firstLineChars="200" w:firstLine="446"/>
        <w:rPr>
          <w:rFonts w:ascii="宋体" w:hAnsi="宋体" w:cs="宋体"/>
          <w:bCs/>
          <w:sz w:val="24"/>
          <w:szCs w:val="24"/>
        </w:rPr>
      </w:pPr>
      <w:r>
        <w:rPr>
          <w:rFonts w:ascii="宋体" w:hAnsi="宋体" w:cs="宋体" w:hint="eastAsia"/>
          <w:bCs/>
          <w:sz w:val="24"/>
          <w:szCs w:val="24"/>
        </w:rPr>
        <w:t>3、因施工作业造成人员伤亡、财产损失的由中标单位承担相关及连带责任。</w:t>
      </w:r>
    </w:p>
    <w:p w:rsidR="00574761" w:rsidRDefault="00316CD9">
      <w:pPr>
        <w:pStyle w:val="a5"/>
        <w:spacing w:after="0" w:line="360" w:lineRule="auto"/>
        <w:ind w:firstLineChars="200" w:firstLine="448"/>
        <w:rPr>
          <w:rFonts w:ascii="宋体" w:hAnsi="宋体" w:cs="宋体"/>
          <w:b/>
          <w:bCs/>
          <w:sz w:val="24"/>
        </w:rPr>
      </w:pPr>
      <w:r>
        <w:rPr>
          <w:rFonts w:ascii="宋体" w:hAnsi="宋体" w:cs="宋体" w:hint="eastAsia"/>
          <w:b/>
          <w:sz w:val="24"/>
          <w:szCs w:val="24"/>
        </w:rPr>
        <w:t>二、运维服务要求</w:t>
      </w:r>
    </w:p>
    <w:p w:rsidR="00574761" w:rsidRDefault="00316CD9" w:rsidP="00086A9A">
      <w:pPr>
        <w:pStyle w:val="a5"/>
        <w:spacing w:after="0" w:line="360" w:lineRule="auto"/>
        <w:ind w:firstLineChars="200" w:firstLine="446"/>
        <w:rPr>
          <w:rFonts w:ascii="宋体" w:hAnsi="宋体" w:cs="宋体"/>
          <w:bCs/>
          <w:sz w:val="24"/>
          <w:lang w:val="zh-CN"/>
        </w:rPr>
      </w:pPr>
      <w:r>
        <w:rPr>
          <w:rFonts w:ascii="宋体" w:hAnsi="宋体" w:cs="宋体" w:hint="eastAsia"/>
          <w:bCs/>
          <w:sz w:val="24"/>
          <w:szCs w:val="24"/>
        </w:rPr>
        <w:t>本项目为对建设项目的外场设备、安装基础、机箱管线以及其他配套设施等提供运行维护服务。</w:t>
      </w:r>
      <w:r>
        <w:rPr>
          <w:rFonts w:ascii="宋体" w:hAnsi="宋体" w:cs="宋体" w:hint="eastAsia"/>
          <w:bCs/>
          <w:sz w:val="24"/>
          <w:szCs w:val="24"/>
          <w:lang w:val="zh-CN"/>
        </w:rPr>
        <w:t>投标人需要对电子警察系统外场设备进行日常巡检、定期维护、更换备品备件以及设备出现故障后的维修等全部的运维工作。</w:t>
      </w:r>
    </w:p>
    <w:p w:rsidR="00574761" w:rsidRDefault="00316CD9" w:rsidP="00086A9A">
      <w:pPr>
        <w:pStyle w:val="a5"/>
        <w:numPr>
          <w:ilvl w:val="0"/>
          <w:numId w:val="3"/>
        </w:numPr>
        <w:spacing w:after="0" w:line="360" w:lineRule="auto"/>
        <w:ind w:firstLineChars="200" w:firstLine="446"/>
        <w:outlineLvl w:val="1"/>
        <w:rPr>
          <w:rFonts w:ascii="宋体" w:hAnsi="宋体" w:cs="宋体"/>
          <w:bCs/>
          <w:sz w:val="24"/>
          <w:lang w:val="zh-CN"/>
        </w:rPr>
      </w:pPr>
      <w:r>
        <w:rPr>
          <w:rFonts w:ascii="宋体" w:hAnsi="宋体" w:cs="宋体" w:hint="eastAsia"/>
          <w:bCs/>
          <w:sz w:val="24"/>
          <w:szCs w:val="24"/>
          <w:lang w:val="zh-CN"/>
        </w:rPr>
        <w:t>档案整理</w:t>
      </w:r>
    </w:p>
    <w:p w:rsidR="00574761" w:rsidRDefault="00316CD9" w:rsidP="00086A9A">
      <w:pPr>
        <w:pStyle w:val="a5"/>
        <w:spacing w:after="0" w:line="360" w:lineRule="auto"/>
        <w:ind w:firstLineChars="200" w:firstLine="446"/>
        <w:rPr>
          <w:rFonts w:ascii="宋体" w:hAnsi="宋体" w:cs="宋体"/>
          <w:bCs/>
          <w:sz w:val="24"/>
          <w:lang w:val="zh-CN"/>
        </w:rPr>
      </w:pPr>
      <w:r>
        <w:rPr>
          <w:rFonts w:ascii="宋体" w:hAnsi="宋体" w:cs="宋体" w:hint="eastAsia"/>
          <w:bCs/>
          <w:sz w:val="24"/>
          <w:szCs w:val="24"/>
          <w:lang w:val="zh-CN"/>
        </w:rPr>
        <w:t>对项目的所有项目资料进行整理，</w:t>
      </w:r>
      <w:r>
        <w:rPr>
          <w:rFonts w:ascii="宋体" w:hAnsi="宋体" w:cs="宋体" w:hint="eastAsia"/>
          <w:sz w:val="24"/>
          <w:szCs w:val="24"/>
        </w:rPr>
        <w:t>及时对故障处理结果进行记录、归档、总结；将日常故障及时派发到外场运维人员，同时应根据外场运维情况，统计设备完好率及故障修复率，形成运维电子档案；提供故障修复统计、巡检情况统计等服务等各种查询和统计工作</w:t>
      </w:r>
      <w:r>
        <w:rPr>
          <w:rFonts w:ascii="宋体" w:hAnsi="宋体" w:cs="宋体" w:hint="eastAsia"/>
          <w:bCs/>
          <w:sz w:val="24"/>
          <w:szCs w:val="24"/>
          <w:lang w:val="zh-CN"/>
        </w:rPr>
        <w:t>。所统计的档案数据随时上报采购人。</w:t>
      </w:r>
    </w:p>
    <w:p w:rsidR="00574761" w:rsidRDefault="00316CD9" w:rsidP="00086A9A">
      <w:pPr>
        <w:pStyle w:val="a5"/>
        <w:numPr>
          <w:ilvl w:val="0"/>
          <w:numId w:val="3"/>
        </w:numPr>
        <w:spacing w:after="0" w:line="360" w:lineRule="auto"/>
        <w:ind w:firstLineChars="200" w:firstLine="446"/>
        <w:outlineLvl w:val="1"/>
        <w:rPr>
          <w:rFonts w:ascii="宋体" w:hAnsi="宋体" w:cs="宋体"/>
          <w:bCs/>
          <w:sz w:val="24"/>
          <w:lang w:val="zh-CN"/>
        </w:rPr>
      </w:pPr>
      <w:r>
        <w:rPr>
          <w:rFonts w:ascii="宋体" w:hAnsi="宋体" w:cs="宋体" w:hint="eastAsia"/>
          <w:bCs/>
          <w:sz w:val="24"/>
          <w:szCs w:val="24"/>
          <w:lang w:val="zh-CN"/>
        </w:rPr>
        <w:t>设备信息数字化管理</w:t>
      </w:r>
    </w:p>
    <w:p w:rsidR="00574761" w:rsidRDefault="00316CD9" w:rsidP="00086A9A">
      <w:pPr>
        <w:pStyle w:val="a5"/>
        <w:spacing w:after="0" w:line="360" w:lineRule="auto"/>
        <w:ind w:firstLineChars="200" w:firstLine="446"/>
        <w:rPr>
          <w:rFonts w:ascii="宋体" w:hAnsi="宋体" w:cs="宋体"/>
          <w:bCs/>
          <w:sz w:val="24"/>
          <w:lang w:val="zh-CN"/>
        </w:rPr>
      </w:pPr>
      <w:r>
        <w:rPr>
          <w:rFonts w:ascii="宋体" w:hAnsi="宋体" w:cs="宋体" w:hint="eastAsia"/>
          <w:bCs/>
          <w:sz w:val="24"/>
          <w:szCs w:val="24"/>
          <w:lang w:val="zh-CN"/>
        </w:rPr>
        <w:t>需要对外场设备进行数字化信息管理。</w:t>
      </w:r>
    </w:p>
    <w:p w:rsidR="00574761" w:rsidRDefault="00316CD9" w:rsidP="00086A9A">
      <w:pPr>
        <w:pStyle w:val="a5"/>
        <w:spacing w:after="0" w:line="360" w:lineRule="auto"/>
        <w:ind w:firstLineChars="200" w:firstLine="446"/>
        <w:outlineLvl w:val="1"/>
        <w:rPr>
          <w:rFonts w:ascii="宋体" w:hAnsi="宋体" w:cs="宋体"/>
          <w:bCs/>
          <w:sz w:val="24"/>
          <w:szCs w:val="24"/>
          <w:lang w:val="zh-CN"/>
        </w:rPr>
      </w:pPr>
      <w:r>
        <w:rPr>
          <w:rFonts w:ascii="宋体" w:hAnsi="宋体" w:cs="宋体" w:hint="eastAsia"/>
          <w:bCs/>
          <w:sz w:val="24"/>
          <w:szCs w:val="24"/>
          <w:lang w:val="zh-CN"/>
        </w:rPr>
        <w:t>（3）设备检测</w:t>
      </w:r>
    </w:p>
    <w:p w:rsidR="00574761" w:rsidRDefault="00316CD9" w:rsidP="00086A9A">
      <w:pPr>
        <w:pStyle w:val="a5"/>
        <w:spacing w:after="0" w:line="360" w:lineRule="auto"/>
        <w:ind w:firstLineChars="200" w:firstLine="446"/>
        <w:outlineLvl w:val="1"/>
        <w:rPr>
          <w:rFonts w:ascii="宋体" w:hAnsi="宋体" w:cs="宋体"/>
          <w:bCs/>
          <w:sz w:val="24"/>
          <w:szCs w:val="24"/>
          <w:lang w:val="zh-CN"/>
        </w:rPr>
      </w:pPr>
      <w:r>
        <w:rPr>
          <w:rFonts w:ascii="宋体" w:hAnsi="宋体" w:cs="宋体" w:hint="eastAsia"/>
          <w:bCs/>
          <w:sz w:val="24"/>
          <w:szCs w:val="24"/>
          <w:lang w:val="zh-CN"/>
        </w:rPr>
        <w:t>应对外场电子警察设备的</w:t>
      </w:r>
      <w:r>
        <w:rPr>
          <w:rFonts w:ascii="宋体" w:hAnsi="宋体" w:cs="宋体" w:hint="eastAsia"/>
          <w:bCs/>
          <w:sz w:val="24"/>
          <w:szCs w:val="24"/>
        </w:rPr>
        <w:t>数据</w:t>
      </w:r>
      <w:r>
        <w:rPr>
          <w:rFonts w:ascii="宋体" w:hAnsi="宋体" w:cs="宋体" w:hint="eastAsia"/>
          <w:bCs/>
          <w:sz w:val="24"/>
          <w:szCs w:val="24"/>
          <w:lang w:val="zh-CN"/>
        </w:rPr>
        <w:t>统计工作。完成对项目外场点位未进行检测的设备和本运维周期更换的设备进行功能性检测。</w:t>
      </w:r>
    </w:p>
    <w:p w:rsidR="00574761" w:rsidRDefault="00316CD9" w:rsidP="00086A9A">
      <w:pPr>
        <w:pStyle w:val="a5"/>
        <w:spacing w:after="0" w:line="360" w:lineRule="auto"/>
        <w:ind w:firstLineChars="200" w:firstLine="446"/>
        <w:outlineLvl w:val="1"/>
        <w:rPr>
          <w:rFonts w:ascii="宋体" w:hAnsi="宋体" w:cs="宋体"/>
          <w:bCs/>
          <w:sz w:val="24"/>
          <w:szCs w:val="24"/>
          <w:lang w:val="zh-CN"/>
        </w:rPr>
      </w:pPr>
      <w:r>
        <w:rPr>
          <w:rFonts w:ascii="宋体" w:hAnsi="宋体" w:cs="宋体" w:hint="eastAsia"/>
          <w:bCs/>
          <w:sz w:val="24"/>
          <w:szCs w:val="24"/>
          <w:lang w:val="zh-CN"/>
        </w:rPr>
        <w:t>（</w:t>
      </w:r>
      <w:r>
        <w:rPr>
          <w:rFonts w:ascii="宋体" w:hAnsi="宋体" w:cs="宋体" w:hint="eastAsia"/>
          <w:bCs/>
          <w:sz w:val="24"/>
          <w:szCs w:val="24"/>
        </w:rPr>
        <w:t>4</w:t>
      </w:r>
      <w:r>
        <w:rPr>
          <w:rFonts w:ascii="宋体" w:hAnsi="宋体" w:cs="宋体" w:hint="eastAsia"/>
          <w:bCs/>
          <w:sz w:val="24"/>
          <w:szCs w:val="24"/>
          <w:lang w:val="zh-CN"/>
        </w:rPr>
        <w:t>）突发状况应急处置</w:t>
      </w:r>
    </w:p>
    <w:p w:rsidR="00574761" w:rsidRDefault="00316CD9" w:rsidP="00086A9A">
      <w:pPr>
        <w:pStyle w:val="a5"/>
        <w:spacing w:after="0" w:line="360" w:lineRule="auto"/>
        <w:ind w:firstLineChars="200" w:firstLine="446"/>
        <w:outlineLvl w:val="1"/>
        <w:rPr>
          <w:rFonts w:ascii="宋体" w:hAnsi="宋体" w:cs="宋体"/>
          <w:bCs/>
          <w:sz w:val="24"/>
          <w:lang w:val="zh-CN"/>
        </w:rPr>
      </w:pPr>
      <w:r>
        <w:rPr>
          <w:rFonts w:ascii="宋体" w:hAnsi="宋体" w:cs="宋体" w:hint="eastAsia"/>
          <w:bCs/>
          <w:sz w:val="24"/>
          <w:szCs w:val="24"/>
          <w:lang w:val="zh-CN"/>
        </w:rPr>
        <w:t>投标人运维服务须满足采购</w:t>
      </w:r>
      <w:proofErr w:type="gramStart"/>
      <w:r>
        <w:rPr>
          <w:rFonts w:ascii="宋体" w:hAnsi="宋体" w:cs="宋体" w:hint="eastAsia"/>
          <w:bCs/>
          <w:sz w:val="24"/>
          <w:szCs w:val="24"/>
          <w:lang w:val="zh-CN"/>
        </w:rPr>
        <w:t>人公安</w:t>
      </w:r>
      <w:proofErr w:type="gramEnd"/>
      <w:r>
        <w:rPr>
          <w:rFonts w:ascii="宋体" w:hAnsi="宋体" w:cs="宋体" w:hint="eastAsia"/>
          <w:bCs/>
          <w:sz w:val="24"/>
          <w:szCs w:val="24"/>
          <w:lang w:val="zh-CN"/>
        </w:rPr>
        <w:t>实战化要求，在做好本项目系统日常维护的同时，提供日常应急响应和突发状况应急响应服务。</w:t>
      </w:r>
    </w:p>
    <w:p w:rsidR="00574761" w:rsidRDefault="00316CD9" w:rsidP="00086A9A">
      <w:pPr>
        <w:pStyle w:val="a5"/>
        <w:numPr>
          <w:ilvl w:val="0"/>
          <w:numId w:val="4"/>
        </w:numPr>
        <w:spacing w:after="0" w:line="360" w:lineRule="auto"/>
        <w:ind w:firstLineChars="200" w:firstLine="446"/>
        <w:outlineLvl w:val="1"/>
        <w:rPr>
          <w:rFonts w:ascii="宋体" w:hAnsi="宋体" w:cs="宋体"/>
          <w:bCs/>
          <w:sz w:val="24"/>
        </w:rPr>
      </w:pPr>
      <w:r>
        <w:rPr>
          <w:rFonts w:ascii="宋体" w:hAnsi="宋体" w:cs="宋体" w:hint="eastAsia"/>
          <w:bCs/>
          <w:sz w:val="24"/>
          <w:szCs w:val="24"/>
        </w:rPr>
        <w:t>协调能力</w:t>
      </w:r>
    </w:p>
    <w:p w:rsidR="00574761" w:rsidRDefault="00316CD9" w:rsidP="00086A9A">
      <w:pPr>
        <w:pStyle w:val="a5"/>
        <w:spacing w:after="0" w:line="360" w:lineRule="auto"/>
        <w:ind w:firstLineChars="200" w:firstLine="446"/>
        <w:rPr>
          <w:rFonts w:ascii="宋体" w:hAnsi="宋体" w:cs="宋体"/>
          <w:bCs/>
          <w:sz w:val="24"/>
        </w:rPr>
      </w:pPr>
      <w:r>
        <w:rPr>
          <w:rFonts w:ascii="宋体" w:hAnsi="宋体" w:cs="宋体" w:hint="eastAsia"/>
          <w:bCs/>
          <w:sz w:val="24"/>
          <w:szCs w:val="24"/>
          <w:lang w:val="zh-CN"/>
        </w:rPr>
        <w:lastRenderedPageBreak/>
        <w:t>投标人需出具与高速各运营公司沟通协调方案，同时</w:t>
      </w:r>
      <w:r>
        <w:rPr>
          <w:rFonts w:ascii="宋体" w:hAnsi="宋体" w:cs="宋体" w:hint="eastAsia"/>
          <w:bCs/>
          <w:sz w:val="24"/>
          <w:szCs w:val="24"/>
        </w:rPr>
        <w:t>需书面承诺具备协调高速公路各运营公司确保正常履行运</w:t>
      </w:r>
      <w:proofErr w:type="gramStart"/>
      <w:r>
        <w:rPr>
          <w:rFonts w:ascii="宋体" w:hAnsi="宋体" w:cs="宋体" w:hint="eastAsia"/>
          <w:bCs/>
          <w:sz w:val="24"/>
          <w:szCs w:val="24"/>
        </w:rPr>
        <w:t>维工作</w:t>
      </w:r>
      <w:proofErr w:type="gramEnd"/>
      <w:r>
        <w:rPr>
          <w:rFonts w:ascii="宋体" w:hAnsi="宋体" w:cs="宋体" w:hint="eastAsia"/>
          <w:bCs/>
          <w:sz w:val="24"/>
          <w:szCs w:val="24"/>
        </w:rPr>
        <w:t>以及合理支付设备全年电费并签订支付协议的能力，同时在时限内完成对项目的维护工作。</w:t>
      </w:r>
    </w:p>
    <w:p w:rsidR="00574761" w:rsidRDefault="00316CD9" w:rsidP="00086A9A">
      <w:pPr>
        <w:pStyle w:val="a5"/>
        <w:spacing w:after="0" w:line="360" w:lineRule="auto"/>
        <w:ind w:firstLineChars="200" w:firstLine="446"/>
        <w:rPr>
          <w:rFonts w:ascii="宋体" w:hAnsi="宋体" w:cs="宋体"/>
          <w:sz w:val="24"/>
          <w:szCs w:val="24"/>
        </w:rPr>
      </w:pPr>
      <w:r>
        <w:rPr>
          <w:rFonts w:ascii="宋体" w:hAnsi="宋体" w:cs="宋体" w:hint="eastAsia"/>
          <w:bCs/>
          <w:sz w:val="24"/>
          <w:szCs w:val="24"/>
        </w:rPr>
        <w:t>（6）</w:t>
      </w:r>
      <w:r>
        <w:rPr>
          <w:rFonts w:ascii="宋体" w:hAnsi="宋体" w:cs="宋体" w:hint="eastAsia"/>
          <w:sz w:val="24"/>
          <w:szCs w:val="24"/>
        </w:rPr>
        <w:t>电子警察类交通管理科技设施应满足现行公安部交管局及国家和地方标准的要求。</w:t>
      </w:r>
    </w:p>
    <w:p w:rsidR="00574761" w:rsidRDefault="00316CD9">
      <w:pPr>
        <w:pStyle w:val="a5"/>
        <w:spacing w:after="0" w:line="360" w:lineRule="auto"/>
        <w:ind w:firstLineChars="200" w:firstLine="448"/>
        <w:rPr>
          <w:rFonts w:ascii="宋体" w:hAnsi="宋体" w:cs="宋体"/>
          <w:b/>
          <w:sz w:val="24"/>
        </w:rPr>
      </w:pPr>
      <w:r>
        <w:rPr>
          <w:rFonts w:ascii="宋体" w:hAnsi="宋体" w:cs="宋体" w:hint="eastAsia"/>
          <w:b/>
          <w:sz w:val="24"/>
          <w:szCs w:val="24"/>
        </w:rPr>
        <w:t>三</w:t>
      </w:r>
      <w:r>
        <w:rPr>
          <w:rFonts w:ascii="宋体" w:hAnsi="宋体" w:cs="宋体" w:hint="eastAsia"/>
          <w:b/>
          <w:sz w:val="24"/>
          <w:szCs w:val="24"/>
          <w:lang w:val="zh-CN"/>
        </w:rPr>
        <w:t>、运维服务内容</w:t>
      </w:r>
    </w:p>
    <w:p w:rsidR="00574761" w:rsidRDefault="00316CD9" w:rsidP="00086A9A">
      <w:pPr>
        <w:autoSpaceDE w:val="0"/>
        <w:autoSpaceDN w:val="0"/>
        <w:adjustRightInd w:val="0"/>
        <w:spacing w:line="360" w:lineRule="auto"/>
        <w:ind w:firstLineChars="200" w:firstLine="446"/>
        <w:outlineLvl w:val="1"/>
        <w:rPr>
          <w:rFonts w:ascii="宋体" w:hAnsi="宋体" w:cs="宋体"/>
          <w:bCs/>
          <w:sz w:val="24"/>
          <w:lang w:val="zh-CN"/>
        </w:rPr>
      </w:pPr>
      <w:r>
        <w:rPr>
          <w:rFonts w:ascii="宋体" w:hAnsi="宋体" w:cs="宋体" w:hint="eastAsia"/>
          <w:bCs/>
          <w:sz w:val="24"/>
          <w:szCs w:val="24"/>
        </w:rPr>
        <w:t>3</w:t>
      </w:r>
      <w:r>
        <w:rPr>
          <w:rFonts w:ascii="宋体" w:hAnsi="宋体" w:cs="宋体" w:hint="eastAsia"/>
          <w:bCs/>
          <w:sz w:val="24"/>
          <w:szCs w:val="24"/>
          <w:lang w:val="zh-CN"/>
        </w:rPr>
        <w:t>.1内场服务</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lang w:val="zh-CN"/>
        </w:rPr>
        <w:t>（1）安排</w:t>
      </w:r>
      <w:r>
        <w:rPr>
          <w:rFonts w:ascii="宋体" w:hAnsi="宋体" w:cs="宋体" w:hint="eastAsia"/>
          <w:bCs/>
          <w:sz w:val="24"/>
          <w:szCs w:val="24"/>
        </w:rPr>
        <w:t>2名内场人员按照采购人要求常驻运维中心，主要负责内场巡检工作。每周不少于一次对运</w:t>
      </w:r>
      <w:proofErr w:type="gramStart"/>
      <w:r>
        <w:rPr>
          <w:rFonts w:ascii="宋体" w:hAnsi="宋体" w:cs="宋体" w:hint="eastAsia"/>
          <w:bCs/>
          <w:sz w:val="24"/>
          <w:szCs w:val="24"/>
        </w:rPr>
        <w:t>维所有点位</w:t>
      </w:r>
      <w:proofErr w:type="gramEnd"/>
      <w:r>
        <w:rPr>
          <w:rFonts w:ascii="宋体" w:hAnsi="宋体" w:cs="宋体" w:hint="eastAsia"/>
          <w:bCs/>
          <w:sz w:val="24"/>
          <w:szCs w:val="24"/>
        </w:rPr>
        <w:t>进行内场巡检，主要巡检内容包括电子警察设备的卡口、视频、抓拍数据等应用是否正常，巡检出的设备故障应及时上报。协助提交设备系统备案所需材料的相关工作。</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（2）安排1名人员，及时对故障处理结果进行记录、归档、总结；将日常故障及时派发到外场运维人员，运</w:t>
      </w:r>
      <w:proofErr w:type="gramStart"/>
      <w:r>
        <w:rPr>
          <w:rFonts w:ascii="宋体" w:hAnsi="宋体" w:cs="宋体" w:hint="eastAsia"/>
          <w:bCs/>
          <w:sz w:val="24"/>
          <w:szCs w:val="24"/>
        </w:rPr>
        <w:t>维中心</w:t>
      </w:r>
      <w:proofErr w:type="gramEnd"/>
      <w:r>
        <w:rPr>
          <w:rFonts w:ascii="宋体" w:hAnsi="宋体" w:cs="宋体" w:hint="eastAsia"/>
          <w:bCs/>
          <w:sz w:val="24"/>
          <w:szCs w:val="24"/>
        </w:rPr>
        <w:t>应根据外场运维情况，统计设备完好率及故障修复率，形成运维电子档案；提供故障修复统计、巡检情况统计等服务等各种查询和统计工作。总计12个站点，中心机房站点需1小时响应，其他11个站点需2小时响应。</w:t>
      </w:r>
    </w:p>
    <w:p w:rsidR="00574761" w:rsidRDefault="00316CD9" w:rsidP="00086A9A">
      <w:pPr>
        <w:pStyle w:val="a5"/>
        <w:spacing w:after="0" w:line="360" w:lineRule="auto"/>
        <w:ind w:firstLineChars="200" w:firstLine="446"/>
        <w:rPr>
          <w:rFonts w:ascii="宋体" w:hAnsi="宋体" w:cs="宋体"/>
          <w:bCs/>
          <w:sz w:val="24"/>
        </w:rPr>
      </w:pPr>
      <w:r>
        <w:rPr>
          <w:rFonts w:ascii="宋体" w:hAnsi="宋体" w:cs="宋体" w:hint="eastAsia"/>
          <w:bCs/>
          <w:sz w:val="24"/>
          <w:szCs w:val="24"/>
        </w:rPr>
        <w:t>（3）安排1名人员，每日对设备进行平台巡检服务；安排1名人员，每日对平台数据进行分析并建立运</w:t>
      </w:r>
      <w:proofErr w:type="gramStart"/>
      <w:r>
        <w:rPr>
          <w:rFonts w:ascii="宋体" w:hAnsi="宋体" w:cs="宋体" w:hint="eastAsia"/>
          <w:bCs/>
          <w:sz w:val="24"/>
          <w:szCs w:val="24"/>
        </w:rPr>
        <w:t>维点位电子化台</w:t>
      </w:r>
      <w:proofErr w:type="gramEnd"/>
      <w:r>
        <w:rPr>
          <w:rFonts w:ascii="宋体" w:hAnsi="宋体" w:cs="宋体" w:hint="eastAsia"/>
          <w:bCs/>
          <w:sz w:val="24"/>
          <w:szCs w:val="24"/>
        </w:rPr>
        <w:t>账；</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（4）运</w:t>
      </w:r>
      <w:proofErr w:type="gramStart"/>
      <w:r>
        <w:rPr>
          <w:rFonts w:ascii="宋体" w:hAnsi="宋体" w:cs="宋体" w:hint="eastAsia"/>
          <w:bCs/>
          <w:sz w:val="24"/>
          <w:szCs w:val="24"/>
        </w:rPr>
        <w:t>维中心</w:t>
      </w:r>
      <w:proofErr w:type="gramEnd"/>
      <w:r>
        <w:rPr>
          <w:rFonts w:ascii="宋体" w:hAnsi="宋体" w:cs="宋体" w:hint="eastAsia"/>
          <w:bCs/>
          <w:sz w:val="24"/>
          <w:szCs w:val="24"/>
        </w:rPr>
        <w:t>常驻人员应根据采购人要求，定期提</w:t>
      </w:r>
      <w:proofErr w:type="gramStart"/>
      <w:r>
        <w:rPr>
          <w:rFonts w:ascii="宋体" w:hAnsi="宋体" w:cs="宋体" w:hint="eastAsia"/>
          <w:bCs/>
          <w:sz w:val="24"/>
          <w:szCs w:val="24"/>
        </w:rPr>
        <w:t>交运维点位</w:t>
      </w:r>
      <w:proofErr w:type="gramEnd"/>
      <w:r>
        <w:rPr>
          <w:rFonts w:ascii="宋体" w:hAnsi="宋体" w:cs="宋体" w:hint="eastAsia"/>
          <w:bCs/>
          <w:sz w:val="24"/>
          <w:szCs w:val="24"/>
        </w:rPr>
        <w:t>卡口在线信息，定期对负责运维的设备抓拍情况进行数据分析。</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（5）根据采购人要求，完成日常对各类设备运行情况的统计分析，根据采购人要求形成报表或报告。</w:t>
      </w:r>
    </w:p>
    <w:p w:rsidR="00574761" w:rsidRDefault="00316CD9" w:rsidP="00086A9A">
      <w:pPr>
        <w:autoSpaceDE w:val="0"/>
        <w:autoSpaceDN w:val="0"/>
        <w:adjustRightInd w:val="0"/>
        <w:spacing w:line="360" w:lineRule="auto"/>
        <w:ind w:firstLineChars="200" w:firstLine="446"/>
        <w:outlineLvl w:val="2"/>
        <w:rPr>
          <w:rFonts w:ascii="宋体" w:hAnsi="宋体" w:cs="宋体"/>
          <w:bCs/>
          <w:sz w:val="24"/>
        </w:rPr>
      </w:pPr>
      <w:r>
        <w:rPr>
          <w:rFonts w:ascii="宋体" w:hAnsi="宋体" w:cs="宋体" w:hint="eastAsia"/>
          <w:bCs/>
          <w:sz w:val="24"/>
          <w:szCs w:val="24"/>
        </w:rPr>
        <w:t>（6）配合采购人其它应急保障任务。按照需求进行站点值守等。</w:t>
      </w:r>
    </w:p>
    <w:p w:rsidR="00574761" w:rsidRDefault="00316CD9" w:rsidP="00086A9A">
      <w:pPr>
        <w:autoSpaceDE w:val="0"/>
        <w:autoSpaceDN w:val="0"/>
        <w:adjustRightInd w:val="0"/>
        <w:spacing w:line="360" w:lineRule="auto"/>
        <w:ind w:firstLineChars="200" w:firstLine="446"/>
        <w:outlineLvl w:val="1"/>
        <w:rPr>
          <w:rFonts w:ascii="宋体" w:hAnsi="宋体" w:cs="宋体"/>
          <w:bCs/>
          <w:sz w:val="24"/>
          <w:lang w:val="zh-CN"/>
        </w:rPr>
      </w:pPr>
      <w:r>
        <w:rPr>
          <w:rFonts w:ascii="宋体" w:hAnsi="宋体" w:cs="宋体" w:hint="eastAsia"/>
          <w:bCs/>
          <w:sz w:val="24"/>
          <w:szCs w:val="24"/>
        </w:rPr>
        <w:t>3</w:t>
      </w:r>
      <w:r>
        <w:rPr>
          <w:rFonts w:ascii="宋体" w:hAnsi="宋体" w:cs="宋体" w:hint="eastAsia"/>
          <w:bCs/>
          <w:sz w:val="24"/>
          <w:szCs w:val="24"/>
          <w:lang w:val="zh-CN"/>
        </w:rPr>
        <w:t>.2 外场巡检及维护要求</w:t>
      </w:r>
    </w:p>
    <w:p w:rsidR="00574761" w:rsidRDefault="00316CD9" w:rsidP="00086A9A">
      <w:pPr>
        <w:autoSpaceDE w:val="0"/>
        <w:autoSpaceDN w:val="0"/>
        <w:adjustRightInd w:val="0"/>
        <w:spacing w:line="360" w:lineRule="auto"/>
        <w:ind w:firstLineChars="200" w:firstLine="446"/>
        <w:outlineLvl w:val="2"/>
        <w:rPr>
          <w:rFonts w:ascii="宋体" w:hAnsi="宋体" w:cs="宋体"/>
          <w:bCs/>
          <w:sz w:val="24"/>
          <w:lang w:val="zh-CN"/>
        </w:rPr>
      </w:pPr>
      <w:r>
        <w:rPr>
          <w:rFonts w:ascii="宋体" w:hAnsi="宋体" w:cs="宋体" w:hint="eastAsia"/>
          <w:bCs/>
          <w:sz w:val="24"/>
          <w:szCs w:val="24"/>
          <w:lang w:val="zh-CN"/>
        </w:rPr>
        <w:t>（1）外场巡检要求</w:t>
      </w:r>
    </w:p>
    <w:p w:rsidR="00574761" w:rsidRDefault="00316CD9" w:rsidP="00086A9A">
      <w:pPr>
        <w:autoSpaceDE w:val="0"/>
        <w:autoSpaceDN w:val="0"/>
        <w:adjustRightInd w:val="0"/>
        <w:spacing w:line="360" w:lineRule="auto"/>
        <w:ind w:firstLineChars="200" w:firstLine="446"/>
        <w:rPr>
          <w:rFonts w:ascii="宋体" w:hAnsi="宋体" w:cs="宋体"/>
          <w:bCs/>
          <w:sz w:val="24"/>
          <w:lang w:val="zh-CN"/>
        </w:rPr>
      </w:pPr>
      <w:r>
        <w:rPr>
          <w:rFonts w:ascii="宋体" w:hAnsi="宋体" w:cs="宋体" w:hint="eastAsia"/>
          <w:bCs/>
          <w:sz w:val="24"/>
          <w:szCs w:val="24"/>
          <w:lang w:val="zh-CN"/>
        </w:rPr>
        <w:lastRenderedPageBreak/>
        <w:t>外场巡检：要求日常对外场设备、安装基础进行巡检，查看设备设施外观、电源情况，对设施设备环境是否完好进行检查。针对重大节假日等特殊情况，应加大巡查力度，保证设备安全和正常使用，外场巡检要有巡检记录。</w:t>
      </w:r>
    </w:p>
    <w:p w:rsidR="00574761" w:rsidRDefault="00316CD9" w:rsidP="00086A9A">
      <w:pPr>
        <w:autoSpaceDE w:val="0"/>
        <w:autoSpaceDN w:val="0"/>
        <w:adjustRightInd w:val="0"/>
        <w:spacing w:line="360" w:lineRule="auto"/>
        <w:ind w:firstLineChars="200" w:firstLine="446"/>
        <w:rPr>
          <w:rFonts w:ascii="宋体" w:hAnsi="宋体" w:cs="宋体"/>
          <w:bCs/>
          <w:sz w:val="24"/>
          <w:lang w:val="zh-CN"/>
        </w:rPr>
      </w:pPr>
      <w:r>
        <w:rPr>
          <w:rFonts w:ascii="宋体" w:hAnsi="宋体" w:cs="宋体" w:hint="eastAsia"/>
          <w:bCs/>
          <w:sz w:val="24"/>
          <w:szCs w:val="24"/>
        </w:rPr>
        <w:t>巡检周期：每季度对外场所有点位巡检不少于一次，发现问题及时修复，每日保证至少2个车组在外场巡查（重大节日等应增加巡查车组）。</w:t>
      </w:r>
    </w:p>
    <w:p w:rsidR="00574761" w:rsidRDefault="00316CD9" w:rsidP="00086A9A">
      <w:pPr>
        <w:autoSpaceDE w:val="0"/>
        <w:autoSpaceDN w:val="0"/>
        <w:adjustRightInd w:val="0"/>
        <w:spacing w:line="360" w:lineRule="auto"/>
        <w:ind w:firstLineChars="200" w:firstLine="446"/>
        <w:rPr>
          <w:rFonts w:ascii="宋体" w:hAnsi="宋体" w:cs="宋体"/>
          <w:bCs/>
          <w:sz w:val="24"/>
          <w:lang w:val="zh-CN"/>
        </w:rPr>
      </w:pPr>
      <w:r>
        <w:rPr>
          <w:rFonts w:ascii="宋体" w:hAnsi="宋体" w:cs="宋体" w:hint="eastAsia"/>
          <w:bCs/>
          <w:sz w:val="24"/>
          <w:szCs w:val="24"/>
          <w:lang w:val="zh-CN"/>
        </w:rPr>
        <w:t>外场维护：要求定期对外场设备、安装基础、机箱管线进行维护，包括落地机箱、抱</w:t>
      </w:r>
      <w:proofErr w:type="gramStart"/>
      <w:r>
        <w:rPr>
          <w:rFonts w:ascii="宋体" w:hAnsi="宋体" w:cs="宋体" w:hint="eastAsia"/>
          <w:bCs/>
          <w:sz w:val="24"/>
          <w:szCs w:val="24"/>
          <w:lang w:val="zh-CN"/>
        </w:rPr>
        <w:t>杆箱补</w:t>
      </w:r>
      <w:proofErr w:type="gramEnd"/>
      <w:r>
        <w:rPr>
          <w:rFonts w:ascii="宋体" w:hAnsi="宋体" w:cs="宋体" w:hint="eastAsia"/>
          <w:bCs/>
          <w:sz w:val="24"/>
          <w:szCs w:val="24"/>
          <w:lang w:val="zh-CN"/>
        </w:rPr>
        <w:t>漆、</w:t>
      </w:r>
      <w:r>
        <w:rPr>
          <w:rFonts w:ascii="宋体" w:hAnsi="宋体" w:cs="宋体" w:hint="eastAsia"/>
          <w:bCs/>
          <w:sz w:val="24"/>
          <w:szCs w:val="24"/>
        </w:rPr>
        <w:t>摄像机及补光</w:t>
      </w:r>
      <w:proofErr w:type="gramStart"/>
      <w:r>
        <w:rPr>
          <w:rFonts w:ascii="宋体" w:hAnsi="宋体" w:cs="宋体" w:hint="eastAsia"/>
          <w:bCs/>
          <w:sz w:val="24"/>
          <w:szCs w:val="24"/>
        </w:rPr>
        <w:t>灯</w:t>
      </w:r>
      <w:r>
        <w:rPr>
          <w:rFonts w:ascii="宋体" w:hAnsi="宋体" w:cs="宋体" w:hint="eastAsia"/>
          <w:bCs/>
          <w:sz w:val="24"/>
          <w:szCs w:val="24"/>
          <w:lang w:val="zh-CN"/>
        </w:rPr>
        <w:t>设备</w:t>
      </w:r>
      <w:proofErr w:type="gramEnd"/>
      <w:r>
        <w:rPr>
          <w:rFonts w:ascii="宋体" w:hAnsi="宋体" w:cs="宋体" w:hint="eastAsia"/>
          <w:bCs/>
          <w:sz w:val="24"/>
          <w:szCs w:val="24"/>
          <w:lang w:val="zh-CN"/>
        </w:rPr>
        <w:t>清洁、状态测试、线缆整理、故障排查、小故障的现场修复、腐蚀修复等维护服务。要求建立维护日志，运</w:t>
      </w:r>
      <w:proofErr w:type="gramStart"/>
      <w:r>
        <w:rPr>
          <w:rFonts w:ascii="宋体" w:hAnsi="宋体" w:cs="宋体" w:hint="eastAsia"/>
          <w:bCs/>
          <w:sz w:val="24"/>
          <w:szCs w:val="24"/>
          <w:lang w:val="zh-CN"/>
        </w:rPr>
        <w:t>维情况</w:t>
      </w:r>
      <w:proofErr w:type="gramEnd"/>
      <w:r>
        <w:rPr>
          <w:rFonts w:ascii="宋体" w:hAnsi="宋体" w:cs="宋体" w:hint="eastAsia"/>
          <w:bCs/>
          <w:sz w:val="24"/>
          <w:szCs w:val="24"/>
          <w:lang w:val="zh-CN"/>
        </w:rPr>
        <w:t>及时上报。</w:t>
      </w:r>
    </w:p>
    <w:p w:rsidR="00574761" w:rsidRDefault="00316CD9" w:rsidP="00086A9A">
      <w:pPr>
        <w:autoSpaceDE w:val="0"/>
        <w:autoSpaceDN w:val="0"/>
        <w:adjustRightInd w:val="0"/>
        <w:spacing w:line="360" w:lineRule="auto"/>
        <w:ind w:firstLineChars="200" w:firstLine="446"/>
        <w:rPr>
          <w:rFonts w:ascii="宋体" w:hAnsi="宋体" w:cs="宋体"/>
          <w:bCs/>
          <w:sz w:val="24"/>
          <w:lang w:val="zh-CN"/>
        </w:rPr>
      </w:pPr>
      <w:r>
        <w:rPr>
          <w:rFonts w:ascii="宋体" w:hAnsi="宋体" w:cs="宋体" w:hint="eastAsia"/>
          <w:bCs/>
          <w:sz w:val="24"/>
          <w:szCs w:val="24"/>
        </w:rPr>
        <w:t>维护周期：每半</w:t>
      </w:r>
      <w:proofErr w:type="gramStart"/>
      <w:r>
        <w:rPr>
          <w:rFonts w:ascii="宋体" w:hAnsi="宋体" w:cs="宋体" w:hint="eastAsia"/>
          <w:bCs/>
          <w:sz w:val="24"/>
          <w:szCs w:val="24"/>
        </w:rPr>
        <w:t>年对外</w:t>
      </w:r>
      <w:proofErr w:type="gramEnd"/>
      <w:r>
        <w:rPr>
          <w:rFonts w:ascii="宋体" w:hAnsi="宋体" w:cs="宋体" w:hint="eastAsia"/>
          <w:bCs/>
          <w:sz w:val="24"/>
          <w:szCs w:val="24"/>
        </w:rPr>
        <w:t>场所有点位日常维护不少于一次。维护包括：机箱及设备的除尘、线缆整理、系统维护等工作，其中，对摄像机、补光灯等高精密仪器每半年进行1次全面清洁。</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现场打卡要求：实现外场巡检打卡，巡检现场记录，建立巡检电子档案，及时上报运维中心。</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如遇特殊情况，按照甲方需求调整外场运</w:t>
      </w:r>
      <w:proofErr w:type="gramStart"/>
      <w:r>
        <w:rPr>
          <w:rFonts w:ascii="宋体" w:hAnsi="宋体" w:cs="宋体" w:hint="eastAsia"/>
          <w:bCs/>
          <w:sz w:val="24"/>
          <w:szCs w:val="24"/>
        </w:rPr>
        <w:t>维工作</w:t>
      </w:r>
      <w:proofErr w:type="gramEnd"/>
      <w:r>
        <w:rPr>
          <w:rFonts w:ascii="宋体" w:hAnsi="宋体" w:cs="宋体" w:hint="eastAsia"/>
          <w:bCs/>
          <w:sz w:val="24"/>
          <w:szCs w:val="24"/>
        </w:rPr>
        <w:t>安排，按时完成专项的巡检、维护、维修等工作。</w:t>
      </w:r>
    </w:p>
    <w:p w:rsidR="00574761" w:rsidRDefault="00316CD9" w:rsidP="00086A9A">
      <w:pPr>
        <w:autoSpaceDE w:val="0"/>
        <w:autoSpaceDN w:val="0"/>
        <w:adjustRightInd w:val="0"/>
        <w:spacing w:line="360" w:lineRule="auto"/>
        <w:ind w:firstLineChars="200" w:firstLine="446"/>
        <w:outlineLvl w:val="2"/>
        <w:rPr>
          <w:rFonts w:ascii="宋体" w:hAnsi="宋体" w:cs="宋体"/>
          <w:bCs/>
          <w:sz w:val="24"/>
          <w:lang w:val="zh-CN"/>
        </w:rPr>
      </w:pPr>
      <w:r>
        <w:rPr>
          <w:rFonts w:ascii="宋体" w:hAnsi="宋体" w:cs="宋体" w:hint="eastAsia"/>
          <w:bCs/>
          <w:sz w:val="24"/>
          <w:szCs w:val="24"/>
        </w:rPr>
        <w:t>（2）</w:t>
      </w:r>
      <w:r>
        <w:rPr>
          <w:rFonts w:ascii="宋体" w:hAnsi="宋体" w:cs="宋体" w:hint="eastAsia"/>
          <w:bCs/>
          <w:sz w:val="24"/>
          <w:szCs w:val="24"/>
          <w:lang w:val="zh-CN"/>
        </w:rPr>
        <w:t>外场巡检维护内容</w:t>
      </w:r>
    </w:p>
    <w:p w:rsidR="00574761" w:rsidRDefault="00316CD9" w:rsidP="00086A9A">
      <w:pPr>
        <w:autoSpaceDE w:val="0"/>
        <w:autoSpaceDN w:val="0"/>
        <w:adjustRightInd w:val="0"/>
        <w:spacing w:line="360" w:lineRule="auto"/>
        <w:ind w:firstLineChars="200" w:firstLine="446"/>
        <w:outlineLvl w:val="3"/>
        <w:rPr>
          <w:rFonts w:ascii="宋体" w:hAnsi="宋体" w:cs="宋体"/>
          <w:bCs/>
          <w:sz w:val="24"/>
        </w:rPr>
      </w:pPr>
      <w:r>
        <w:rPr>
          <w:rFonts w:ascii="宋体" w:hAnsi="宋体" w:cs="宋体" w:hint="eastAsia"/>
          <w:bCs/>
          <w:sz w:val="24"/>
          <w:szCs w:val="24"/>
        </w:rPr>
        <w:t>1）基础巡检及维护</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对杆体基础、箱体基础进行基础的表面清洁及安全性检查。</w:t>
      </w:r>
    </w:p>
    <w:p w:rsidR="00574761" w:rsidRDefault="00316CD9" w:rsidP="00086A9A">
      <w:pPr>
        <w:autoSpaceDE w:val="0"/>
        <w:autoSpaceDN w:val="0"/>
        <w:adjustRightInd w:val="0"/>
        <w:spacing w:line="360" w:lineRule="auto"/>
        <w:ind w:firstLineChars="200" w:firstLine="446"/>
        <w:outlineLvl w:val="3"/>
        <w:rPr>
          <w:rFonts w:ascii="宋体" w:hAnsi="宋体" w:cs="宋体"/>
          <w:bCs/>
          <w:sz w:val="24"/>
        </w:rPr>
      </w:pPr>
      <w:r>
        <w:rPr>
          <w:rFonts w:ascii="宋体" w:hAnsi="宋体" w:cs="宋体" w:hint="eastAsia"/>
          <w:bCs/>
          <w:sz w:val="24"/>
          <w:szCs w:val="24"/>
        </w:rPr>
        <w:t>2）外场设备巡检及维护</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外场设备外观检查、安全检查、运行状态检查、环境检查并定期完成设备清洁等工作。</w:t>
      </w:r>
    </w:p>
    <w:p w:rsidR="00574761" w:rsidRDefault="00316CD9" w:rsidP="00086A9A">
      <w:pPr>
        <w:autoSpaceDE w:val="0"/>
        <w:autoSpaceDN w:val="0"/>
        <w:adjustRightInd w:val="0"/>
        <w:spacing w:line="360" w:lineRule="auto"/>
        <w:ind w:firstLineChars="200" w:firstLine="446"/>
        <w:outlineLvl w:val="3"/>
        <w:rPr>
          <w:rFonts w:ascii="宋体" w:hAnsi="宋体" w:cs="宋体"/>
          <w:bCs/>
          <w:sz w:val="24"/>
        </w:rPr>
      </w:pPr>
      <w:r>
        <w:rPr>
          <w:rFonts w:ascii="宋体" w:hAnsi="宋体" w:cs="宋体" w:hint="eastAsia"/>
          <w:bCs/>
          <w:sz w:val="24"/>
          <w:szCs w:val="24"/>
        </w:rPr>
        <w:t>3）落地机箱巡检及维护</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对机箱外观、线路安全、周围环境进行检查，定期清理，保证路口机箱整洁,发现机箱外埠破损应及时修复，不具备维修条件的机箱要及时更换。</w:t>
      </w:r>
    </w:p>
    <w:p w:rsidR="00574761" w:rsidRDefault="00316CD9" w:rsidP="00086A9A">
      <w:pPr>
        <w:autoSpaceDE w:val="0"/>
        <w:autoSpaceDN w:val="0"/>
        <w:adjustRightInd w:val="0"/>
        <w:spacing w:line="360" w:lineRule="auto"/>
        <w:ind w:firstLineChars="200" w:firstLine="446"/>
        <w:outlineLvl w:val="3"/>
        <w:rPr>
          <w:rFonts w:ascii="宋体" w:hAnsi="宋体" w:cs="宋体"/>
          <w:bCs/>
          <w:sz w:val="24"/>
        </w:rPr>
      </w:pPr>
      <w:r>
        <w:rPr>
          <w:rFonts w:ascii="宋体" w:hAnsi="宋体" w:cs="宋体" w:hint="eastAsia"/>
          <w:bCs/>
          <w:sz w:val="24"/>
          <w:szCs w:val="24"/>
        </w:rPr>
        <w:lastRenderedPageBreak/>
        <w:t>4）外场环境巡检</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对外场设备使用环境进行巡查，发现绿化遮掩、道线污损、道路施工等影响设备正常使用的情况时，应立即上报。针对绿化遮挡应联合绿化部门进行修剪。</w:t>
      </w:r>
    </w:p>
    <w:p w:rsidR="00574761" w:rsidRDefault="00316CD9" w:rsidP="00086A9A">
      <w:pPr>
        <w:pStyle w:val="a5"/>
        <w:numPr>
          <w:ilvl w:val="0"/>
          <w:numId w:val="5"/>
        </w:numPr>
        <w:spacing w:after="0" w:line="360" w:lineRule="auto"/>
        <w:ind w:left="0" w:firstLineChars="200" w:firstLine="446"/>
        <w:outlineLvl w:val="3"/>
        <w:rPr>
          <w:rFonts w:ascii="宋体" w:hAnsi="宋体" w:cs="宋体"/>
          <w:bCs/>
          <w:sz w:val="24"/>
        </w:rPr>
      </w:pPr>
      <w:r>
        <w:rPr>
          <w:rFonts w:ascii="宋体" w:hAnsi="宋体" w:cs="宋体" w:hint="eastAsia"/>
          <w:bCs/>
          <w:sz w:val="24"/>
          <w:szCs w:val="24"/>
        </w:rPr>
        <w:t>外场设备的连通链路巡检及维护</w:t>
      </w:r>
    </w:p>
    <w:p w:rsidR="00574761" w:rsidRDefault="00316CD9" w:rsidP="00086A9A">
      <w:pPr>
        <w:spacing w:line="360" w:lineRule="auto"/>
        <w:ind w:firstLineChars="200" w:firstLine="446"/>
        <w:rPr>
          <w:sz w:val="24"/>
          <w:szCs w:val="22"/>
        </w:rPr>
      </w:pPr>
      <w:r>
        <w:rPr>
          <w:rFonts w:hint="eastAsia"/>
          <w:sz w:val="24"/>
          <w:szCs w:val="22"/>
        </w:rPr>
        <w:t>对外场设备的链路上</w:t>
      </w:r>
      <w:proofErr w:type="gramStart"/>
      <w:r>
        <w:rPr>
          <w:rFonts w:hint="eastAsia"/>
          <w:sz w:val="24"/>
          <w:szCs w:val="22"/>
        </w:rPr>
        <w:t>传进行</w:t>
      </w:r>
      <w:proofErr w:type="gramEnd"/>
      <w:r>
        <w:rPr>
          <w:rFonts w:hint="eastAsia"/>
          <w:sz w:val="24"/>
          <w:szCs w:val="22"/>
        </w:rPr>
        <w:t>巡查，发现有光、电缆损坏造成的设备点位掉线隐患进行排查。</w:t>
      </w:r>
    </w:p>
    <w:p w:rsidR="00574761" w:rsidRDefault="00316CD9" w:rsidP="00086A9A">
      <w:pPr>
        <w:numPr>
          <w:ilvl w:val="0"/>
          <w:numId w:val="5"/>
        </w:numPr>
        <w:spacing w:line="360" w:lineRule="auto"/>
        <w:ind w:left="0" w:firstLineChars="200" w:firstLine="446"/>
        <w:outlineLvl w:val="3"/>
        <w:rPr>
          <w:sz w:val="24"/>
          <w:szCs w:val="22"/>
        </w:rPr>
      </w:pPr>
      <w:r>
        <w:rPr>
          <w:rFonts w:hint="eastAsia"/>
          <w:sz w:val="24"/>
          <w:szCs w:val="22"/>
        </w:rPr>
        <w:t>通讯机房设备巡检及维护</w:t>
      </w:r>
    </w:p>
    <w:p w:rsidR="00574761" w:rsidRDefault="00316CD9" w:rsidP="00086A9A">
      <w:pPr>
        <w:spacing w:line="360" w:lineRule="auto"/>
        <w:ind w:firstLineChars="200" w:firstLine="446"/>
        <w:rPr>
          <w:sz w:val="24"/>
          <w:szCs w:val="22"/>
        </w:rPr>
      </w:pPr>
      <w:r>
        <w:rPr>
          <w:rFonts w:hint="eastAsia"/>
          <w:sz w:val="24"/>
          <w:szCs w:val="22"/>
        </w:rPr>
        <w:t>对</w:t>
      </w:r>
      <w:r>
        <w:rPr>
          <w:rFonts w:hint="eastAsia"/>
          <w:sz w:val="24"/>
          <w:szCs w:val="22"/>
        </w:rPr>
        <w:t>12</w:t>
      </w:r>
      <w:r>
        <w:rPr>
          <w:rFonts w:hint="eastAsia"/>
          <w:sz w:val="24"/>
          <w:szCs w:val="22"/>
        </w:rPr>
        <w:t>个中心机房及其配套设施进行月巡检，设备安全、周围环境进行检查，定期清洁，保证服务器、传输设备等的正常运行。</w:t>
      </w:r>
    </w:p>
    <w:p w:rsidR="00574761" w:rsidRDefault="00316CD9" w:rsidP="00086A9A">
      <w:pPr>
        <w:autoSpaceDE w:val="0"/>
        <w:autoSpaceDN w:val="0"/>
        <w:adjustRightInd w:val="0"/>
        <w:spacing w:line="360" w:lineRule="auto"/>
        <w:ind w:firstLineChars="200" w:firstLine="446"/>
        <w:outlineLvl w:val="3"/>
        <w:rPr>
          <w:rFonts w:ascii="宋体" w:hAnsi="宋体" w:cs="宋体"/>
          <w:sz w:val="24"/>
        </w:rPr>
      </w:pPr>
      <w:r>
        <w:rPr>
          <w:rFonts w:ascii="宋体" w:hAnsi="宋体" w:cs="宋体" w:hint="eastAsia"/>
          <w:bCs/>
          <w:sz w:val="24"/>
          <w:szCs w:val="24"/>
        </w:rPr>
        <w:t>7）其它外场设备相关巡检及维护工作。</w:t>
      </w:r>
    </w:p>
    <w:p w:rsidR="00574761" w:rsidRDefault="00316CD9" w:rsidP="00086A9A">
      <w:pPr>
        <w:autoSpaceDE w:val="0"/>
        <w:autoSpaceDN w:val="0"/>
        <w:adjustRightInd w:val="0"/>
        <w:spacing w:line="360" w:lineRule="auto"/>
        <w:ind w:firstLineChars="200" w:firstLine="446"/>
        <w:outlineLvl w:val="1"/>
        <w:rPr>
          <w:rFonts w:ascii="宋体" w:hAnsi="宋体" w:cs="宋体"/>
          <w:bCs/>
          <w:sz w:val="24"/>
          <w:lang w:val="zh-CN"/>
        </w:rPr>
      </w:pPr>
      <w:r>
        <w:rPr>
          <w:rFonts w:ascii="宋体" w:hAnsi="宋体" w:cs="宋体" w:hint="eastAsia"/>
          <w:bCs/>
          <w:sz w:val="24"/>
          <w:szCs w:val="24"/>
        </w:rPr>
        <w:t>3</w:t>
      </w:r>
      <w:r>
        <w:rPr>
          <w:rFonts w:ascii="宋体" w:hAnsi="宋体" w:cs="宋体" w:hint="eastAsia"/>
          <w:bCs/>
          <w:sz w:val="24"/>
          <w:szCs w:val="24"/>
          <w:lang w:val="zh-CN"/>
        </w:rPr>
        <w:t>.3 故障维修</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1）投标人需提供7*24维修响应服务（按高速公路的实际情况酌情考虑），出现外场设备故障的，需在2小时内查明故障原因。电子警察设备故障需要在24小时内修复，对于不能及时修复的点位应及时上报并提交情况纸质版情况说明（客观因素可适当延长维修时效）。</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（2）投标人需具备原项目设备故障排查能力和经验，每日</w:t>
      </w:r>
      <w:proofErr w:type="gramStart"/>
      <w:r>
        <w:rPr>
          <w:rFonts w:ascii="宋体" w:hAnsi="宋体" w:cs="宋体" w:hint="eastAsia"/>
          <w:bCs/>
          <w:sz w:val="24"/>
          <w:szCs w:val="24"/>
        </w:rPr>
        <w:t>通过电警平台</w:t>
      </w:r>
      <w:proofErr w:type="gramEnd"/>
      <w:r>
        <w:rPr>
          <w:rFonts w:ascii="宋体" w:hAnsi="宋体" w:cs="宋体" w:hint="eastAsia"/>
          <w:bCs/>
          <w:sz w:val="24"/>
          <w:szCs w:val="24"/>
        </w:rPr>
        <w:t>、运维中心、软件检测等多种方式排查出设备故障。</w:t>
      </w:r>
    </w:p>
    <w:p w:rsidR="00574761" w:rsidRDefault="00316CD9" w:rsidP="00086A9A">
      <w:pPr>
        <w:autoSpaceDE w:val="0"/>
        <w:autoSpaceDN w:val="0"/>
        <w:adjustRightInd w:val="0"/>
        <w:spacing w:line="360" w:lineRule="auto"/>
        <w:ind w:firstLineChars="200" w:firstLine="446"/>
        <w:outlineLvl w:val="1"/>
        <w:rPr>
          <w:rFonts w:ascii="宋体" w:hAnsi="宋体" w:cs="宋体"/>
          <w:bCs/>
          <w:sz w:val="24"/>
          <w:lang w:val="zh-CN"/>
        </w:rPr>
      </w:pPr>
      <w:r>
        <w:rPr>
          <w:rFonts w:ascii="宋体" w:hAnsi="宋体" w:cs="宋体" w:hint="eastAsia"/>
          <w:bCs/>
          <w:sz w:val="24"/>
          <w:szCs w:val="24"/>
        </w:rPr>
        <w:t>3</w:t>
      </w:r>
      <w:r>
        <w:rPr>
          <w:rFonts w:ascii="宋体" w:hAnsi="宋体" w:cs="宋体" w:hint="eastAsia"/>
          <w:bCs/>
          <w:sz w:val="24"/>
          <w:szCs w:val="24"/>
          <w:lang w:val="zh-CN"/>
        </w:rPr>
        <w:t>.4 备品备件的更换</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设备故障无法现场维修需要</w:t>
      </w:r>
      <w:proofErr w:type="gramStart"/>
      <w:r>
        <w:rPr>
          <w:rFonts w:ascii="宋体" w:hAnsi="宋体" w:cs="宋体" w:hint="eastAsia"/>
          <w:bCs/>
          <w:sz w:val="24"/>
          <w:szCs w:val="24"/>
        </w:rPr>
        <w:t>拆回</w:t>
      </w:r>
      <w:proofErr w:type="gramEnd"/>
      <w:r>
        <w:rPr>
          <w:rFonts w:ascii="宋体" w:hAnsi="宋体" w:cs="宋体" w:hint="eastAsia"/>
          <w:bCs/>
          <w:sz w:val="24"/>
          <w:szCs w:val="24"/>
        </w:rPr>
        <w:t>返修的，应及时更换备品备件。因本项目运维的资产属于各运营公司，投标人需申请第三方检测机构（或原设备出厂厂家）检测鉴定维修的设备，对于没有维修价值或维修价格明显大于更换费用的应将原设备交回原所属资产单位进行处理。新换设备涉及固</w:t>
      </w:r>
      <w:proofErr w:type="gramStart"/>
      <w:r>
        <w:rPr>
          <w:rFonts w:ascii="宋体" w:hAnsi="宋体" w:cs="宋体" w:hint="eastAsia"/>
          <w:bCs/>
          <w:sz w:val="24"/>
          <w:szCs w:val="24"/>
        </w:rPr>
        <w:t>资部分</w:t>
      </w:r>
      <w:proofErr w:type="gramEnd"/>
      <w:r>
        <w:rPr>
          <w:rFonts w:ascii="宋体" w:hAnsi="宋体" w:cs="宋体" w:hint="eastAsia"/>
          <w:bCs/>
          <w:sz w:val="24"/>
          <w:szCs w:val="24"/>
        </w:rPr>
        <w:t>需纳入采购人的固</w:t>
      </w:r>
      <w:proofErr w:type="gramStart"/>
      <w:r>
        <w:rPr>
          <w:rFonts w:ascii="宋体" w:hAnsi="宋体" w:cs="宋体" w:hint="eastAsia"/>
          <w:bCs/>
          <w:sz w:val="24"/>
          <w:szCs w:val="24"/>
        </w:rPr>
        <w:t>资进行</w:t>
      </w:r>
      <w:proofErr w:type="gramEnd"/>
      <w:r>
        <w:rPr>
          <w:rFonts w:ascii="宋体" w:hAnsi="宋体" w:cs="宋体" w:hint="eastAsia"/>
          <w:bCs/>
          <w:sz w:val="24"/>
          <w:szCs w:val="24"/>
        </w:rPr>
        <w:t>管理。同时，投标人需自行采购一定数量备品备件设备，固定资产的确认以实际更换为准，投标人更换时提供登记固资的相关材料，协助监管单位和采购人做好固资管理。</w:t>
      </w:r>
    </w:p>
    <w:p w:rsidR="00574761" w:rsidRDefault="00316CD9" w:rsidP="00086A9A">
      <w:pPr>
        <w:autoSpaceDE w:val="0"/>
        <w:autoSpaceDN w:val="0"/>
        <w:adjustRightInd w:val="0"/>
        <w:spacing w:line="360" w:lineRule="auto"/>
        <w:ind w:firstLineChars="200" w:firstLine="446"/>
        <w:outlineLvl w:val="1"/>
        <w:rPr>
          <w:rFonts w:ascii="宋体" w:hAnsi="宋体" w:cs="宋体"/>
          <w:bCs/>
          <w:sz w:val="24"/>
        </w:rPr>
      </w:pPr>
      <w:r>
        <w:rPr>
          <w:rFonts w:ascii="宋体" w:hAnsi="宋体" w:cs="宋体" w:hint="eastAsia"/>
          <w:bCs/>
          <w:sz w:val="24"/>
          <w:szCs w:val="24"/>
        </w:rPr>
        <w:lastRenderedPageBreak/>
        <w:t>3.5设备优化整合</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应按照采购人要求，对外场设备进行优化整合，配合完成设备二次安装调试等工作内容。</w:t>
      </w:r>
    </w:p>
    <w:p w:rsidR="00574761" w:rsidRDefault="00316CD9" w:rsidP="00086A9A">
      <w:pPr>
        <w:autoSpaceDE w:val="0"/>
        <w:autoSpaceDN w:val="0"/>
        <w:adjustRightInd w:val="0"/>
        <w:spacing w:line="360" w:lineRule="auto"/>
        <w:ind w:firstLineChars="200" w:firstLine="446"/>
        <w:outlineLvl w:val="1"/>
        <w:rPr>
          <w:rFonts w:ascii="宋体" w:hAnsi="宋体" w:cs="宋体"/>
          <w:bCs/>
          <w:sz w:val="24"/>
        </w:rPr>
      </w:pPr>
      <w:r>
        <w:rPr>
          <w:rFonts w:ascii="宋体" w:hAnsi="宋体" w:cs="宋体" w:hint="eastAsia"/>
          <w:bCs/>
          <w:sz w:val="24"/>
          <w:szCs w:val="24"/>
        </w:rPr>
        <w:t>3.6新建项目配合要求</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应配合采购人及公安系统内的其它新建项目，提供运</w:t>
      </w:r>
      <w:proofErr w:type="gramStart"/>
      <w:r>
        <w:rPr>
          <w:rFonts w:ascii="宋体" w:hAnsi="宋体" w:cs="宋体" w:hint="eastAsia"/>
          <w:bCs/>
          <w:sz w:val="24"/>
          <w:szCs w:val="24"/>
        </w:rPr>
        <w:t>维配合</w:t>
      </w:r>
      <w:proofErr w:type="gramEnd"/>
      <w:r>
        <w:rPr>
          <w:rFonts w:ascii="宋体" w:hAnsi="宋体" w:cs="宋体" w:hint="eastAsia"/>
          <w:bCs/>
          <w:sz w:val="24"/>
          <w:szCs w:val="24"/>
        </w:rPr>
        <w:t>服务。</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3.7 升级改造及拆改技术支持服务：在运维服务过程中如遇采购人要求对原系统进行改造、拆除等工作，应对设备拆迁等，负责制定拆改计划、制定赔补预算方案、组织恢复施工等。负责由于事故引起的设备损坏与肇事者进行事故索赔等工作。（如京津塘改扩建会造成整体网络改造）</w:t>
      </w:r>
    </w:p>
    <w:p w:rsidR="00574761" w:rsidRDefault="00316CD9" w:rsidP="00086A9A">
      <w:pPr>
        <w:autoSpaceDE w:val="0"/>
        <w:autoSpaceDN w:val="0"/>
        <w:adjustRightInd w:val="0"/>
        <w:spacing w:line="360" w:lineRule="auto"/>
        <w:ind w:firstLineChars="200" w:firstLine="446"/>
        <w:rPr>
          <w:rFonts w:ascii="宋体" w:hAnsi="宋体" w:cs="宋体"/>
          <w:bCs/>
          <w:sz w:val="24"/>
          <w:szCs w:val="24"/>
        </w:rPr>
      </w:pPr>
      <w:r>
        <w:rPr>
          <w:rFonts w:ascii="宋体" w:hAnsi="宋体" w:cs="宋体" w:hint="eastAsia"/>
          <w:bCs/>
          <w:sz w:val="24"/>
          <w:szCs w:val="24"/>
        </w:rPr>
        <w:t>3.8 提供所运</w:t>
      </w:r>
      <w:proofErr w:type="gramStart"/>
      <w:r>
        <w:rPr>
          <w:rFonts w:ascii="宋体" w:hAnsi="宋体" w:cs="宋体" w:hint="eastAsia"/>
          <w:bCs/>
          <w:sz w:val="24"/>
          <w:szCs w:val="24"/>
        </w:rPr>
        <w:t>维点位设施</w:t>
      </w:r>
      <w:proofErr w:type="gramEnd"/>
      <w:r>
        <w:rPr>
          <w:rFonts w:ascii="宋体" w:hAnsi="宋体" w:cs="宋体" w:hint="eastAsia"/>
          <w:bCs/>
          <w:sz w:val="24"/>
          <w:szCs w:val="24"/>
        </w:rPr>
        <w:t>供电保障服务：在运维服务过程中应熟知设施现状供电情况，遇更新及时上报项目监管单位；负责供电安全检查，对于用电负载过高、私自接电、接电不规范等问题及时上报项目监管单位；负责设施新建电源的配合工作；负责配合异常电费点位的接电排查工作；负责承担设施临时电源的电费。</w:t>
      </w:r>
    </w:p>
    <w:p w:rsidR="00574761" w:rsidRDefault="00316CD9" w:rsidP="00086A9A">
      <w:pPr>
        <w:autoSpaceDE w:val="0"/>
        <w:autoSpaceDN w:val="0"/>
        <w:adjustRightInd w:val="0"/>
        <w:spacing w:line="360" w:lineRule="auto"/>
        <w:ind w:firstLineChars="200" w:firstLine="446"/>
        <w:rPr>
          <w:rFonts w:ascii="宋体" w:hAnsi="宋体" w:cs="宋体"/>
          <w:bCs/>
          <w:sz w:val="24"/>
          <w:szCs w:val="24"/>
        </w:rPr>
      </w:pPr>
      <w:r>
        <w:rPr>
          <w:rFonts w:ascii="宋体" w:hAnsi="宋体" w:cs="宋体" w:hint="eastAsia"/>
          <w:bCs/>
          <w:sz w:val="24"/>
          <w:szCs w:val="24"/>
        </w:rPr>
        <w:t>3.9投标人需对本运</w:t>
      </w:r>
      <w:proofErr w:type="gramStart"/>
      <w:r>
        <w:rPr>
          <w:rFonts w:ascii="宋体" w:hAnsi="宋体" w:cs="宋体" w:hint="eastAsia"/>
          <w:bCs/>
          <w:sz w:val="24"/>
          <w:szCs w:val="24"/>
        </w:rPr>
        <w:t>维项目</w:t>
      </w:r>
      <w:proofErr w:type="gramEnd"/>
      <w:r>
        <w:rPr>
          <w:rFonts w:ascii="宋体" w:hAnsi="宋体" w:cs="宋体" w:hint="eastAsia"/>
          <w:bCs/>
          <w:sz w:val="24"/>
          <w:szCs w:val="24"/>
        </w:rPr>
        <w:t>出具运行维护方案，方案应紧贴服务内容，保障运维工作顺利进行。</w:t>
      </w:r>
    </w:p>
    <w:p w:rsidR="00574761" w:rsidRDefault="00316CD9">
      <w:pPr>
        <w:autoSpaceDE w:val="0"/>
        <w:autoSpaceDN w:val="0"/>
        <w:adjustRightInd w:val="0"/>
        <w:spacing w:line="360" w:lineRule="auto"/>
        <w:ind w:firstLineChars="200" w:firstLine="448"/>
        <w:rPr>
          <w:rFonts w:ascii="宋体" w:hAnsi="宋体" w:cs="宋体"/>
          <w:b/>
          <w:bCs/>
          <w:sz w:val="24"/>
        </w:rPr>
      </w:pPr>
      <w:r>
        <w:rPr>
          <w:rFonts w:ascii="宋体" w:hAnsi="宋体" w:cs="宋体" w:hint="eastAsia"/>
          <w:b/>
          <w:sz w:val="24"/>
          <w:szCs w:val="24"/>
        </w:rPr>
        <w:t>四</w:t>
      </w:r>
      <w:r>
        <w:rPr>
          <w:rFonts w:ascii="宋体" w:hAnsi="宋体" w:cs="宋体" w:hint="eastAsia"/>
          <w:b/>
          <w:sz w:val="24"/>
          <w:szCs w:val="24"/>
          <w:lang w:val="zh-CN"/>
        </w:rPr>
        <w:t>、高速公路电子警察设备备品备件要求</w:t>
      </w:r>
    </w:p>
    <w:p w:rsidR="00574761" w:rsidRDefault="00316CD9" w:rsidP="00086A9A">
      <w:pPr>
        <w:autoSpaceDE w:val="0"/>
        <w:autoSpaceDN w:val="0"/>
        <w:adjustRightInd w:val="0"/>
        <w:spacing w:line="360" w:lineRule="auto"/>
        <w:ind w:firstLineChars="200" w:firstLine="446"/>
        <w:outlineLvl w:val="1"/>
        <w:rPr>
          <w:rFonts w:ascii="宋体" w:hAnsi="宋体" w:cs="宋体"/>
          <w:bCs/>
          <w:sz w:val="24"/>
          <w:lang w:val="zh-CN"/>
        </w:rPr>
      </w:pPr>
      <w:r>
        <w:rPr>
          <w:rFonts w:ascii="宋体" w:hAnsi="宋体" w:cs="宋体" w:hint="eastAsia"/>
          <w:bCs/>
          <w:sz w:val="24"/>
          <w:szCs w:val="24"/>
        </w:rPr>
        <w:t>4</w:t>
      </w:r>
      <w:r>
        <w:rPr>
          <w:rFonts w:ascii="宋体" w:hAnsi="宋体" w:cs="宋体" w:hint="eastAsia"/>
          <w:bCs/>
          <w:sz w:val="24"/>
          <w:szCs w:val="24"/>
          <w:lang w:val="zh-CN"/>
        </w:rPr>
        <w:t>.1 备品备件采购申请</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本项目清单备品备件数量为预估值，投标人中标后应根据运</w:t>
      </w:r>
      <w:proofErr w:type="gramStart"/>
      <w:r>
        <w:rPr>
          <w:rFonts w:ascii="宋体" w:hAnsi="宋体" w:cs="宋体" w:hint="eastAsia"/>
          <w:bCs/>
          <w:sz w:val="24"/>
          <w:szCs w:val="24"/>
        </w:rPr>
        <w:t>维需要</w:t>
      </w:r>
      <w:proofErr w:type="gramEnd"/>
      <w:r>
        <w:rPr>
          <w:rFonts w:ascii="宋体" w:hAnsi="宋体" w:cs="宋体" w:hint="eastAsia"/>
          <w:bCs/>
          <w:sz w:val="24"/>
          <w:szCs w:val="24"/>
        </w:rPr>
        <w:t>提交常用备件的采购申请，审批后方可进行采购。随着项目的进行备品备件的消耗，进行滚动采购，采购前需进行申请。</w:t>
      </w:r>
    </w:p>
    <w:p w:rsidR="00574761" w:rsidRDefault="00316CD9" w:rsidP="00086A9A">
      <w:pPr>
        <w:autoSpaceDE w:val="0"/>
        <w:autoSpaceDN w:val="0"/>
        <w:adjustRightInd w:val="0"/>
        <w:spacing w:line="360" w:lineRule="auto"/>
        <w:ind w:firstLineChars="200" w:firstLine="446"/>
        <w:outlineLvl w:val="1"/>
        <w:rPr>
          <w:rFonts w:ascii="宋体" w:hAnsi="宋体" w:cs="宋体"/>
          <w:bCs/>
          <w:sz w:val="24"/>
        </w:rPr>
      </w:pPr>
      <w:r>
        <w:rPr>
          <w:rFonts w:ascii="宋体" w:hAnsi="宋体" w:cs="宋体" w:hint="eastAsia"/>
          <w:bCs/>
          <w:sz w:val="24"/>
          <w:szCs w:val="24"/>
        </w:rPr>
        <w:t>4.2备品备件管理要求</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（1）应专人管理，要求建立电子档案，按备件类别进行详细归类，备件上的名称、序列号等，并将管理情况及时上报运维中心，方便项目统筹管理。</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（2）应建立备品备件定期盘点制度，对库存备品备件和在用备品备件的数量和种</w:t>
      </w:r>
      <w:r>
        <w:rPr>
          <w:rFonts w:ascii="宋体" w:hAnsi="宋体" w:cs="宋体" w:hint="eastAsia"/>
          <w:bCs/>
          <w:sz w:val="24"/>
          <w:szCs w:val="24"/>
        </w:rPr>
        <w:lastRenderedPageBreak/>
        <w:t>类进行统计。</w:t>
      </w:r>
    </w:p>
    <w:p w:rsidR="00574761" w:rsidRDefault="00316CD9" w:rsidP="00086A9A">
      <w:pPr>
        <w:pStyle w:val="a5"/>
        <w:spacing w:after="0" w:line="360" w:lineRule="auto"/>
        <w:ind w:firstLineChars="200" w:firstLine="446"/>
        <w:outlineLvl w:val="2"/>
      </w:pPr>
      <w:r>
        <w:rPr>
          <w:rFonts w:ascii="宋体" w:hAnsi="宋体" w:cs="宋体" w:hint="eastAsia"/>
          <w:bCs/>
          <w:sz w:val="24"/>
          <w:szCs w:val="24"/>
        </w:rPr>
        <w:t>（3）投标人采购备品备件固定资产额度控制在305.4221万元内。</w:t>
      </w:r>
    </w:p>
    <w:p w:rsidR="00574761" w:rsidRDefault="00316CD9" w:rsidP="00086A9A">
      <w:pPr>
        <w:autoSpaceDE w:val="0"/>
        <w:autoSpaceDN w:val="0"/>
        <w:adjustRightInd w:val="0"/>
        <w:spacing w:line="360" w:lineRule="auto"/>
        <w:ind w:firstLineChars="200" w:firstLine="446"/>
        <w:outlineLvl w:val="1"/>
        <w:rPr>
          <w:rFonts w:ascii="宋体" w:hAnsi="宋体" w:cs="宋体"/>
          <w:bCs/>
          <w:sz w:val="24"/>
        </w:rPr>
      </w:pPr>
      <w:r>
        <w:rPr>
          <w:rFonts w:ascii="宋体" w:hAnsi="宋体" w:cs="宋体" w:hint="eastAsia"/>
          <w:bCs/>
          <w:sz w:val="24"/>
          <w:szCs w:val="24"/>
        </w:rPr>
        <w:t>4.3 新采购的备品备件要求</w:t>
      </w:r>
    </w:p>
    <w:p w:rsidR="00574761" w:rsidRDefault="00316CD9" w:rsidP="00086A9A">
      <w:pPr>
        <w:autoSpaceDE w:val="0"/>
        <w:autoSpaceDN w:val="0"/>
        <w:adjustRightInd w:val="0"/>
        <w:spacing w:line="360" w:lineRule="auto"/>
        <w:ind w:firstLineChars="200" w:firstLine="446"/>
        <w:outlineLvl w:val="2"/>
        <w:rPr>
          <w:rFonts w:ascii="宋体" w:hAnsi="宋体" w:cs="宋体"/>
          <w:sz w:val="24"/>
        </w:rPr>
      </w:pPr>
      <w:r>
        <w:rPr>
          <w:rFonts w:ascii="宋体" w:hAnsi="宋体" w:cs="宋体" w:hint="eastAsia"/>
          <w:bCs/>
          <w:sz w:val="24"/>
          <w:szCs w:val="24"/>
        </w:rPr>
        <w:t>4.3.1 检测报告要求</w:t>
      </w:r>
    </w:p>
    <w:p w:rsidR="00574761" w:rsidRDefault="00316CD9" w:rsidP="00086A9A">
      <w:pPr>
        <w:autoSpaceDE w:val="0"/>
        <w:autoSpaceDN w:val="0"/>
        <w:adjustRightInd w:val="0"/>
        <w:spacing w:line="360" w:lineRule="auto"/>
        <w:ind w:firstLineChars="200" w:firstLine="446"/>
        <w:rPr>
          <w:rFonts w:ascii="宋体" w:hAnsi="宋体" w:cs="宋体"/>
          <w:bCs/>
          <w:sz w:val="24"/>
        </w:rPr>
      </w:pPr>
      <w:r>
        <w:rPr>
          <w:rFonts w:ascii="宋体" w:hAnsi="宋体" w:cs="宋体" w:hint="eastAsia"/>
          <w:bCs/>
          <w:sz w:val="24"/>
          <w:szCs w:val="24"/>
        </w:rPr>
        <w:t>投标人根据所投标备品备件采购的电子警察设备类别，更换备品备件时，应提供进行更换的产品检测报告（</w:t>
      </w:r>
      <w:r>
        <w:rPr>
          <w:rFonts w:ascii="宋体" w:hAnsi="宋体" w:cs="宋体" w:hint="eastAsia"/>
          <w:sz w:val="24"/>
          <w:szCs w:val="24"/>
        </w:rPr>
        <w:t>应满足公安部集成指挥平台备案及处罚要求</w:t>
      </w:r>
      <w:r>
        <w:rPr>
          <w:rFonts w:ascii="宋体" w:hAnsi="宋体" w:cs="宋体" w:hint="eastAsia"/>
          <w:bCs/>
          <w:sz w:val="24"/>
          <w:szCs w:val="24"/>
        </w:rPr>
        <w:t>），同时按要求进行标定、检测，保证正常使用：</w:t>
      </w:r>
    </w:p>
    <w:p w:rsidR="00574761" w:rsidRDefault="00316CD9" w:rsidP="00086A9A">
      <w:pPr>
        <w:autoSpaceDE w:val="0"/>
        <w:autoSpaceDN w:val="0"/>
        <w:adjustRightInd w:val="0"/>
        <w:spacing w:line="360" w:lineRule="auto"/>
        <w:ind w:firstLineChars="200" w:firstLine="446"/>
        <w:outlineLvl w:val="2"/>
        <w:rPr>
          <w:rFonts w:ascii="宋体" w:hAnsi="宋体" w:cs="宋体"/>
          <w:bCs/>
          <w:sz w:val="24"/>
        </w:rPr>
      </w:pPr>
      <w:r>
        <w:rPr>
          <w:rFonts w:ascii="宋体" w:hAnsi="宋体" w:cs="宋体" w:hint="eastAsia"/>
          <w:bCs/>
          <w:sz w:val="24"/>
          <w:szCs w:val="24"/>
        </w:rPr>
        <w:t>4.3.2 主要设备参数</w:t>
      </w:r>
    </w:p>
    <w:tbl>
      <w:tblPr>
        <w:tblW w:w="11067" w:type="dxa"/>
        <w:jc w:val="center"/>
        <w:tblLayout w:type="fixed"/>
        <w:tblLook w:val="04A0" w:firstRow="1" w:lastRow="0" w:firstColumn="1" w:lastColumn="0" w:noHBand="0" w:noVBand="1"/>
      </w:tblPr>
      <w:tblGrid>
        <w:gridCol w:w="747"/>
        <w:gridCol w:w="1482"/>
        <w:gridCol w:w="7229"/>
        <w:gridCol w:w="1609"/>
      </w:tblGrid>
      <w:tr w:rsidR="00574761">
        <w:trPr>
          <w:trHeight w:val="521"/>
          <w:tblHeader/>
          <w:jc w:val="center"/>
        </w:trPr>
        <w:tc>
          <w:tcPr>
            <w:tcW w:w="747" w:type="dxa"/>
            <w:tcBorders>
              <w:top w:val="single" w:sz="4" w:space="0" w:color="000000"/>
              <w:left w:val="single" w:sz="4" w:space="0" w:color="000000"/>
              <w:right w:val="single" w:sz="4" w:space="0" w:color="000000"/>
            </w:tcBorders>
            <w:noWrap/>
            <w:vAlign w:val="center"/>
          </w:tcPr>
          <w:p w:rsidR="00574761" w:rsidRDefault="00316CD9">
            <w:pPr>
              <w:spacing w:line="300" w:lineRule="exact"/>
              <w:jc w:val="center"/>
              <w:rPr>
                <w:rFonts w:asciiTheme="minorEastAsia" w:eastAsiaTheme="minorEastAsia" w:hAnsiTheme="minorEastAsia"/>
                <w:b/>
                <w:bCs/>
                <w:sz w:val="24"/>
                <w:szCs w:val="24"/>
              </w:rPr>
            </w:pPr>
            <w:bookmarkStart w:id="7" w:name="_Toc517886309"/>
            <w:r>
              <w:rPr>
                <w:rFonts w:asciiTheme="minorEastAsia" w:eastAsiaTheme="minorEastAsia" w:hAnsiTheme="minorEastAsia" w:hint="eastAsia"/>
                <w:b/>
                <w:bCs/>
                <w:sz w:val="24"/>
                <w:szCs w:val="24"/>
              </w:rPr>
              <w:t>序号</w:t>
            </w:r>
          </w:p>
        </w:tc>
        <w:tc>
          <w:tcPr>
            <w:tcW w:w="1482" w:type="dxa"/>
            <w:tcBorders>
              <w:top w:val="single" w:sz="4" w:space="0" w:color="000000"/>
              <w:left w:val="single" w:sz="4" w:space="0" w:color="000000"/>
              <w:right w:val="single" w:sz="4" w:space="0" w:color="000000"/>
            </w:tcBorders>
            <w:noWrap/>
            <w:vAlign w:val="center"/>
          </w:tcPr>
          <w:p w:rsidR="00574761" w:rsidRDefault="00316CD9">
            <w:pPr>
              <w:spacing w:line="30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设备名称</w:t>
            </w:r>
          </w:p>
        </w:tc>
        <w:tc>
          <w:tcPr>
            <w:tcW w:w="7229" w:type="dxa"/>
            <w:tcBorders>
              <w:top w:val="single" w:sz="4" w:space="0" w:color="000000"/>
              <w:left w:val="single" w:sz="4" w:space="0" w:color="000000"/>
              <w:right w:val="single" w:sz="4" w:space="0" w:color="000000"/>
            </w:tcBorders>
            <w:noWrap/>
            <w:vAlign w:val="center"/>
          </w:tcPr>
          <w:p w:rsidR="00574761" w:rsidRDefault="00316CD9">
            <w:pPr>
              <w:spacing w:line="30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技术参数</w:t>
            </w:r>
          </w:p>
        </w:tc>
        <w:tc>
          <w:tcPr>
            <w:tcW w:w="1609" w:type="dxa"/>
            <w:tcBorders>
              <w:top w:val="single" w:sz="4" w:space="0" w:color="000000"/>
              <w:left w:val="single" w:sz="4" w:space="0" w:color="000000"/>
              <w:right w:val="single" w:sz="4" w:space="0" w:color="000000"/>
            </w:tcBorders>
          </w:tcPr>
          <w:p w:rsidR="00574761" w:rsidRDefault="00316CD9">
            <w:pPr>
              <w:spacing w:line="30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单价最高限价（元）</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高清电警抓拍</w:t>
            </w:r>
            <w:proofErr w:type="gramEnd"/>
            <w:r>
              <w:rPr>
                <w:rFonts w:asciiTheme="minorEastAsia" w:eastAsiaTheme="minorEastAsia" w:hAnsiTheme="minorEastAsia" w:hint="eastAsia"/>
                <w:sz w:val="24"/>
                <w:szCs w:val="24"/>
              </w:rPr>
              <w:t>单元</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1、抓拍单元防护罩前面板具有防尘、防水功能，单元内置LED暖光灯，单元支持网络防雷、防浪涌，</w:t>
            </w:r>
            <w:proofErr w:type="gramStart"/>
            <w:r>
              <w:rPr>
                <w:rFonts w:asciiTheme="minorEastAsia" w:eastAsiaTheme="minorEastAsia" w:hAnsiTheme="minorEastAsia" w:hint="eastAsia"/>
                <w:sz w:val="24"/>
                <w:szCs w:val="24"/>
              </w:rPr>
              <w:t>宽温宽压</w:t>
            </w:r>
            <w:proofErr w:type="gramEnd"/>
            <w:r>
              <w:rPr>
                <w:rFonts w:asciiTheme="minorEastAsia" w:eastAsiaTheme="minorEastAsia" w:hAnsiTheme="minorEastAsia" w:hint="eastAsia"/>
                <w:sz w:val="24"/>
                <w:szCs w:val="24"/>
              </w:rPr>
              <w:t>等</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2、采用多光谱融合技术，可以在晚间使用内置LED</w:t>
            </w:r>
            <w:proofErr w:type="gramStart"/>
            <w:r>
              <w:rPr>
                <w:rFonts w:asciiTheme="minorEastAsia" w:eastAsiaTheme="minorEastAsia" w:hAnsiTheme="minorEastAsia" w:hint="eastAsia"/>
                <w:sz w:val="24"/>
                <w:szCs w:val="24"/>
              </w:rPr>
              <w:t>灯结合红外爆</w:t>
            </w:r>
            <w:proofErr w:type="gramEnd"/>
            <w:r>
              <w:rPr>
                <w:rFonts w:asciiTheme="minorEastAsia" w:eastAsiaTheme="minorEastAsia" w:hAnsiTheme="minorEastAsia" w:hint="eastAsia"/>
                <w:sz w:val="24"/>
                <w:szCs w:val="24"/>
              </w:rPr>
              <w:t>闪灯的情况下，仍得到全彩的图片，解决夜间白光</w:t>
            </w:r>
            <w:proofErr w:type="gramStart"/>
            <w:r>
              <w:rPr>
                <w:rFonts w:asciiTheme="minorEastAsia" w:eastAsiaTheme="minorEastAsia" w:hAnsiTheme="minorEastAsia" w:hint="eastAsia"/>
                <w:sz w:val="24"/>
                <w:szCs w:val="24"/>
              </w:rPr>
              <w:t>爆</w:t>
            </w:r>
            <w:proofErr w:type="gramEnd"/>
            <w:r>
              <w:rPr>
                <w:rFonts w:asciiTheme="minorEastAsia" w:eastAsiaTheme="minorEastAsia" w:hAnsiTheme="minorEastAsia" w:hint="eastAsia"/>
                <w:sz w:val="24"/>
                <w:szCs w:val="24"/>
              </w:rPr>
              <w:t>闪光污染</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3、内置摄像机采用1英寸</w:t>
            </w:r>
            <w:proofErr w:type="gramStart"/>
            <w:r>
              <w:rPr>
                <w:rFonts w:asciiTheme="minorEastAsia" w:eastAsiaTheme="minorEastAsia" w:hAnsiTheme="minorEastAsia" w:hint="eastAsia"/>
                <w:sz w:val="24"/>
                <w:szCs w:val="24"/>
              </w:rPr>
              <w:t>高帧率全局</w:t>
            </w:r>
            <w:proofErr w:type="gramEnd"/>
            <w:r>
              <w:rPr>
                <w:rFonts w:asciiTheme="minorEastAsia" w:eastAsiaTheme="minorEastAsia" w:hAnsiTheme="minorEastAsia" w:hint="eastAsia"/>
                <w:sz w:val="24"/>
                <w:szCs w:val="24"/>
              </w:rPr>
              <w:t>曝光CMOS传感器，分辨率可达4096 × 2160及以上</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4、支持白天用白光爆闪，晚上用内置灯或外置LED灯加</w:t>
            </w:r>
            <w:proofErr w:type="gramStart"/>
            <w:r>
              <w:rPr>
                <w:rFonts w:asciiTheme="minorEastAsia" w:eastAsiaTheme="minorEastAsia" w:hAnsiTheme="minorEastAsia" w:hint="eastAsia"/>
                <w:sz w:val="24"/>
                <w:szCs w:val="24"/>
              </w:rPr>
              <w:t>红外爆闪同步</w:t>
            </w:r>
            <w:proofErr w:type="gramEnd"/>
            <w:r>
              <w:rPr>
                <w:rFonts w:asciiTheme="minorEastAsia" w:eastAsiaTheme="minorEastAsia" w:hAnsiTheme="minorEastAsia" w:hint="eastAsia"/>
                <w:sz w:val="24"/>
                <w:szCs w:val="24"/>
              </w:rPr>
              <w:t>补光</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5、支持多目标混合场景应用，实时提取机动车、非机动车、行人、人脸等目标全结构化信息</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6、支持远程数据上传，GB/T 28181视频联网标准、GA/T 1400视图库标准、FTP协议，可将抓拍的图片上传给终端服务器、FTP服务器或者后端平台</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7、像素不低于900万，视频分辨率：4096(H) × 2160(V)及以上</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8、镜头规格：25mm</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9、不少于1个RS-485接口、1个RS-232接口、2个1000M以太网口、1个触发/报警输入、7路F+/F-输出接口，可作为补光灯同步输出控制</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10、支持超速、</w:t>
            </w:r>
            <w:proofErr w:type="gramStart"/>
            <w:r>
              <w:rPr>
                <w:rFonts w:asciiTheme="minorEastAsia" w:eastAsiaTheme="minorEastAsia" w:hAnsiTheme="minorEastAsia" w:hint="eastAsia"/>
                <w:sz w:val="24"/>
                <w:szCs w:val="24"/>
              </w:rPr>
              <w:t>压车道</w:t>
            </w:r>
            <w:proofErr w:type="gramEnd"/>
            <w:r>
              <w:rPr>
                <w:rFonts w:asciiTheme="minorEastAsia" w:eastAsiaTheme="minorEastAsia" w:hAnsiTheme="minorEastAsia" w:hint="eastAsia"/>
                <w:sz w:val="24"/>
                <w:szCs w:val="24"/>
              </w:rPr>
              <w:t>线、未系安全带、逆行、低速、驾驶中有打电话、中重型货车未按规定车道行驶、非法占用应急车道行驶等违法行为检测</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11、在满足GA/T 1202-2022一级补光标准，补光≤20lx 的前提下，抓拍图片满足 GA/T 832-2014标准中3.6.1要求 配套符合GA/T 1202-2022标准的一级补光灯，设备抓拍车牌、车身颜色、车内前排人脸及衣着均清晰可见</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12、支持车辆抓拍，支持抓拍输出车牌局部照片、车窗局部照片、非机动车局部照片、场景全景图片</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13、支持识别车身颜色且支持识别</w:t>
            </w:r>
            <w:proofErr w:type="gramStart"/>
            <w:r>
              <w:rPr>
                <w:rFonts w:asciiTheme="minorEastAsia" w:eastAsiaTheme="minorEastAsia" w:hAnsiTheme="minorEastAsia" w:hint="eastAsia"/>
                <w:sz w:val="24"/>
                <w:szCs w:val="24"/>
              </w:rPr>
              <w:t>车身副颜色</w:t>
            </w:r>
            <w:proofErr w:type="gramEnd"/>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14、包含摄像机、高清镜头、室外防护罩、风扇、内置补光灯、相机内置防雷模块、电源适配器、安装支架等必要组件。</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9558</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智能LED</w:t>
            </w:r>
            <w:proofErr w:type="gramStart"/>
            <w:r>
              <w:rPr>
                <w:rFonts w:asciiTheme="minorEastAsia" w:eastAsiaTheme="minorEastAsia" w:hAnsiTheme="minorEastAsia" w:hint="eastAsia"/>
                <w:sz w:val="24"/>
                <w:szCs w:val="24"/>
              </w:rPr>
              <w:t>爆闪补光</w:t>
            </w:r>
            <w:proofErr w:type="gramEnd"/>
            <w:r>
              <w:rPr>
                <w:rFonts w:asciiTheme="minorEastAsia" w:eastAsiaTheme="minorEastAsia" w:hAnsiTheme="minorEastAsia" w:hint="eastAsia"/>
                <w:sz w:val="24"/>
                <w:szCs w:val="24"/>
              </w:rPr>
              <w:t>灯及支架</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1、补光装置光源包括LED光源（一级频闪）、气体放电光源（二级脉冲）和红外光源，可实现暖光LED频闪，LED爆闪，白光气体</w:t>
            </w:r>
            <w:proofErr w:type="gramStart"/>
            <w:r>
              <w:rPr>
                <w:rFonts w:asciiTheme="minorEastAsia" w:eastAsiaTheme="minorEastAsia" w:hAnsiTheme="minorEastAsia" w:hint="eastAsia"/>
                <w:sz w:val="24"/>
                <w:szCs w:val="24"/>
              </w:rPr>
              <w:t>爆闪及</w:t>
            </w:r>
            <w:proofErr w:type="gramEnd"/>
            <w:r>
              <w:rPr>
                <w:rFonts w:asciiTheme="minorEastAsia" w:eastAsiaTheme="minorEastAsia" w:hAnsiTheme="minorEastAsia" w:hint="eastAsia"/>
                <w:sz w:val="24"/>
                <w:szCs w:val="24"/>
              </w:rPr>
              <w:t>红外</w:t>
            </w:r>
            <w:proofErr w:type="gramStart"/>
            <w:r>
              <w:rPr>
                <w:rFonts w:asciiTheme="minorEastAsia" w:eastAsiaTheme="minorEastAsia" w:hAnsiTheme="minorEastAsia" w:hint="eastAsia"/>
                <w:sz w:val="24"/>
                <w:szCs w:val="24"/>
              </w:rPr>
              <w:t>气体爆闪切换</w:t>
            </w:r>
            <w:proofErr w:type="gramEnd"/>
            <w:r>
              <w:rPr>
                <w:rFonts w:asciiTheme="minorEastAsia" w:eastAsiaTheme="minorEastAsia" w:hAnsiTheme="minorEastAsia" w:hint="eastAsia"/>
                <w:sz w:val="24"/>
                <w:szCs w:val="24"/>
              </w:rPr>
              <w:t>功能，补光灯照度需满足《交通技术监控成像补光装置通用技术条件》（GA/T1202-2022）中的相关要求，应支持LED灯频闪、白光气体爆闪、红外气体爆闪，符合一级环保要求</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2、铝合金灯体，鳍片式散热结构，面罩采用特殊工艺的耐高温的PC材料，透光效果好</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3、采用24颗原装大功率高亮度LED光源，寿命长，稳定性好，发光效率高，带LED格栅，有效减少周边光污染</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4、支持相机误触发保护功能，触发信号输入异常时自动保护、且自动恢</w:t>
            </w:r>
            <w:r>
              <w:rPr>
                <w:rFonts w:asciiTheme="minorEastAsia" w:eastAsiaTheme="minorEastAsia" w:hAnsiTheme="minorEastAsia" w:hint="eastAsia"/>
                <w:sz w:val="24"/>
                <w:szCs w:val="24"/>
              </w:rPr>
              <w:lastRenderedPageBreak/>
              <w:t>复</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5、电源 220VAC±10%</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6、发光角度为单车道</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7、最佳补光距离 16米～30米</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8、1路频闪触发输入，</w:t>
            </w:r>
            <w:proofErr w:type="gramStart"/>
            <w:r>
              <w:rPr>
                <w:rFonts w:asciiTheme="minorEastAsia" w:eastAsiaTheme="minorEastAsia" w:hAnsiTheme="minorEastAsia" w:hint="eastAsia"/>
                <w:sz w:val="24"/>
                <w:szCs w:val="24"/>
              </w:rPr>
              <w:t>1路爆闪输入</w:t>
            </w:r>
            <w:proofErr w:type="gramEnd"/>
            <w:r>
              <w:rPr>
                <w:rFonts w:asciiTheme="minorEastAsia" w:eastAsiaTheme="minorEastAsia" w:hAnsiTheme="minorEastAsia" w:hint="eastAsia"/>
                <w:sz w:val="24"/>
                <w:szCs w:val="24"/>
              </w:rPr>
              <w:t>，1路红外滤片切换输入</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1054</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雷达测速仪</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单车道测速雷达，频率24G</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测速距离：单车道18～28m</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测速范围：10km/h～250km/h</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可通过雷达WIFI进行雷达各项参数设置，调试简单快捷</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工作电压：9-12V DC</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天线类型：平板型微带阵列天线</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工作频率：24.15GHz</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频率偏离误差 ±45 MHz</w:t>
            </w:r>
          </w:p>
          <w:p w:rsidR="00574761" w:rsidRDefault="00316CD9">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窄</w:t>
            </w:r>
            <w:proofErr w:type="gramEnd"/>
            <w:r>
              <w:rPr>
                <w:rFonts w:asciiTheme="minorEastAsia" w:eastAsiaTheme="minorEastAsia" w:hAnsiTheme="minorEastAsia" w:hint="eastAsia"/>
                <w:sz w:val="24"/>
                <w:szCs w:val="24"/>
              </w:rPr>
              <w:t>波束：天线波束宽度70×60</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速度误差 ：-1 KM/H-0 KM/H（速度 10 ～ 240KM/H）</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雷达定位车辆的一致性：± 1.5 m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测速距离范围：≥ 18 m</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反应时间：26ms</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方向性：单向</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8400</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检测主机（</w:t>
            </w:r>
            <w:proofErr w:type="gramStart"/>
            <w:r>
              <w:rPr>
                <w:rFonts w:asciiTheme="minorEastAsia" w:eastAsiaTheme="minorEastAsia" w:hAnsiTheme="minorEastAsia" w:hint="eastAsia"/>
                <w:sz w:val="24"/>
                <w:szCs w:val="24"/>
              </w:rPr>
              <w:t>含校时</w:t>
            </w:r>
            <w:proofErr w:type="gramEnd"/>
            <w:r>
              <w:rPr>
                <w:rFonts w:asciiTheme="minorEastAsia" w:eastAsiaTheme="minorEastAsia" w:hAnsiTheme="minorEastAsia" w:hint="eastAsia"/>
                <w:sz w:val="24"/>
                <w:szCs w:val="24"/>
              </w:rPr>
              <w:t>模块）</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应支持不少于16路H.265、H.264编码</w:t>
            </w:r>
            <w:proofErr w:type="gramStart"/>
            <w:r>
              <w:rPr>
                <w:rFonts w:asciiTheme="minorEastAsia" w:eastAsiaTheme="minorEastAsia" w:hAnsiTheme="minorEastAsia" w:hint="eastAsia"/>
                <w:sz w:val="24"/>
                <w:szCs w:val="24"/>
              </w:rPr>
              <w:t>混合自</w:t>
            </w:r>
            <w:proofErr w:type="gramEnd"/>
            <w:r>
              <w:rPr>
                <w:rFonts w:asciiTheme="minorEastAsia" w:eastAsiaTheme="minorEastAsia" w:hAnsiTheme="minorEastAsia" w:hint="eastAsia"/>
                <w:sz w:val="24"/>
                <w:szCs w:val="24"/>
              </w:rPr>
              <w:t>适应接入</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应支持SDK、RTSP、ONVIF和GB28181添加相机通道</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应支持图片存储展示，包括车辆卡口、违法、人脸、人体以及其他事件结构化图片数据</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应支持双网隔离应用，可向两个隔离网络分别上</w:t>
            </w:r>
            <w:proofErr w:type="gramStart"/>
            <w:r>
              <w:rPr>
                <w:rFonts w:asciiTheme="minorEastAsia" w:eastAsiaTheme="minorEastAsia" w:hAnsiTheme="minorEastAsia" w:hint="eastAsia"/>
                <w:sz w:val="24"/>
                <w:szCs w:val="24"/>
              </w:rPr>
              <w:t>传图片</w:t>
            </w:r>
            <w:proofErr w:type="gramEnd"/>
            <w:r>
              <w:rPr>
                <w:rFonts w:asciiTheme="minorEastAsia" w:eastAsiaTheme="minorEastAsia" w:hAnsiTheme="minorEastAsia" w:hint="eastAsia"/>
                <w:sz w:val="24"/>
                <w:szCs w:val="24"/>
              </w:rPr>
              <w:t>和视频数据；</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应支持不少于2个10/100/1000M自适应以太网接口，双网卡，物理隔离，</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应具备不少于16个1000M以太网接口；并且具备2个光口（SFP）</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应配置不少于16TB存储空间</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应包含校时模块</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应具备不少于16个1000M以太网接口；并且具备2个光口（SFP）</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应配置不少于16TB存储空间</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应包含校时模块</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6159</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违法停车球机</w:t>
            </w:r>
          </w:p>
        </w:tc>
        <w:tc>
          <w:tcPr>
            <w:tcW w:w="7229" w:type="dxa"/>
            <w:tcBorders>
              <w:top w:val="single" w:sz="4" w:space="0" w:color="000000"/>
              <w:left w:val="single" w:sz="4" w:space="0" w:color="000000"/>
              <w:bottom w:val="single" w:sz="4" w:space="0" w:color="000000"/>
              <w:right w:val="single" w:sz="4" w:space="0" w:color="000000"/>
            </w:tcBorders>
            <w:vAlign w:val="bottom"/>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应配置不低于400万</w:t>
            </w:r>
            <w:proofErr w:type="gramStart"/>
            <w:r>
              <w:rPr>
                <w:rFonts w:asciiTheme="minorEastAsia" w:eastAsiaTheme="minorEastAsia" w:hAnsiTheme="minorEastAsia" w:hint="eastAsia"/>
                <w:sz w:val="24"/>
                <w:szCs w:val="24"/>
              </w:rPr>
              <w:t>星光级违</w:t>
            </w:r>
            <w:proofErr w:type="gramEnd"/>
            <w:r>
              <w:rPr>
                <w:rFonts w:asciiTheme="minorEastAsia" w:eastAsiaTheme="minorEastAsia" w:hAnsiTheme="minorEastAsia" w:hint="eastAsia"/>
                <w:sz w:val="24"/>
                <w:szCs w:val="24"/>
              </w:rPr>
              <w:t>停球</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支持不低于32倍光学变倍，16倍数字变倍</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应支持城市道路违停违章取证</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多场景巡航下，违</w:t>
            </w:r>
            <w:proofErr w:type="gramStart"/>
            <w:r>
              <w:rPr>
                <w:rFonts w:asciiTheme="minorEastAsia" w:eastAsiaTheme="minorEastAsia" w:hAnsiTheme="minorEastAsia" w:hint="eastAsia"/>
                <w:sz w:val="24"/>
                <w:szCs w:val="24"/>
              </w:rPr>
              <w:t>停有效</w:t>
            </w:r>
            <w:proofErr w:type="gramEnd"/>
            <w:r>
              <w:rPr>
                <w:rFonts w:asciiTheme="minorEastAsia" w:eastAsiaTheme="minorEastAsia" w:hAnsiTheme="minorEastAsia" w:hint="eastAsia"/>
                <w:sz w:val="24"/>
                <w:szCs w:val="24"/>
              </w:rPr>
              <w:t>检测距离不低于300 m</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支持多场景巡航检测，并可配置场景巡航自适应功能</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支持对静止或运动车辆的手动取证功能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支持违法数据的断点续传功能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支持语音联动功能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可配置多种字符叠加、图片合成模式，并支持违法图片叠加防伪水印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支持违法数据上传FTP服务器、交通终端服务器、中心管理系统平台</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支持最大2560×1440@30fps高清画面输出</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支持H.265高效压缩算法</w:t>
            </w:r>
          </w:p>
          <w:p w:rsidR="00574761" w:rsidRDefault="00316CD9">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星光级</w:t>
            </w:r>
            <w:proofErr w:type="gramEnd"/>
            <w:r>
              <w:rPr>
                <w:rFonts w:asciiTheme="minorEastAsia" w:eastAsiaTheme="minorEastAsia" w:hAnsiTheme="minorEastAsia" w:hint="eastAsia"/>
                <w:sz w:val="24"/>
                <w:szCs w:val="24"/>
              </w:rPr>
              <w:t>超低照度,0.00</w:t>
            </w:r>
            <w:r>
              <w:rPr>
                <w:rFonts w:asciiTheme="minorEastAsia" w:eastAsiaTheme="minorEastAsia" w:hAnsiTheme="minorEastAsia"/>
                <w:sz w:val="24"/>
                <w:szCs w:val="24"/>
              </w:rPr>
              <w:t>1</w:t>
            </w:r>
            <w:r>
              <w:rPr>
                <w:rFonts w:asciiTheme="minorEastAsia" w:eastAsiaTheme="minorEastAsia" w:hAnsiTheme="minorEastAsia" w:hint="eastAsia"/>
                <w:sz w:val="24"/>
                <w:szCs w:val="24"/>
              </w:rPr>
              <w:t>Lux/F1.</w:t>
            </w:r>
            <w:r>
              <w:rPr>
                <w:rFonts w:asciiTheme="minorEastAsia" w:eastAsiaTheme="minorEastAsia" w:hAnsiTheme="minorEastAsia"/>
                <w:sz w:val="24"/>
                <w:szCs w:val="24"/>
              </w:rPr>
              <w:t>5</w:t>
            </w:r>
            <w:r>
              <w:rPr>
                <w:rFonts w:asciiTheme="minorEastAsia" w:eastAsiaTheme="minorEastAsia" w:hAnsiTheme="minorEastAsia" w:hint="eastAsia"/>
                <w:sz w:val="24"/>
                <w:szCs w:val="24"/>
              </w:rPr>
              <w:t>(彩色),0.0001Lux/F1.</w:t>
            </w:r>
            <w:r>
              <w:rPr>
                <w:rFonts w:asciiTheme="minorEastAsia" w:eastAsiaTheme="minorEastAsia" w:hAnsiTheme="minorEastAsia"/>
                <w:sz w:val="24"/>
                <w:szCs w:val="24"/>
              </w:rPr>
              <w:t>5</w:t>
            </w:r>
            <w:r>
              <w:rPr>
                <w:rFonts w:asciiTheme="minorEastAsia" w:eastAsiaTheme="minorEastAsia" w:hAnsiTheme="minorEastAsia" w:hint="eastAsia"/>
                <w:sz w:val="24"/>
                <w:szCs w:val="24"/>
              </w:rPr>
              <w:t>(黑白) ,0 Lux with IR</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采用高效红外阵列，低功耗，照射距离最远可达250m</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支持宽动态范围达120dB,适合逆光环境监控</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支持3D数字降噪、强光抑制、混合防抖</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支持360°水平旋转，垂直方向-20°-90°（自动翻转）</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支持300个预置位，8条巡航扫描</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支持3D定位功能，可通过</w:t>
            </w:r>
            <w:proofErr w:type="gramStart"/>
            <w:r>
              <w:rPr>
                <w:rFonts w:asciiTheme="minorEastAsia" w:eastAsiaTheme="minorEastAsia" w:hAnsiTheme="minorEastAsia" w:hint="eastAsia"/>
                <w:sz w:val="24"/>
                <w:szCs w:val="24"/>
              </w:rPr>
              <w:t>鼠标框选目标</w:t>
            </w:r>
            <w:proofErr w:type="gramEnd"/>
            <w:r>
              <w:rPr>
                <w:rFonts w:asciiTheme="minorEastAsia" w:eastAsiaTheme="minorEastAsia" w:hAnsiTheme="minorEastAsia" w:hint="eastAsia"/>
                <w:sz w:val="24"/>
                <w:szCs w:val="24"/>
              </w:rPr>
              <w:t>以实现目标的快速定位与捕捉</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支持定时任务、守望、一键巡航</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支持雨刷功能</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同时支持1路音频输入和1路音频输出</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内置7路报警输入和2路报警输出，支持报警联动功能</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支持最大256G的 存储卡存储</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防雷、防浪涌、防突波，IP67防护等级</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支持GB35114安全加密</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传感器类型：不低于1/1.8＂CMOS</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供电方式：DC36V</w:t>
            </w:r>
            <w:r>
              <w:rPr>
                <w:rFonts w:asciiTheme="minorEastAsia" w:eastAsiaTheme="minorEastAsia" w:hAnsiTheme="minorEastAsia"/>
                <w:sz w:val="24"/>
                <w:szCs w:val="24"/>
              </w:rPr>
              <w:t>/AC24V</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应包含安装支架</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8400</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违法停车主机</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应支持不少于16路H.265、H.264编码</w:t>
            </w:r>
            <w:proofErr w:type="gramStart"/>
            <w:r>
              <w:rPr>
                <w:rFonts w:asciiTheme="minorEastAsia" w:eastAsiaTheme="minorEastAsia" w:hAnsiTheme="minorEastAsia" w:hint="eastAsia"/>
                <w:sz w:val="24"/>
                <w:szCs w:val="24"/>
              </w:rPr>
              <w:t>混合自</w:t>
            </w:r>
            <w:proofErr w:type="gramEnd"/>
            <w:r>
              <w:rPr>
                <w:rFonts w:asciiTheme="minorEastAsia" w:eastAsiaTheme="minorEastAsia" w:hAnsiTheme="minorEastAsia" w:hint="eastAsia"/>
                <w:sz w:val="24"/>
                <w:szCs w:val="24"/>
              </w:rPr>
              <w:t>适应接入</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应支持SDK、RTSP、ONVIF和GB28181添加相机通道</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应支持图片存储展示，包括车辆卡口、违法、人脸、人体以及其他事件结构化图片数据</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应支持双网隔离应用，可向两个隔离网络分别上</w:t>
            </w:r>
            <w:proofErr w:type="gramStart"/>
            <w:r>
              <w:rPr>
                <w:rFonts w:asciiTheme="minorEastAsia" w:eastAsiaTheme="minorEastAsia" w:hAnsiTheme="minorEastAsia" w:hint="eastAsia"/>
                <w:sz w:val="24"/>
                <w:szCs w:val="24"/>
              </w:rPr>
              <w:t>传图片</w:t>
            </w:r>
            <w:proofErr w:type="gramEnd"/>
            <w:r>
              <w:rPr>
                <w:rFonts w:asciiTheme="minorEastAsia" w:eastAsiaTheme="minorEastAsia" w:hAnsiTheme="minorEastAsia" w:hint="eastAsia"/>
                <w:sz w:val="24"/>
                <w:szCs w:val="24"/>
              </w:rPr>
              <w:t>和视频数据；</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应支持不少于2个10/100/1000M自适应以太网接口，双网卡，物理隔离，</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应具备不少于16个1000M以太网接口；并且具备2个光口（SFP）</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应配置不少于16TB存储空间</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应包含校时模块</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8407</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高清智能摄像机（含镜头、防护罩、电源等）及支架</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不低于1英寸900</w:t>
            </w:r>
            <w:proofErr w:type="gramStart"/>
            <w:r>
              <w:rPr>
                <w:rFonts w:asciiTheme="minorEastAsia" w:eastAsiaTheme="minorEastAsia" w:hAnsiTheme="minorEastAsia" w:hint="eastAsia"/>
                <w:sz w:val="24"/>
                <w:szCs w:val="24"/>
              </w:rPr>
              <w:t>万像</w:t>
            </w:r>
            <w:proofErr w:type="gramEnd"/>
            <w:r>
              <w:rPr>
                <w:rFonts w:asciiTheme="minorEastAsia" w:eastAsiaTheme="minorEastAsia" w:hAnsiTheme="minorEastAsia" w:hint="eastAsia"/>
                <w:sz w:val="24"/>
                <w:szCs w:val="24"/>
              </w:rPr>
              <w:t>素CMOS高清智能摄像机</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摄像机应内置网络信号防雷</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应支持实时获取机动车等目标全结构化信息</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应支持远程数据上传，可将抓拍的图片上传给终端服务器、FTP服务器或者后端平台等</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应不少于</w:t>
            </w:r>
            <w:r>
              <w:rPr>
                <w:rFonts w:asciiTheme="minorEastAsia" w:eastAsiaTheme="minorEastAsia" w:hAnsiTheme="minorEastAsia"/>
                <w:sz w:val="24"/>
                <w:szCs w:val="24"/>
              </w:rPr>
              <w:t>2</w:t>
            </w:r>
            <w:r>
              <w:rPr>
                <w:rFonts w:asciiTheme="minorEastAsia" w:eastAsiaTheme="minorEastAsia" w:hAnsiTheme="minorEastAsia" w:hint="eastAsia"/>
                <w:sz w:val="24"/>
                <w:szCs w:val="24"/>
              </w:rPr>
              <w:t>路RS-485接口,</w:t>
            </w:r>
            <w:r>
              <w:rPr>
                <w:rFonts w:asciiTheme="minorEastAsia" w:eastAsiaTheme="minorEastAsia" w:hAnsiTheme="minorEastAsia"/>
                <w:sz w:val="24"/>
                <w:szCs w:val="24"/>
              </w:rPr>
              <w:t>3</w:t>
            </w:r>
            <w:r>
              <w:rPr>
                <w:rFonts w:asciiTheme="minorEastAsia" w:eastAsiaTheme="minorEastAsia" w:hAnsiTheme="minorEastAsia" w:hint="eastAsia"/>
                <w:sz w:val="24"/>
                <w:szCs w:val="24"/>
              </w:rPr>
              <w:t>路RS-232接口,2路RJ45 10M/100M/1000M自适应以太网口</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未叠加字符信息抓图分辨率可达4096像素×2160像素</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12566</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应急车道及卡口类</w:t>
            </w:r>
            <w:proofErr w:type="gramStart"/>
            <w:r>
              <w:rPr>
                <w:rFonts w:asciiTheme="minorEastAsia" w:eastAsiaTheme="minorEastAsia" w:hAnsiTheme="minorEastAsia" w:hint="eastAsia"/>
                <w:sz w:val="24"/>
                <w:szCs w:val="24"/>
              </w:rPr>
              <w:t>500万电警抓拍</w:t>
            </w:r>
            <w:proofErr w:type="gramEnd"/>
            <w:r>
              <w:rPr>
                <w:rFonts w:asciiTheme="minorEastAsia" w:eastAsiaTheme="minorEastAsia" w:hAnsiTheme="minorEastAsia" w:hint="eastAsia"/>
                <w:sz w:val="24"/>
                <w:szCs w:val="24"/>
              </w:rPr>
              <w:t>单元</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1、包含高清一体化嵌入式摄像机、室外防护罩、相机内置网络信号防雷器、电源适配器等；</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设备可以采集黑白图像和彩色图像并融合显示，全天候输出彩色图像；</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2、传感器：</w:t>
            </w:r>
            <w:r>
              <w:rPr>
                <w:rFonts w:asciiTheme="minorEastAsia" w:eastAsiaTheme="minorEastAsia" w:hAnsiTheme="minorEastAsia"/>
                <w:sz w:val="24"/>
                <w:szCs w:val="24"/>
              </w:rPr>
              <w:t>GS-CMOS，1/1.2英寸，视频分辨率不低于2816×2112，抓图分辨率不低于2816×2112；</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3、</w:t>
            </w:r>
            <w:proofErr w:type="gramStart"/>
            <w:r>
              <w:rPr>
                <w:rFonts w:asciiTheme="minorEastAsia" w:eastAsiaTheme="minorEastAsia" w:hAnsiTheme="minorEastAsia" w:hint="eastAsia"/>
                <w:sz w:val="24"/>
                <w:szCs w:val="24"/>
              </w:rPr>
              <w:t>支持双码流</w:t>
            </w:r>
            <w:proofErr w:type="gramEnd"/>
            <w:r>
              <w:rPr>
                <w:rFonts w:asciiTheme="minorEastAsia" w:eastAsiaTheme="minorEastAsia" w:hAnsiTheme="minorEastAsia" w:hint="eastAsia"/>
                <w:sz w:val="24"/>
                <w:szCs w:val="24"/>
              </w:rPr>
              <w:t>，且满足</w:t>
            </w:r>
            <w:r>
              <w:rPr>
                <w:rFonts w:asciiTheme="minorEastAsia" w:eastAsiaTheme="minorEastAsia" w:hAnsiTheme="minorEastAsia"/>
                <w:sz w:val="24"/>
                <w:szCs w:val="24"/>
              </w:rPr>
              <w:t>H.265&amp;H.264编码，超低延时，超低码率，压缩比高，处理灵活；</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4、视频帧率：</w:t>
            </w:r>
            <w:r>
              <w:rPr>
                <w:rFonts w:asciiTheme="minorEastAsia" w:eastAsiaTheme="minorEastAsia" w:hAnsiTheme="minorEastAsia"/>
                <w:sz w:val="24"/>
                <w:szCs w:val="24"/>
              </w:rPr>
              <w:t>最大支持50fps，</w:t>
            </w:r>
            <w:proofErr w:type="gramStart"/>
            <w:r>
              <w:rPr>
                <w:rFonts w:asciiTheme="minorEastAsia" w:eastAsiaTheme="minorEastAsia" w:hAnsiTheme="minorEastAsia"/>
                <w:sz w:val="24"/>
                <w:szCs w:val="24"/>
              </w:rPr>
              <w:t>默认主码流</w:t>
            </w:r>
            <w:proofErr w:type="gramEnd"/>
            <w:r>
              <w:rPr>
                <w:rFonts w:asciiTheme="minorEastAsia" w:eastAsiaTheme="minorEastAsia" w:hAnsiTheme="minorEastAsia"/>
                <w:sz w:val="24"/>
                <w:szCs w:val="24"/>
              </w:rPr>
              <w:t>（2816×2112@25fps），</w:t>
            </w:r>
            <w:proofErr w:type="gramStart"/>
            <w:r>
              <w:rPr>
                <w:rFonts w:asciiTheme="minorEastAsia" w:eastAsiaTheme="minorEastAsia" w:hAnsiTheme="minorEastAsia"/>
                <w:sz w:val="24"/>
                <w:szCs w:val="24"/>
              </w:rPr>
              <w:t>辅码流</w:t>
            </w:r>
            <w:proofErr w:type="gramEnd"/>
            <w:r>
              <w:rPr>
                <w:rFonts w:asciiTheme="minorEastAsia" w:eastAsiaTheme="minorEastAsia" w:hAnsiTheme="minorEastAsia"/>
                <w:sz w:val="24"/>
                <w:szCs w:val="24"/>
              </w:rPr>
              <w:t>（1600×1200@25fps）</w:t>
            </w:r>
          </w:p>
          <w:p w:rsidR="00574761" w:rsidRDefault="00316CD9">
            <w:pPr>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、支持远程数据上传，GB/T 28181视频联网标准、GA/T 1400视图库标准、FTP协议，可将抓拍的图片上传给终端服务器、FTP服务器或者后端平台</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6、不少于</w:t>
            </w:r>
            <w:r>
              <w:rPr>
                <w:rFonts w:asciiTheme="minorEastAsia" w:eastAsiaTheme="minorEastAsia" w:hAnsiTheme="minorEastAsia"/>
                <w:sz w:val="24"/>
                <w:szCs w:val="24"/>
              </w:rPr>
              <w:t>2</w:t>
            </w:r>
            <w:r>
              <w:rPr>
                <w:rFonts w:asciiTheme="minorEastAsia" w:eastAsiaTheme="minorEastAsia" w:hAnsiTheme="minorEastAsia" w:hint="eastAsia"/>
                <w:sz w:val="24"/>
                <w:szCs w:val="24"/>
              </w:rPr>
              <w:t>个RS-485接口、3个RS-232接口、2个独立的1000M以太网口、1个触发/报警输入、7路光耦合信号输出接口，可作为补光灯同</w:t>
            </w:r>
            <w:r>
              <w:rPr>
                <w:rFonts w:asciiTheme="minorEastAsia" w:eastAsiaTheme="minorEastAsia" w:hAnsiTheme="minorEastAsia" w:hint="eastAsia"/>
                <w:sz w:val="24"/>
                <w:szCs w:val="24"/>
              </w:rPr>
              <w:lastRenderedPageBreak/>
              <w:t>步输出控制</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7、支持超速、</w:t>
            </w:r>
            <w:proofErr w:type="gramStart"/>
            <w:r>
              <w:rPr>
                <w:rFonts w:asciiTheme="minorEastAsia" w:eastAsiaTheme="minorEastAsia" w:hAnsiTheme="minorEastAsia" w:hint="eastAsia"/>
                <w:sz w:val="24"/>
                <w:szCs w:val="24"/>
              </w:rPr>
              <w:t>压车道</w:t>
            </w:r>
            <w:proofErr w:type="gramEnd"/>
            <w:r>
              <w:rPr>
                <w:rFonts w:asciiTheme="minorEastAsia" w:eastAsiaTheme="minorEastAsia" w:hAnsiTheme="minorEastAsia" w:hint="eastAsia"/>
                <w:sz w:val="24"/>
                <w:szCs w:val="24"/>
              </w:rPr>
              <w:t>线、未系安全带、逆行、低速、驾驶中有打电话、中重型货车未按规定车道行驶、非法占用应急车道行驶等违法行为检测</w:t>
            </w:r>
          </w:p>
          <w:p w:rsidR="00574761" w:rsidRDefault="00316CD9">
            <w:pPr>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hint="eastAsia"/>
                <w:sz w:val="24"/>
                <w:szCs w:val="24"/>
              </w:rPr>
              <w:t>、支持设置视频</w:t>
            </w:r>
            <w:r>
              <w:rPr>
                <w:rFonts w:asciiTheme="minorEastAsia" w:eastAsiaTheme="minorEastAsia" w:hAnsiTheme="minorEastAsia"/>
                <w:sz w:val="24"/>
                <w:szCs w:val="24"/>
              </w:rPr>
              <w:t>3D降噪功能，包括视频空域3D降噪及视频时域3D降噪，降噪等级0~100可分别设置，可通过菜单启用或关闭</w:t>
            </w:r>
          </w:p>
          <w:p w:rsidR="00574761" w:rsidRDefault="00316CD9">
            <w:pPr>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hint="eastAsia"/>
                <w:sz w:val="24"/>
                <w:szCs w:val="24"/>
              </w:rPr>
              <w:t>、支持</w:t>
            </w:r>
            <w:r>
              <w:rPr>
                <w:rFonts w:asciiTheme="minorEastAsia" w:eastAsiaTheme="minorEastAsia" w:hAnsiTheme="minorEastAsia"/>
                <w:sz w:val="24"/>
                <w:szCs w:val="24"/>
              </w:rPr>
              <w:t>IE浏览器设置室内、室外、白天、夜晚、普通、背光、顺光、低照度、高速运动、高度、超级夜景、自定义</w:t>
            </w:r>
            <w:r>
              <w:rPr>
                <w:rFonts w:asciiTheme="minorEastAsia" w:eastAsiaTheme="minorEastAsia" w:hAnsiTheme="minorEastAsia" w:hint="eastAsia"/>
                <w:sz w:val="24"/>
                <w:szCs w:val="24"/>
              </w:rPr>
              <w:t>场</w:t>
            </w:r>
            <w:r>
              <w:rPr>
                <w:rFonts w:asciiTheme="minorEastAsia" w:eastAsiaTheme="minorEastAsia" w:hAnsiTheme="minorEastAsia"/>
                <w:sz w:val="24"/>
                <w:szCs w:val="24"/>
              </w:rPr>
              <w:t>景模式的参数</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6637</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9</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电子警察违法数据处理终端</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CPU：不低于Intel(R) Core(TM) 系列 11代CPU</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内存：32GB DDR4-3200MHz</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独立显卡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显存：不小于 4GB</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硬盘：512GB SSD M.2 + 8TB SATA - 7200 rpm, 6Gb/s, 128MB cache, 3.5"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DVD-RW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系统类型：64位操作系统</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显示器： 27</w:t>
            </w:r>
            <w:proofErr w:type="gramStart"/>
            <w:r>
              <w:rPr>
                <w:rFonts w:asciiTheme="minorEastAsia" w:eastAsiaTheme="minorEastAsia" w:hAnsiTheme="minorEastAsia" w:hint="eastAsia"/>
                <w:sz w:val="24"/>
                <w:szCs w:val="24"/>
              </w:rPr>
              <w:t>”</w:t>
            </w:r>
            <w:proofErr w:type="gramEnd"/>
            <w:r>
              <w:rPr>
                <w:rFonts w:asciiTheme="minorEastAsia" w:eastAsiaTheme="minorEastAsia" w:hAnsiTheme="minorEastAsia" w:hint="eastAsia"/>
                <w:sz w:val="24"/>
                <w:szCs w:val="24"/>
              </w:rPr>
              <w:t>液晶显示器</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网络接口：10/100/1000M自适应以太网卡；集成声卡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标准键盘鼠标</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多窗口处理违法数据</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配套公安系统专用软件</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7788</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10 </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数据机房处理器专用控温设备</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设备类型：</w:t>
            </w:r>
            <w:hyperlink r:id="rId13" w:tgtFrame="https://baike.baidu.com/item/%E7%BE%8E%E7%9A%84KFR-51LW%2FDUY-V/_blank" w:history="1">
              <w:r>
                <w:rPr>
                  <w:rFonts w:asciiTheme="minorEastAsia" w:eastAsiaTheme="minorEastAsia" w:hAnsiTheme="minorEastAsia" w:hint="eastAsia"/>
                  <w:sz w:val="24"/>
                  <w:szCs w:val="24"/>
                </w:rPr>
                <w:t>立柜式</w:t>
              </w:r>
            </w:hyperlink>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冷暖类型：</w:t>
            </w:r>
            <w:proofErr w:type="gramStart"/>
            <w:r>
              <w:rPr>
                <w:rFonts w:asciiTheme="minorEastAsia" w:eastAsiaTheme="minorEastAsia" w:hAnsiTheme="minorEastAsia" w:hint="eastAsia"/>
                <w:sz w:val="24"/>
                <w:szCs w:val="24"/>
              </w:rPr>
              <w:t>冷暖电辅</w:t>
            </w:r>
            <w:proofErr w:type="gramEnd"/>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设备匹数：3P</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适用面积：制冷24-37 制热27-37㎡</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冷暖类型：</w:t>
            </w:r>
            <w:proofErr w:type="gramStart"/>
            <w:r>
              <w:rPr>
                <w:rFonts w:asciiTheme="minorEastAsia" w:eastAsiaTheme="minorEastAsia" w:hAnsiTheme="minorEastAsia" w:hint="eastAsia"/>
                <w:sz w:val="24"/>
                <w:szCs w:val="24"/>
              </w:rPr>
              <w:t>冷暖电辅</w:t>
            </w:r>
            <w:proofErr w:type="gramEnd"/>
            <w:r>
              <w:rPr>
                <w:rFonts w:asciiTheme="minorEastAsia" w:eastAsiaTheme="minorEastAsia" w:hAnsiTheme="minorEastAsia" w:hint="eastAsia"/>
                <w:sz w:val="24"/>
                <w:szCs w:val="24"/>
              </w:rPr>
              <w:t xml:space="preserve"> 纠错</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变频/定频：否 纠错</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6285</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11</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隔离电源变换器</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1、主要技术特点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（1）采用 PWM 精细电压调节技术；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（2）具有过流、过压保护功能；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（3）模块化热插拔结构；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（4）零切换自动旁路系统；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（5）软件和硬件均采用抗干扰设计，提高抗干扰能力；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（6）上电自动投入功能，来电无须重新启动；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（7）带有上</w:t>
            </w:r>
            <w:proofErr w:type="gramStart"/>
            <w:r>
              <w:rPr>
                <w:rFonts w:asciiTheme="minorEastAsia" w:eastAsiaTheme="minorEastAsia" w:hAnsiTheme="minorEastAsia" w:hint="eastAsia"/>
                <w:sz w:val="24"/>
                <w:szCs w:val="24"/>
              </w:rPr>
              <w:t>电过零启动</w:t>
            </w:r>
            <w:proofErr w:type="gramEnd"/>
            <w:r>
              <w:rPr>
                <w:rFonts w:asciiTheme="minorEastAsia" w:eastAsiaTheme="minorEastAsia" w:hAnsiTheme="minorEastAsia" w:hint="eastAsia"/>
                <w:sz w:val="24"/>
                <w:szCs w:val="24"/>
              </w:rPr>
              <w:t xml:space="preserve">功能；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（8）带有时序控制功能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（9）LCD 显示电流、电压；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（10）设有遥控和通讯接口，方便与计算机控制系统连接；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（11）线路全部进行防潮处理，适于潮湿地区使用</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2、主要技术指标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（1）电源容量：0.5KVA、1KVA、2KVA、3KVA、5KVA；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（2）输入： 800±10%VAC；</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（3）输出电压：220VAC±5%；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（4）输出频率：（50±0.2）Hz；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（5）输出波形：正弦波；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（6）过载能力：120%额定负载；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（7）测量控制精度优于 1%；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（8）防雷性能：可防雷区 1～2 区，标称放电电流（8/20uS）50kA；响</w:t>
            </w:r>
            <w:r>
              <w:rPr>
                <w:rFonts w:asciiTheme="minorEastAsia" w:eastAsiaTheme="minorEastAsia" w:hAnsiTheme="minorEastAsia" w:hint="eastAsia"/>
                <w:sz w:val="24"/>
                <w:szCs w:val="24"/>
              </w:rPr>
              <w:lastRenderedPageBreak/>
              <w:t>应时间小于 1uS；</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（9）工作温度：-20℃～65℃；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（10）存储温度：-40℃～85℃；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（11）工作湿度：0～95％，无凝露；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（12）海拔高度：3500m；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（13）温升：＜65℃；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（14）配电回路数≥6，按照用电设备用量进行配置；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（15）内置智能配电仪表，实现对设备运行状态的实时监测</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5575</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12</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工业以太网交换机</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1、所需端口数量：4 </w:t>
            </w:r>
            <w:proofErr w:type="gramStart"/>
            <w:r>
              <w:rPr>
                <w:rFonts w:asciiTheme="minorEastAsia" w:eastAsiaTheme="minorEastAsia" w:hAnsiTheme="minorEastAsia" w:hint="eastAsia"/>
                <w:sz w:val="24"/>
                <w:szCs w:val="24"/>
              </w:rPr>
              <w:t>个</w:t>
            </w:r>
            <w:proofErr w:type="gramEnd"/>
            <w:r>
              <w:rPr>
                <w:rFonts w:asciiTheme="minorEastAsia" w:eastAsiaTheme="minorEastAsia" w:hAnsiTheme="minorEastAsia" w:hint="eastAsia"/>
                <w:sz w:val="24"/>
                <w:szCs w:val="24"/>
              </w:rPr>
              <w:t xml:space="preserve"> 10/100M </w:t>
            </w:r>
            <w:proofErr w:type="gramStart"/>
            <w:r>
              <w:rPr>
                <w:rFonts w:asciiTheme="minorEastAsia" w:eastAsiaTheme="minorEastAsia" w:hAnsiTheme="minorEastAsia" w:hint="eastAsia"/>
                <w:sz w:val="24"/>
                <w:szCs w:val="24"/>
              </w:rPr>
              <w:t>电口</w:t>
            </w:r>
            <w:proofErr w:type="gramEnd"/>
            <w:r>
              <w:rPr>
                <w:rFonts w:asciiTheme="minorEastAsia" w:eastAsiaTheme="minorEastAsia" w:hAnsiTheme="minorEastAsia" w:hint="eastAsia"/>
                <w:sz w:val="24"/>
                <w:szCs w:val="24"/>
              </w:rPr>
              <w:t xml:space="preserve">+4 </w:t>
            </w:r>
            <w:proofErr w:type="gramStart"/>
            <w:r>
              <w:rPr>
                <w:rFonts w:asciiTheme="minorEastAsia" w:eastAsiaTheme="minorEastAsia" w:hAnsiTheme="minorEastAsia" w:hint="eastAsia"/>
                <w:sz w:val="24"/>
                <w:szCs w:val="24"/>
              </w:rPr>
              <w:t>个</w:t>
            </w:r>
            <w:proofErr w:type="gramEnd"/>
            <w:r>
              <w:rPr>
                <w:rFonts w:asciiTheme="minorEastAsia" w:eastAsiaTheme="minorEastAsia" w:hAnsiTheme="minorEastAsia" w:hint="eastAsia"/>
                <w:sz w:val="24"/>
                <w:szCs w:val="24"/>
              </w:rPr>
              <w:t xml:space="preserve"> 1000M 单模光口；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2、单模光口：无中继传输距离≥10km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3、存储转发交换机，符合 IEEE802.3，两个优先级，符合 IEEE802.1TCP/IP 协 议,支持基于端口的 VLAN 设置、IGMP Snooping 组播管理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4、采用光纤冗余环网方案，单环能连接 50 </w:t>
            </w:r>
            <w:proofErr w:type="gramStart"/>
            <w:r>
              <w:rPr>
                <w:rFonts w:asciiTheme="minorEastAsia" w:eastAsiaTheme="minorEastAsia" w:hAnsiTheme="minorEastAsia" w:hint="eastAsia"/>
                <w:sz w:val="24"/>
                <w:szCs w:val="24"/>
              </w:rPr>
              <w:t>台以上</w:t>
            </w:r>
            <w:proofErr w:type="gramEnd"/>
            <w:r>
              <w:rPr>
                <w:rFonts w:asciiTheme="minorEastAsia" w:eastAsiaTheme="minorEastAsia" w:hAnsiTheme="minorEastAsia" w:hint="eastAsia"/>
                <w:sz w:val="24"/>
                <w:szCs w:val="24"/>
              </w:rPr>
              <w:t xml:space="preserve">交换机，当发生光纤断点 时，环网可以在 200 </w:t>
            </w:r>
            <w:proofErr w:type="gramStart"/>
            <w:r>
              <w:rPr>
                <w:rFonts w:asciiTheme="minorEastAsia" w:eastAsiaTheme="minorEastAsia" w:hAnsiTheme="minorEastAsia" w:hint="eastAsia"/>
                <w:sz w:val="24"/>
                <w:szCs w:val="24"/>
              </w:rPr>
              <w:t>毫秒内</w:t>
            </w:r>
            <w:proofErr w:type="gramEnd"/>
            <w:r>
              <w:rPr>
                <w:rFonts w:asciiTheme="minorEastAsia" w:eastAsiaTheme="minorEastAsia" w:hAnsiTheme="minorEastAsia" w:hint="eastAsia"/>
                <w:sz w:val="24"/>
                <w:szCs w:val="24"/>
              </w:rPr>
              <w:t xml:space="preserve">自动恢复正常工作；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5、支持多种配置方式：命令行接口(CLI), TELNET, BootP, DHCP, DHCP Option 82, Mxview,能提供方便快速备份和恢复系统配置的自动备份配置工具；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6、满足标准：UL 508 工业控制设备安全标准认证；</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7、工作温度：-40℃～70℃, 采用无风扇设计；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8、防护等级：IP30；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9、工业以太网管理软件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10、工业以太网产品的网络管理解决方案，基于 SNMP 协议对网络进行</w:t>
            </w:r>
            <w:r>
              <w:rPr>
                <w:rFonts w:asciiTheme="minorEastAsia" w:eastAsiaTheme="minorEastAsia" w:hAnsiTheme="minorEastAsia" w:hint="eastAsia"/>
                <w:sz w:val="24"/>
                <w:szCs w:val="24"/>
              </w:rPr>
              <w:lastRenderedPageBreak/>
              <w:t xml:space="preserve">监视 和控制； 、能自动识别网络上的所有产品及其重要的系统参数（如 MAC 地址）和配 置情况； 11、有排序功能和 TRAP（故障陷阱）报告；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12、带有全面的安全功能，可以控制访问级别，并具有故障定位；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13、可以配置多个不同的 IP 网段；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14、采用轮询方式对所有的 SNMP 代理进行监控；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15、可以自定义 SNMP 故障陷阱报警的路径和每台设备的轮询间隔；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16、支持 VLAN 配置；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17、通过故障报警历史可以对故障进行监测； </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18、远程网管软件最多可以监控 2000 台工业以太网交换机，方便运营维护</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4179</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13</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硬盘</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numPr>
                <w:ilvl w:val="0"/>
                <w:numId w:val="6"/>
              </w:num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容量8T；</w:t>
            </w:r>
          </w:p>
          <w:p w:rsidR="00574761" w:rsidRDefault="00316CD9">
            <w:pPr>
              <w:numPr>
                <w:ilvl w:val="0"/>
                <w:numId w:val="6"/>
              </w:num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缓存不低于128M</w:t>
            </w:r>
          </w:p>
          <w:p w:rsidR="00574761" w:rsidRDefault="00316CD9">
            <w:pPr>
              <w:numPr>
                <w:ilvl w:val="0"/>
                <w:numId w:val="6"/>
              </w:numPr>
              <w:jc w:val="left"/>
              <w:rPr>
                <w:rFonts w:asciiTheme="minorEastAsia" w:eastAsiaTheme="minorEastAsia" w:hAnsiTheme="minorEastAsia"/>
                <w:sz w:val="24"/>
                <w:szCs w:val="24"/>
              </w:rPr>
            </w:pPr>
            <w:r>
              <w:rPr>
                <w:rFonts w:asciiTheme="minorEastAsia" w:eastAsiaTheme="minorEastAsia" w:hAnsiTheme="minorEastAsia"/>
                <w:sz w:val="24"/>
                <w:szCs w:val="24"/>
              </w:rPr>
              <w:t>转速7200转/分钟</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1504</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落地机柜</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1.机柜尺寸不小于高150cm*宽70cm*进深90cm；</w:t>
            </w:r>
          </w:p>
          <w:p w:rsidR="00574761" w:rsidRDefault="00316CD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2.具备良好的防锈蚀性</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center"/>
              <w:textAlignment w:val="center"/>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1770</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违法中心及大队各类管理服务器</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应用服务器\WEB服务器\存储服务器 </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1、机架式；</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2、≥2颗 Intel Xeon E5-2640 v4，</w:t>
            </w:r>
            <w:proofErr w:type="gramStart"/>
            <w:r>
              <w:rPr>
                <w:rFonts w:asciiTheme="minorEastAsia" w:eastAsiaTheme="minorEastAsia" w:hAnsiTheme="minorEastAsia" w:hint="eastAsia"/>
                <w:sz w:val="24"/>
                <w:szCs w:val="24"/>
              </w:rPr>
              <w:t>每核</w:t>
            </w:r>
            <w:proofErr w:type="gramEnd"/>
            <w:r>
              <w:rPr>
                <w:rFonts w:asciiTheme="minorEastAsia" w:eastAsiaTheme="minorEastAsia" w:hAnsiTheme="minorEastAsia" w:hint="eastAsia"/>
                <w:sz w:val="24"/>
                <w:szCs w:val="24"/>
              </w:rPr>
              <w:t>CPU主频≥2.4GHz；</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3、≥64GB 2400 DDR4 ，支持内存镜像，内存热备；</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4、配置≥25个1.8TB SAS硬盘，支持热插拔；</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5、独立Raid阵列卡，提供至少1条阵列卡专有插槽，支持RAID0/1/10/5/6/50/60，≥1GB缓存，支持缓存数据保护；</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6、最多提供≥8个PCIE3.0插槽；</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7、本次配置≥4个10/100/1000M-BaseT 以太网接口；</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8、≥3个USB3.0接口；</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9、≥2个热插</w:t>
            </w:r>
            <w:proofErr w:type="gramStart"/>
            <w:r>
              <w:rPr>
                <w:rFonts w:asciiTheme="minorEastAsia" w:eastAsiaTheme="minorEastAsia" w:hAnsiTheme="minorEastAsia" w:hint="eastAsia"/>
                <w:sz w:val="24"/>
                <w:szCs w:val="24"/>
              </w:rPr>
              <w:t>拔冗</w:t>
            </w:r>
            <w:proofErr w:type="gramEnd"/>
            <w:r>
              <w:rPr>
                <w:rFonts w:asciiTheme="minorEastAsia" w:eastAsiaTheme="minorEastAsia" w:hAnsiTheme="minorEastAsia" w:hint="eastAsia"/>
                <w:sz w:val="24"/>
                <w:szCs w:val="24"/>
              </w:rPr>
              <w:t>余电源；</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10、满配热插</w:t>
            </w:r>
            <w:proofErr w:type="gramStart"/>
            <w:r>
              <w:rPr>
                <w:rFonts w:asciiTheme="minorEastAsia" w:eastAsiaTheme="minorEastAsia" w:hAnsiTheme="minorEastAsia" w:hint="eastAsia"/>
                <w:sz w:val="24"/>
                <w:szCs w:val="24"/>
              </w:rPr>
              <w:t>拔冗</w:t>
            </w:r>
            <w:proofErr w:type="gramEnd"/>
            <w:r>
              <w:rPr>
                <w:rFonts w:asciiTheme="minorEastAsia" w:eastAsiaTheme="minorEastAsia" w:hAnsiTheme="minorEastAsia" w:hint="eastAsia"/>
                <w:sz w:val="24"/>
                <w:szCs w:val="24"/>
              </w:rPr>
              <w:t>余风扇；</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11、配置≥1Gb的远程管理控制端口；</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12、配置≥1个DVD光驱</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6195</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16</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流量信息接入刀片服务器</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1、1套含16刀服务器，含操作系统</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2、每个刀</w:t>
            </w:r>
            <w:proofErr w:type="gramStart"/>
            <w:r>
              <w:rPr>
                <w:rFonts w:asciiTheme="minorEastAsia" w:eastAsiaTheme="minorEastAsia" w:hAnsiTheme="minorEastAsia" w:hint="eastAsia"/>
                <w:sz w:val="24"/>
                <w:szCs w:val="24"/>
              </w:rPr>
              <w:t>框支持</w:t>
            </w:r>
            <w:proofErr w:type="gramEnd"/>
            <w:r>
              <w:rPr>
                <w:rFonts w:asciiTheme="minorEastAsia" w:eastAsiaTheme="minorEastAsia" w:hAnsiTheme="minorEastAsia" w:hint="eastAsia"/>
                <w:sz w:val="24"/>
                <w:szCs w:val="24"/>
              </w:rPr>
              <w:t>集成刀片服务器、刀片网络模块、刀片存储、X86服务器虚拟化软件、存储虚拟化软件、</w:t>
            </w:r>
            <w:proofErr w:type="gramStart"/>
            <w:r>
              <w:rPr>
                <w:rFonts w:asciiTheme="minorEastAsia" w:eastAsiaTheme="minorEastAsia" w:hAnsiTheme="minorEastAsia" w:hint="eastAsia"/>
                <w:sz w:val="24"/>
                <w:szCs w:val="24"/>
              </w:rPr>
              <w:t>云管理</w:t>
            </w:r>
            <w:proofErr w:type="gramEnd"/>
            <w:r>
              <w:rPr>
                <w:rFonts w:asciiTheme="minorEastAsia" w:eastAsiaTheme="minorEastAsia" w:hAnsiTheme="minorEastAsia" w:hint="eastAsia"/>
                <w:sz w:val="24"/>
                <w:szCs w:val="24"/>
              </w:rPr>
              <w:t>平台等组件；</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3、每个刀框配置≥16台两路刀片服务器；</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4、每个刀框可支持≥4台刀片网络模块；</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5、每个刀框配置冗余1+1管理模块；</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6、每个刀</w:t>
            </w:r>
            <w:proofErr w:type="gramStart"/>
            <w:r>
              <w:rPr>
                <w:rFonts w:asciiTheme="minorEastAsia" w:eastAsiaTheme="minorEastAsia" w:hAnsiTheme="minorEastAsia" w:hint="eastAsia"/>
                <w:sz w:val="24"/>
                <w:szCs w:val="24"/>
              </w:rPr>
              <w:t>框支持</w:t>
            </w:r>
            <w:proofErr w:type="gramEnd"/>
            <w:r>
              <w:rPr>
                <w:rFonts w:asciiTheme="minorEastAsia" w:eastAsiaTheme="minorEastAsia" w:hAnsiTheme="minorEastAsia" w:hint="eastAsia"/>
                <w:sz w:val="24"/>
                <w:szCs w:val="24"/>
              </w:rPr>
              <w:t>≥6个电源模块，支持N+1、N+N冗余模式，要求电源模块满配；</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7、每个刀</w:t>
            </w:r>
            <w:proofErr w:type="gramStart"/>
            <w:r>
              <w:rPr>
                <w:rFonts w:asciiTheme="minorEastAsia" w:eastAsiaTheme="minorEastAsia" w:hAnsiTheme="minorEastAsia" w:hint="eastAsia"/>
                <w:sz w:val="24"/>
                <w:szCs w:val="24"/>
              </w:rPr>
              <w:t>框支持</w:t>
            </w:r>
            <w:proofErr w:type="gramEnd"/>
            <w:r>
              <w:rPr>
                <w:rFonts w:asciiTheme="minorEastAsia" w:eastAsiaTheme="minorEastAsia" w:hAnsiTheme="minorEastAsia" w:hint="eastAsia"/>
                <w:sz w:val="24"/>
                <w:szCs w:val="24"/>
              </w:rPr>
              <w:t>≥10个风扇散热模块，要求风扇模块满配；</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8、每个刀框配置2个网络模块，每个网络模块内部提供≥32个10Gb FCOE端口，每个网络模块外部提供≥4*8Gb+4*10G端口，激活所有端口，提供≥4个万兆光模块；</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9、每个刀片配置CPU数≥2，要求Intel Xeon E5-2600系列，单颗性能≥E5-2640 V4；内存支持RDIMM,UDIMM,LRDIMM类型的内存，最大内存容量≥1TB，内存插槽数≥24，单台</w:t>
            </w:r>
            <w:proofErr w:type="gramStart"/>
            <w:r>
              <w:rPr>
                <w:rFonts w:asciiTheme="minorEastAsia" w:eastAsiaTheme="minorEastAsia" w:hAnsiTheme="minorEastAsia" w:hint="eastAsia"/>
                <w:sz w:val="24"/>
                <w:szCs w:val="24"/>
              </w:rPr>
              <w:t>配置总</w:t>
            </w:r>
            <w:proofErr w:type="gramEnd"/>
            <w:r>
              <w:rPr>
                <w:rFonts w:asciiTheme="minorEastAsia" w:eastAsiaTheme="minorEastAsia" w:hAnsiTheme="minorEastAsia" w:hint="eastAsia"/>
                <w:sz w:val="24"/>
                <w:szCs w:val="24"/>
              </w:rPr>
              <w:t>内存容量≥32GB；</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10、每个刀片配置万兆以太网口数≥2，要求：支持SAS/SATA/SSD硬盘，硬盘托架支持状态灯显示，防止读写数据中拔出硬盘，每个刀片配置硬</w:t>
            </w:r>
            <w:r>
              <w:rPr>
                <w:rFonts w:asciiTheme="minorEastAsia" w:eastAsiaTheme="minorEastAsia" w:hAnsiTheme="minorEastAsia" w:hint="eastAsia"/>
                <w:sz w:val="24"/>
                <w:szCs w:val="24"/>
              </w:rPr>
              <w:lastRenderedPageBreak/>
              <w:t>盘数≥2个600G，15K转速SAS硬盘。</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center"/>
              <w:textAlignment w:val="center"/>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lastRenderedPageBreak/>
              <w:t>4455</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17</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管理工作站</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CPU：Intel 酷</w:t>
            </w:r>
            <w:proofErr w:type="gramStart"/>
            <w:r>
              <w:rPr>
                <w:rFonts w:asciiTheme="minorEastAsia" w:eastAsiaTheme="minorEastAsia" w:hAnsiTheme="minorEastAsia"/>
                <w:sz w:val="24"/>
                <w:szCs w:val="24"/>
              </w:rPr>
              <w:t>睿</w:t>
            </w:r>
            <w:proofErr w:type="gramEnd"/>
            <w:r>
              <w:rPr>
                <w:rFonts w:asciiTheme="minorEastAsia" w:eastAsiaTheme="minorEastAsia" w:hAnsiTheme="minorEastAsia"/>
                <w:sz w:val="24"/>
                <w:szCs w:val="24"/>
              </w:rPr>
              <w:t>i7</w:t>
            </w:r>
            <w:r>
              <w:rPr>
                <w:rFonts w:asciiTheme="minorEastAsia" w:eastAsiaTheme="minorEastAsia" w:hAnsiTheme="minorEastAsia" w:hint="eastAsia"/>
                <w:sz w:val="24"/>
                <w:szCs w:val="24"/>
              </w:rPr>
              <w:t xml:space="preserve"> 14代</w:t>
            </w:r>
            <w:r>
              <w:rPr>
                <w:rFonts w:asciiTheme="minorEastAsia" w:eastAsiaTheme="minorEastAsia" w:hAnsiTheme="minorEastAsia"/>
                <w:sz w:val="24"/>
                <w:szCs w:val="24"/>
              </w:rPr>
              <w:t>处理器</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内存：</w:t>
            </w:r>
            <w:r>
              <w:rPr>
                <w:rFonts w:asciiTheme="minorEastAsia" w:eastAsiaTheme="minorEastAsia" w:hAnsiTheme="minorEastAsia" w:hint="eastAsia"/>
                <w:sz w:val="24"/>
                <w:szCs w:val="24"/>
              </w:rPr>
              <w:t>32</w:t>
            </w:r>
            <w:r>
              <w:rPr>
                <w:rFonts w:asciiTheme="minorEastAsia" w:eastAsiaTheme="minorEastAsia" w:hAnsiTheme="minorEastAsia"/>
                <w:sz w:val="24"/>
                <w:szCs w:val="24"/>
              </w:rPr>
              <w:t>GB DDR</w:t>
            </w:r>
            <w:r>
              <w:rPr>
                <w:rFonts w:asciiTheme="minorEastAsia" w:eastAsiaTheme="minorEastAsia" w:hAnsiTheme="minorEastAsia" w:hint="eastAsia"/>
                <w:sz w:val="24"/>
                <w:szCs w:val="24"/>
              </w:rPr>
              <w:t>5</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独立显卡</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显存：不小于</w:t>
            </w:r>
            <w:r>
              <w:rPr>
                <w:rFonts w:asciiTheme="minorEastAsia" w:eastAsiaTheme="minorEastAsia" w:hAnsiTheme="minorEastAsia" w:hint="eastAsia"/>
                <w:sz w:val="24"/>
                <w:szCs w:val="24"/>
              </w:rPr>
              <w:t>8</w:t>
            </w:r>
            <w:r>
              <w:rPr>
                <w:rFonts w:asciiTheme="minorEastAsia" w:eastAsiaTheme="minorEastAsia" w:hAnsiTheme="minorEastAsia"/>
                <w:sz w:val="24"/>
                <w:szCs w:val="24"/>
              </w:rPr>
              <w:t>GB</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硬盘：</w:t>
            </w:r>
            <w:r>
              <w:rPr>
                <w:rFonts w:asciiTheme="minorEastAsia" w:eastAsiaTheme="minorEastAsia" w:hAnsiTheme="minorEastAsia" w:hint="eastAsia"/>
                <w:sz w:val="24"/>
                <w:szCs w:val="24"/>
              </w:rPr>
              <w:t>4</w:t>
            </w:r>
            <w:r>
              <w:rPr>
                <w:rFonts w:asciiTheme="minorEastAsia" w:eastAsiaTheme="minorEastAsia" w:hAnsiTheme="minorEastAsia"/>
                <w:sz w:val="24"/>
                <w:szCs w:val="24"/>
              </w:rPr>
              <w:t>TB SATA</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8MB三级高速缓存</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DVD-RW</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 xml:space="preserve">TFT </w:t>
            </w:r>
            <w:r>
              <w:rPr>
                <w:rFonts w:asciiTheme="minorEastAsia" w:eastAsiaTheme="minorEastAsia" w:hAnsiTheme="minorEastAsia" w:hint="eastAsia"/>
                <w:sz w:val="24"/>
                <w:szCs w:val="24"/>
              </w:rPr>
              <w:t>3</w:t>
            </w:r>
            <w:r>
              <w:rPr>
                <w:rFonts w:asciiTheme="minorEastAsia" w:eastAsiaTheme="minorEastAsia" w:hAnsiTheme="minorEastAsia"/>
                <w:sz w:val="24"/>
                <w:szCs w:val="24"/>
              </w:rPr>
              <w:t>2</w:t>
            </w:r>
            <w:proofErr w:type="gramStart"/>
            <w:r>
              <w:rPr>
                <w:rFonts w:asciiTheme="minorEastAsia" w:eastAsiaTheme="minorEastAsia" w:hAnsiTheme="minorEastAsia"/>
                <w:sz w:val="24"/>
                <w:szCs w:val="24"/>
              </w:rPr>
              <w:t>”</w:t>
            </w:r>
            <w:proofErr w:type="gramEnd"/>
            <w:r>
              <w:rPr>
                <w:rFonts w:asciiTheme="minorEastAsia" w:eastAsiaTheme="minorEastAsia" w:hAnsiTheme="minorEastAsia"/>
                <w:sz w:val="24"/>
                <w:szCs w:val="24"/>
              </w:rPr>
              <w:t>液晶显示器，分辨率</w:t>
            </w:r>
            <w:r>
              <w:rPr>
                <w:rFonts w:asciiTheme="minorEastAsia" w:eastAsiaTheme="minorEastAsia" w:hAnsiTheme="minorEastAsia" w:hint="eastAsia"/>
                <w:sz w:val="24"/>
                <w:szCs w:val="24"/>
              </w:rPr>
              <w:t>2560*1440</w:t>
            </w:r>
            <w:r>
              <w:rPr>
                <w:rFonts w:asciiTheme="minorEastAsia" w:eastAsiaTheme="minorEastAsia" w:hAnsiTheme="minorEastAsia"/>
                <w:sz w:val="24"/>
                <w:szCs w:val="24"/>
              </w:rPr>
              <w:t>，亮度≥250cd/m2，对比度≥500:1，响应时间8ms</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集成10/100/1000M以太网卡；集成声卡</w:t>
            </w:r>
          </w:p>
          <w:p w:rsidR="00574761" w:rsidRDefault="00316CD9">
            <w:pPr>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10、</w:t>
            </w:r>
            <w:r>
              <w:rPr>
                <w:rFonts w:asciiTheme="minorEastAsia" w:eastAsiaTheme="minorEastAsia" w:hAnsiTheme="minorEastAsia"/>
                <w:sz w:val="24"/>
                <w:szCs w:val="24"/>
              </w:rPr>
              <w:t>标准键盘鼠标</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8850</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■55寸液晶监视器</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尺寸：</w:t>
            </w:r>
            <w:r>
              <w:rPr>
                <w:rFonts w:asciiTheme="minorEastAsia" w:eastAsiaTheme="minorEastAsia" w:hAnsiTheme="minorEastAsia" w:hint="eastAsia"/>
                <w:sz w:val="24"/>
                <w:szCs w:val="24"/>
              </w:rPr>
              <w:t>5</w:t>
            </w:r>
            <w:r>
              <w:rPr>
                <w:rFonts w:asciiTheme="minorEastAsia" w:eastAsiaTheme="minorEastAsia" w:hAnsiTheme="minorEastAsia"/>
                <w:sz w:val="24"/>
                <w:szCs w:val="24"/>
              </w:rPr>
              <w:t>5英寸；</w:t>
            </w:r>
          </w:p>
          <w:p w:rsidR="00574761" w:rsidRDefault="00316CD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屏类型：VA；</w:t>
            </w:r>
          </w:p>
          <w:p w:rsidR="00574761" w:rsidRDefault="00316CD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对比度：4000:1；</w:t>
            </w:r>
          </w:p>
          <w:p w:rsidR="00574761" w:rsidRDefault="00316CD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支持触摸书写；</w:t>
            </w:r>
          </w:p>
          <w:p w:rsidR="00574761" w:rsidRDefault="00316CD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触摸点数：20点触摸；</w:t>
            </w:r>
          </w:p>
          <w:p w:rsidR="00574761" w:rsidRDefault="00316CD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系统版本：支持Android系统；</w:t>
            </w:r>
          </w:p>
          <w:p w:rsidR="00574761" w:rsidRDefault="00316CD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HDMI输入：2路；</w:t>
            </w:r>
          </w:p>
          <w:p w:rsidR="00574761" w:rsidRDefault="00316CD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RJ45有线网络：2路；</w:t>
            </w:r>
          </w:p>
          <w:p w:rsidR="00574761" w:rsidRDefault="00316CD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整机最大功耗：250W。</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2389</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高速</w:t>
            </w:r>
            <w:r>
              <w:rPr>
                <w:rFonts w:asciiTheme="minorEastAsia" w:eastAsiaTheme="minorEastAsia" w:hAnsiTheme="minorEastAsia" w:hint="eastAsia"/>
                <w:sz w:val="24"/>
                <w:szCs w:val="24"/>
              </w:rPr>
              <w:t>北院</w:t>
            </w:r>
            <w:r>
              <w:rPr>
                <w:rFonts w:asciiTheme="minorEastAsia" w:eastAsiaTheme="minorEastAsia" w:hAnsiTheme="minorEastAsia" w:cs="宋体" w:hint="eastAsia"/>
                <w:kern w:val="0"/>
                <w:sz w:val="24"/>
                <w:szCs w:val="24"/>
              </w:rPr>
              <w:t>LED全彩屏幕</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高速交警一支队屏幕尺寸为6.6528m×2.3814m，；</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高速交警一支队屏幕分辨率为4224点*1512点。</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7965</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20</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高速</w:t>
            </w:r>
            <w:r>
              <w:rPr>
                <w:rFonts w:asciiTheme="minorEastAsia" w:eastAsiaTheme="minorEastAsia" w:hAnsiTheme="minorEastAsia" w:hint="eastAsia"/>
                <w:sz w:val="24"/>
                <w:szCs w:val="24"/>
              </w:rPr>
              <w:t>南院</w:t>
            </w:r>
            <w:r>
              <w:rPr>
                <w:rFonts w:asciiTheme="minorEastAsia" w:eastAsiaTheme="minorEastAsia" w:hAnsiTheme="minorEastAsia" w:cs="宋体" w:hint="eastAsia"/>
                <w:kern w:val="0"/>
                <w:sz w:val="24"/>
                <w:szCs w:val="24"/>
              </w:rPr>
              <w:t>LED全彩屏幕</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高速交警二支队屏幕尺寸为4.24m×2.05m ；</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高速交警二支队屏幕分辨率为2688点*1296点。</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7965</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■精密空调</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1、室内机制冷量：50Kw；</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2、远红外加湿器；加湿量：4.5kg/h；</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3、电加热功率：6Kw；</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4、室内机单机标准风量为5670 (M3/h)</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5、室内机推荐开关容量：32A；</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6、室内机满负荷电流值；24 A；</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7、风冷室外机；</w:t>
            </w:r>
            <w:proofErr w:type="gramStart"/>
            <w:r>
              <w:rPr>
                <w:rFonts w:asciiTheme="minorEastAsia" w:eastAsiaTheme="minorEastAsia" w:hAnsiTheme="minorEastAsia" w:hint="eastAsia"/>
                <w:sz w:val="24"/>
                <w:szCs w:val="24"/>
              </w:rPr>
              <w:t>回液管</w:t>
            </w:r>
            <w:proofErr w:type="gramEnd"/>
            <w:r>
              <w:rPr>
                <w:rFonts w:asciiTheme="minorEastAsia" w:eastAsiaTheme="minorEastAsia" w:hAnsiTheme="minorEastAsia" w:hint="eastAsia"/>
                <w:sz w:val="24"/>
                <w:szCs w:val="24"/>
              </w:rPr>
              <w:t>尺寸16mm；排气管尺寸22mm。</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8850</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传输以太网交换机（含万兆光模块）</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双引擎；双电源；</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不少于 4个万兆以太网光口（含光模块）和4个千兆以太网光口（含光模块）；</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不少于48口千兆以太网电口；</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交换容量≥10Tbps；</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包转发率≥2800Mpps；</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支持IPV4静态路由、RIP、OSPF、IS-IS、BGP4等；</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支持IPv6静态路由、RIPng、OSPFv3、IS-ISv6、BGP4+；</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支持IPv4/IPv6等价路由、策略路由、路由策略；</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支持IPv4和IPv6双协议</w:t>
            </w:r>
            <w:proofErr w:type="gramStart"/>
            <w:r>
              <w:rPr>
                <w:rFonts w:asciiTheme="minorEastAsia" w:eastAsiaTheme="minorEastAsia" w:hAnsiTheme="minorEastAsia"/>
                <w:sz w:val="24"/>
                <w:szCs w:val="24"/>
              </w:rPr>
              <w:t>栈</w:t>
            </w:r>
            <w:proofErr w:type="gramEnd"/>
            <w:r>
              <w:rPr>
                <w:rFonts w:asciiTheme="minorEastAsia" w:eastAsiaTheme="minorEastAsia" w:hAnsiTheme="minorEastAsia"/>
                <w:sz w:val="24"/>
                <w:szCs w:val="24"/>
              </w:rPr>
              <w:t>；</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sz w:val="24"/>
                <w:szCs w:val="24"/>
              </w:rPr>
              <w:t>支持Pingv6、Telnetv6、FTPv6、TFTPv6、DNSv6、ICMPv6；</w:t>
            </w:r>
          </w:p>
          <w:p w:rsidR="00574761" w:rsidRDefault="00316CD9">
            <w:pPr>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11、</w:t>
            </w:r>
            <w:r>
              <w:rPr>
                <w:rFonts w:asciiTheme="minorEastAsia" w:eastAsiaTheme="minorEastAsia" w:hAnsiTheme="minorEastAsia"/>
                <w:sz w:val="24"/>
                <w:szCs w:val="24"/>
              </w:rPr>
              <w:t>支持IPv4向IPv6的过渡技术，包括：IPv6手工隧道、6to4隧道、ISATAP隧道、GRE隧道、IPv4兼容自动配置隧道</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1770</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以太网板</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支持IPV4静态路由、RIP、OSPF、IS-IS、BGP4等；</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Pr>
                <w:rFonts w:asciiTheme="minorEastAsia" w:eastAsiaTheme="minorEastAsia" w:hAnsiTheme="minorEastAsia"/>
                <w:sz w:val="24"/>
                <w:szCs w:val="24"/>
              </w:rPr>
              <w:t>支持IPv6静态路由、RIPng、OSPFv3、IS-ISv6、BGP4+；</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支持IPv4/IPv6等价路由、策略路由、路由策略；</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支持IPv4和IPv6双协议</w:t>
            </w:r>
            <w:proofErr w:type="gramStart"/>
            <w:r>
              <w:rPr>
                <w:rFonts w:asciiTheme="minorEastAsia" w:eastAsiaTheme="minorEastAsia" w:hAnsiTheme="minorEastAsia"/>
                <w:sz w:val="24"/>
                <w:szCs w:val="24"/>
              </w:rPr>
              <w:t>栈</w:t>
            </w:r>
            <w:proofErr w:type="gramEnd"/>
            <w:r>
              <w:rPr>
                <w:rFonts w:asciiTheme="minorEastAsia" w:eastAsiaTheme="minorEastAsia" w:hAnsiTheme="minorEastAsia"/>
                <w:sz w:val="24"/>
                <w:szCs w:val="24"/>
              </w:rPr>
              <w:t>；</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支持Pingv6、Telnetv6、FTPv6、TFTPv6、DNSv6、ICMPv6；</w:t>
            </w:r>
          </w:p>
          <w:p w:rsidR="00574761" w:rsidRDefault="00316CD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支持IPv4向IPv6的过渡技术，包括：IPv6手工隧道、6to4隧道、ISATAP隧道、GRE隧道、IPv4兼容自动配置隧道</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123894</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24</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UPS</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环境温度：工作温度：0~+40℃，相对湿度：≤95%（25℃,无凝露）；</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输入电压：380VAC ±25%，输入频率 50±10%；</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整流器采用6 脉冲整流＋5 次谐波滤波器方式，输入谐波电流总含量＜10%，不接受有源滤波器；</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整流器容量：输出满载工作时，对备用1 小时的电池，充电能力应不小于2I10 ；</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具有电池均浮充自动控制、充电温度补偿功能和电池定期自动测试功能；</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逆变器输出应内置有工频隔离变压器：输出电压： 380VAC，稳态精度：±1％；</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输出频率 50Hz±0.1%(内同步), 输出频率应不发生突变；</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输出频率范围：在输入频率为50Hz±10%时，输出频率应满足50Hz±0.5，±1，±1.5，±2Hz 可调；</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输出波形为连续的正弦波，在带100%不均衡负载时，波形失真度：线性负载≤3％，非线性负载≤5％；</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sz w:val="24"/>
                <w:szCs w:val="24"/>
              </w:rPr>
              <w:t>输出电流峰值系数（UPS 所允许的最大非正弦波峰值电流与输出电流有效值之比）≥3：1；</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11、</w:t>
            </w:r>
            <w:r>
              <w:rPr>
                <w:rFonts w:asciiTheme="minorEastAsia" w:eastAsiaTheme="minorEastAsia" w:hAnsiTheme="minorEastAsia"/>
                <w:sz w:val="24"/>
                <w:szCs w:val="24"/>
              </w:rPr>
              <w:t>内置手动维修旁路；</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sz w:val="24"/>
                <w:szCs w:val="24"/>
              </w:rPr>
              <w:t>输出功率因数最大可达0.9；</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sz w:val="24"/>
                <w:szCs w:val="24"/>
              </w:rPr>
              <w:t>满载时系统效率：</w:t>
            </w:r>
            <w:r>
              <w:rPr>
                <w:rFonts w:asciiTheme="minorEastAsia" w:eastAsiaTheme="minorEastAsia" w:hAnsiTheme="minorEastAsia"/>
                <w:sz w:val="24"/>
                <w:szCs w:val="24"/>
              </w:rPr>
              <w:t>≥93％；</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14、</w:t>
            </w:r>
            <w:r>
              <w:rPr>
                <w:rFonts w:asciiTheme="minorEastAsia" w:eastAsiaTheme="minorEastAsia" w:hAnsiTheme="minorEastAsia"/>
                <w:sz w:val="24"/>
                <w:szCs w:val="24"/>
              </w:rPr>
              <w:t>逆变器过载能力： 125%额定电流，10min；150%额定电流，60s；200%额定电流，30s 或 提供该电流下逆变器过载时间；</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15、</w:t>
            </w:r>
            <w:r>
              <w:rPr>
                <w:rFonts w:asciiTheme="minorEastAsia" w:eastAsiaTheme="minorEastAsia" w:hAnsiTheme="minorEastAsia"/>
                <w:sz w:val="24"/>
                <w:szCs w:val="24"/>
              </w:rPr>
              <w:t>短路限流能力：单相290%额定电流 5s 或提供该项指标；</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16、</w:t>
            </w:r>
            <w:r>
              <w:rPr>
                <w:rFonts w:asciiTheme="minorEastAsia" w:eastAsiaTheme="minorEastAsia" w:hAnsiTheme="minorEastAsia"/>
                <w:sz w:val="24"/>
                <w:szCs w:val="24"/>
              </w:rPr>
              <w:t>三相负载不平衡度 100%时，三相输出电压不平衡度满足：＜±1％（平衡负载）；＜±2％（100％不平衡负载）；</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17、</w:t>
            </w:r>
            <w:r>
              <w:rPr>
                <w:rFonts w:asciiTheme="minorEastAsia" w:eastAsiaTheme="minorEastAsia" w:hAnsiTheme="minorEastAsia"/>
                <w:sz w:val="24"/>
                <w:szCs w:val="24"/>
              </w:rPr>
              <w:t>输出电压相位偏差：在100%不平衡整流性负载时，三相输出电压相位差≤2°。</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18、</w:t>
            </w:r>
            <w:r>
              <w:rPr>
                <w:rFonts w:asciiTheme="minorEastAsia" w:eastAsiaTheme="minorEastAsia" w:hAnsiTheme="minorEastAsia"/>
                <w:sz w:val="24"/>
                <w:szCs w:val="24"/>
              </w:rPr>
              <w:t>具有多台N+1 直接并联工作及负载均分性能，各机负载电流不平衡度 ≤2%额定输出电流，可并联数量≥6，多机并联或扩容时无需增加并机柜等设备。</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19、</w:t>
            </w:r>
            <w:r>
              <w:rPr>
                <w:rFonts w:asciiTheme="minorEastAsia" w:eastAsiaTheme="minorEastAsia" w:hAnsiTheme="minorEastAsia"/>
                <w:sz w:val="24"/>
                <w:szCs w:val="24"/>
              </w:rPr>
              <w:t>噪音（距离设备1米处）：70dB（A）；</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20、</w:t>
            </w:r>
            <w:r>
              <w:rPr>
                <w:rFonts w:asciiTheme="minorEastAsia" w:eastAsiaTheme="minorEastAsia" w:hAnsiTheme="minorEastAsia"/>
                <w:sz w:val="24"/>
                <w:szCs w:val="24"/>
              </w:rPr>
              <w:t>动态电压瞬变范围:交流输入电压不变，负载从0－100%－0 变化，交流输入中断或恢复供电时的输出电压变化量＜额定输出电压的±5％；</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21、</w:t>
            </w:r>
            <w:r>
              <w:rPr>
                <w:rFonts w:asciiTheme="minorEastAsia" w:eastAsiaTheme="minorEastAsia" w:hAnsiTheme="minorEastAsia"/>
                <w:sz w:val="24"/>
                <w:szCs w:val="24"/>
              </w:rPr>
              <w:t>瞬变响应恢复时间：从输出电压发生阶跃变化起到恢复到稳压精度范围内时止所需要的时间小于20ms；</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22、</w:t>
            </w:r>
            <w:r>
              <w:rPr>
                <w:rFonts w:asciiTheme="minorEastAsia" w:eastAsiaTheme="minorEastAsia" w:hAnsiTheme="minorEastAsia"/>
                <w:sz w:val="24"/>
                <w:szCs w:val="24"/>
              </w:rPr>
              <w:t>市电电池切换时间：UPS 在市电和电池两种状态间切换的时间应为0；</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23、</w:t>
            </w:r>
            <w:r>
              <w:rPr>
                <w:rFonts w:asciiTheme="minorEastAsia" w:eastAsiaTheme="minorEastAsia" w:hAnsiTheme="minorEastAsia"/>
                <w:sz w:val="24"/>
                <w:szCs w:val="24"/>
              </w:rPr>
              <w:t>旁路逆变切换时间：从逆变器停止工作时起，到电网直接供电时止或从电网直接供电起到恢复逆变器工作时止所需要的时间&lt;4ms；</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24、</w:t>
            </w:r>
            <w:r>
              <w:rPr>
                <w:rFonts w:asciiTheme="minorEastAsia" w:eastAsiaTheme="minorEastAsia" w:hAnsiTheme="minorEastAsia"/>
                <w:sz w:val="24"/>
                <w:szCs w:val="24"/>
              </w:rPr>
              <w:t>自动旁路及逆变器切换电路采用原器件:逆变器侧和旁路侧均应采用静态开关，不接受逆变器侧或旁路</w:t>
            </w:r>
            <w:proofErr w:type="gramStart"/>
            <w:r>
              <w:rPr>
                <w:rFonts w:asciiTheme="minorEastAsia" w:eastAsiaTheme="minorEastAsia" w:hAnsiTheme="minorEastAsia"/>
                <w:sz w:val="24"/>
                <w:szCs w:val="24"/>
              </w:rPr>
              <w:t>侧采用</w:t>
            </w:r>
            <w:proofErr w:type="gramEnd"/>
            <w:r>
              <w:rPr>
                <w:rFonts w:asciiTheme="minorEastAsia" w:eastAsiaTheme="minorEastAsia" w:hAnsiTheme="minorEastAsia"/>
                <w:sz w:val="24"/>
                <w:szCs w:val="24"/>
              </w:rPr>
              <w:t>交流接触器工作方式；</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25、</w:t>
            </w:r>
            <w:r>
              <w:rPr>
                <w:rFonts w:asciiTheme="minorEastAsia" w:eastAsiaTheme="minorEastAsia" w:hAnsiTheme="minorEastAsia"/>
                <w:sz w:val="24"/>
                <w:szCs w:val="24"/>
              </w:rPr>
              <w:t>MTBF≥20 万小时；</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26、</w:t>
            </w:r>
            <w:r>
              <w:rPr>
                <w:rFonts w:asciiTheme="minorEastAsia" w:eastAsiaTheme="minorEastAsia" w:hAnsiTheme="minorEastAsia"/>
                <w:sz w:val="24"/>
                <w:szCs w:val="24"/>
              </w:rPr>
              <w:t>设备应能提供全中文大屏幕LCD 操作界面和全中文远程监控管理界面；</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27、</w:t>
            </w:r>
            <w:r>
              <w:rPr>
                <w:rFonts w:asciiTheme="minorEastAsia" w:eastAsiaTheme="minorEastAsia" w:hAnsiTheme="minorEastAsia"/>
                <w:sz w:val="24"/>
                <w:szCs w:val="24"/>
              </w:rPr>
              <w:t>系统应具有三遥性能：</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遥测项目：三相输入电压，直流输入电压，三相输出电压，三相输出电流，输出频率；</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遥信项目：同步/不同步状态，UPS/旁路供电，蓄电池放电</w:t>
            </w:r>
            <w:proofErr w:type="gramStart"/>
            <w:r>
              <w:rPr>
                <w:rFonts w:asciiTheme="minorEastAsia" w:eastAsiaTheme="minorEastAsia" w:hAnsiTheme="minorEastAsia"/>
                <w:sz w:val="24"/>
                <w:szCs w:val="24"/>
              </w:rPr>
              <w:t>电</w:t>
            </w:r>
            <w:proofErr w:type="gramEnd"/>
            <w:r>
              <w:rPr>
                <w:rFonts w:asciiTheme="minorEastAsia" w:eastAsiaTheme="minorEastAsia" w:hAnsiTheme="minorEastAsia"/>
                <w:sz w:val="24"/>
                <w:szCs w:val="24"/>
              </w:rPr>
              <w:t>压低，市电故障，整流器</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故障，逆变器故障，旁路故障；</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对遥信项目，要求设备能够对每一类故障或状态提供继电器干接点。接点额定容量为１Ａ／６０ＶDC（或０．５Ａ／１２５ＶDC）；</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28、</w:t>
            </w:r>
            <w:r>
              <w:rPr>
                <w:rFonts w:asciiTheme="minorEastAsia" w:eastAsiaTheme="minorEastAsia" w:hAnsiTheme="minorEastAsia"/>
                <w:sz w:val="24"/>
                <w:szCs w:val="24"/>
              </w:rPr>
              <w:t>系统应具备通信接口</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 xml:space="preserve">具备RS232、RS485(或RS422)或SNMP 接口协议，且应具有良好的电气隔离(信号端子对地承受直流电压500V、1 </w:t>
            </w:r>
            <w:proofErr w:type="gramStart"/>
            <w:r>
              <w:rPr>
                <w:rFonts w:asciiTheme="minorEastAsia" w:eastAsiaTheme="minorEastAsia" w:hAnsiTheme="minorEastAsia"/>
                <w:sz w:val="24"/>
                <w:szCs w:val="24"/>
              </w:rPr>
              <w:t>分钟不</w:t>
            </w:r>
            <w:proofErr w:type="gramEnd"/>
            <w:r>
              <w:rPr>
                <w:rFonts w:asciiTheme="minorEastAsia" w:eastAsiaTheme="minorEastAsia" w:hAnsiTheme="minorEastAsia"/>
                <w:sz w:val="24"/>
                <w:szCs w:val="24"/>
              </w:rPr>
              <w:t>击穿或闪烁)；</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协议格式必须符合电网交1999(625)号文《通信局（站）电源、空调及环境集中监控管理系统前端智能设备通讯协议》。</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29、</w:t>
            </w:r>
            <w:r>
              <w:rPr>
                <w:rFonts w:asciiTheme="minorEastAsia" w:eastAsiaTheme="minorEastAsia" w:hAnsiTheme="minorEastAsia"/>
                <w:sz w:val="24"/>
                <w:szCs w:val="24"/>
              </w:rPr>
              <w:t>设备运行参数的设置：</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设备应具有智能判断功能，对于超常规的参数设置（错误命令），应能自动拒绝；</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30、</w:t>
            </w:r>
            <w:r>
              <w:rPr>
                <w:rFonts w:asciiTheme="minorEastAsia" w:eastAsiaTheme="minorEastAsia" w:hAnsiTheme="minorEastAsia"/>
                <w:sz w:val="24"/>
                <w:szCs w:val="24"/>
              </w:rPr>
              <w:t>准确度（对三遥量）：</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开关量准确度应达到：100%；</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模拟量精确度应达到：直流电压误差≤0.5%，其它电量误差≤</w:t>
            </w:r>
            <w:r>
              <w:rPr>
                <w:rFonts w:asciiTheme="minorEastAsia" w:eastAsiaTheme="minorEastAsia" w:hAnsiTheme="minorEastAsia"/>
                <w:sz w:val="24"/>
                <w:szCs w:val="24"/>
              </w:rPr>
              <w:t>2%，非电量误差≤5%。</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39823</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25</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UPS电池</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采用免维护铅酸蓄电池；</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电池截止电压1.75V 及以上，提供1小时以上后备时间；</w:t>
            </w:r>
          </w:p>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使用散热良好的电池箱或电池架。</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23894</w:t>
            </w:r>
          </w:p>
        </w:tc>
      </w:tr>
      <w:tr w:rsidR="00574761">
        <w:trPr>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574761" w:rsidRDefault="00316CD9">
            <w:pP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1482"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增强型多业务传输平台节点设备</w:t>
            </w:r>
          </w:p>
        </w:tc>
        <w:tc>
          <w:tcPr>
            <w:tcW w:w="722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1、设备类型要求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采用增强型多业务传输技术的增强型多业务传输平台节点设备作为专网干线传输。</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2、增强型多业务传输平台节点设备的总体要求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（1）网络应支持TDM、以太网等多种业务的综合承载，实现多业务接入。</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（2）对于TDM业务，如E1、E3、STM-N、DDN等，网络应能够提供SDH方式传输通道，保证TDM业务的高可靠、低时延和低抖动传送。对于可靠性有特别要求的高级别业务，网络应能够提供SDH方式的传输通道，保证可靠性。</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（3）对于以太网业务，应能提供以太网业务信道，并支持以太网透传、二层交换、环网、多方向汇聚及共享数据带宽功能，基于硬件方式实现公平算法、OAM、保护等功能。</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（4）本工程系统应能对接入的业务进行高效处理，包括公平带宽处理、数据业务保护、严格的用户隔离和真正的业务分级CoS以及QoS保证等。</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（5）需在保证业务可靠传输的同时，提高网络带宽利用率，满足大量数据业务的高效传送。</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（6）业务在网络中应采用通道、路径的方式传送，以保证网络流量可规划，设备支持H-QoS，可精确的基于业务规划网络流量，保障各种业务的时延、抖动、带宽等要求。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（7）随着业务规模的扩大，路径、通道数量在不断增加，网络应保证所</w:t>
            </w:r>
            <w:r>
              <w:rPr>
                <w:rFonts w:asciiTheme="minorEastAsia" w:eastAsiaTheme="minorEastAsia" w:hAnsiTheme="minorEastAsia"/>
                <w:sz w:val="24"/>
                <w:szCs w:val="24"/>
              </w:rPr>
              <w:lastRenderedPageBreak/>
              <w:t>有的路径/通道保护倒换时间小于50ms。</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（8）网络应能实现时间同步功能（包括频率同步和相位同步），满足系统同步需求。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3、增强型多业务传输平台节点设备的SDH基本功能要求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增强型多业务传输平台节点设备应能</w:t>
            </w:r>
            <w:proofErr w:type="gramStart"/>
            <w:r>
              <w:rPr>
                <w:rFonts w:asciiTheme="minorEastAsia" w:eastAsiaTheme="minorEastAsia" w:hAnsiTheme="minorEastAsia"/>
                <w:sz w:val="24"/>
                <w:szCs w:val="24"/>
              </w:rPr>
              <w:t>能</w:t>
            </w:r>
            <w:proofErr w:type="gramEnd"/>
            <w:r>
              <w:rPr>
                <w:rFonts w:asciiTheme="minorEastAsia" w:eastAsiaTheme="minorEastAsia" w:hAnsiTheme="minorEastAsia"/>
                <w:sz w:val="24"/>
                <w:szCs w:val="24"/>
              </w:rPr>
              <w:t>提供直接分下插入STM-16信号内任何支路信号的能力，还应具有高阶VC和低阶VC交叉连接功能，交叉连接方向应不少于：群路到支路、</w:t>
            </w:r>
            <w:proofErr w:type="gramStart"/>
            <w:r>
              <w:rPr>
                <w:rFonts w:asciiTheme="minorEastAsia" w:eastAsiaTheme="minorEastAsia" w:hAnsiTheme="minorEastAsia"/>
                <w:sz w:val="24"/>
                <w:szCs w:val="24"/>
              </w:rPr>
              <w:t>支路到群路</w:t>
            </w:r>
            <w:proofErr w:type="gramEnd"/>
            <w:r>
              <w:rPr>
                <w:rFonts w:asciiTheme="minorEastAsia" w:eastAsiaTheme="minorEastAsia" w:hAnsiTheme="minorEastAsia"/>
                <w:sz w:val="24"/>
                <w:szCs w:val="24"/>
              </w:rPr>
              <w:t>、群</w:t>
            </w:r>
            <w:proofErr w:type="gramStart"/>
            <w:r>
              <w:rPr>
                <w:rFonts w:asciiTheme="minorEastAsia" w:eastAsiaTheme="minorEastAsia" w:hAnsiTheme="minorEastAsia"/>
                <w:sz w:val="24"/>
                <w:szCs w:val="24"/>
              </w:rPr>
              <w:t>路到群路</w:t>
            </w:r>
            <w:proofErr w:type="gramEnd"/>
            <w:r>
              <w:rPr>
                <w:rFonts w:asciiTheme="minorEastAsia" w:eastAsiaTheme="minorEastAsia" w:hAnsiTheme="minorEastAsia"/>
                <w:sz w:val="24"/>
                <w:szCs w:val="24"/>
              </w:rPr>
              <w:t>和支路到支路。</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（1）性能要求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SDH网元输入抖动和漂移容限应满足ITU-T G.825的相关规定。输入抖动和漂移的产生应满足ITU-T 建议G.783和G.813。</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设备的误码性能</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单个设备在规定条件范围下工作时，自环连续测试24小时应无误码。</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关键参数检验准则</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信号丢失（LOS）、帧丢失（LOF）、指针丢失（LOP）</w:t>
            </w:r>
            <w:proofErr w:type="gramStart"/>
            <w:r>
              <w:rPr>
                <w:rFonts w:asciiTheme="minorEastAsia" w:eastAsiaTheme="minorEastAsia" w:hAnsiTheme="minorEastAsia"/>
                <w:sz w:val="24"/>
                <w:szCs w:val="24"/>
              </w:rPr>
              <w:t>及帧失步</w:t>
            </w:r>
            <w:proofErr w:type="gramEnd"/>
            <w:r>
              <w:rPr>
                <w:rFonts w:asciiTheme="minorEastAsia" w:eastAsiaTheme="minorEastAsia" w:hAnsiTheme="minorEastAsia"/>
                <w:sz w:val="24"/>
                <w:szCs w:val="24"/>
              </w:rPr>
              <w:t>（OOF）状态的检验准则，由投标承包商提供。</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设备的告警功能</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设备的告警功能应符合ITU-T建议G.782、G.783、G.784的要求。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同步时钟要求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增强型多业务传输平台节点设备的时钟应不劣于ITU-T建议G.813的要求。其定时功能应符合ITU-T G.783的相关要求，SDH网</w:t>
            </w:r>
            <w:proofErr w:type="gramStart"/>
            <w:r>
              <w:rPr>
                <w:rFonts w:asciiTheme="minorEastAsia" w:eastAsiaTheme="minorEastAsia" w:hAnsiTheme="minorEastAsia"/>
                <w:sz w:val="24"/>
                <w:szCs w:val="24"/>
              </w:rPr>
              <w:t>元必须</w:t>
            </w:r>
            <w:proofErr w:type="gramEnd"/>
            <w:r>
              <w:rPr>
                <w:rFonts w:asciiTheme="minorEastAsia" w:eastAsiaTheme="minorEastAsia" w:hAnsiTheme="minorEastAsia"/>
                <w:sz w:val="24"/>
                <w:szCs w:val="24"/>
              </w:rPr>
              <w:t>具有同步状态信息的功能SSM，符合ITU-T G.781相关要求。以上SDH设备应具有保持工作方式，符合G.813建议。</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lastRenderedPageBreak/>
              <w:t>增强型多业务传输平台节点设备的同步信号源的提取方式应有四种：</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外部的：2048kbit/s或2048kHz输入时钟（优选2048kbit/s）</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线路的：从STM-N信号中恢复定时</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支路的：从2048kbit/s成帧信号取定时信号</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内部的：自由振荡方式。</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 xml:space="preserve">本工程干线传输系统采用主从同步方式，交警支队指挥中心的增强型多业务传输平台节点设备时钟同步于上级的增强型多业务传输平台节点设备时钟。 </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增强型多业务传输平台节点设备应具有根据时钟同步信息的优先级进行选择的功能。</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投标人应在投标文件中给出本工程时钟传递图。</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4、增强型多业务传输平台节点设备的分组基本功能要求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（1）分组功能要求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支持纯分组交换功能，交换容量满足工程要求，整机满配置下无阻塞交换。承包人应详细说明设备体系结构，包括板卡结构、背板结构和交换机制（信元交换，包交换等），以及它们在功能和容量上的配合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——设备支持各种拓扑组网能力：环形、环带链、环相交、环相切、MESH 组网。</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——支持TDM、以太等多种业务的综合承载，实现用户业务综合接入。</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——业务在网络中应采用通道（PW 伪线）、路径（LSP）的方式传送，保证网络流量可规划，保证业务QoS、时延、抖动等指标。</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——随着业务规模的扩大，路径、通道数量不断增加，应保证所有的路</w:t>
            </w:r>
            <w:r>
              <w:rPr>
                <w:rFonts w:asciiTheme="minorEastAsia" w:eastAsiaTheme="minorEastAsia" w:hAnsiTheme="minorEastAsia"/>
                <w:sz w:val="24"/>
                <w:szCs w:val="24"/>
              </w:rPr>
              <w:lastRenderedPageBreak/>
              <w:t>径/通道保护倒换时间小于50ms。</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——数据业务在整个网络的时延要小于5ms，时延变化小于1ms，丢包</w:t>
            </w:r>
            <w:proofErr w:type="gramStart"/>
            <w:r>
              <w:rPr>
                <w:rFonts w:asciiTheme="minorEastAsia" w:eastAsiaTheme="minorEastAsia" w:hAnsiTheme="minorEastAsia"/>
                <w:sz w:val="24"/>
                <w:szCs w:val="24"/>
              </w:rPr>
              <w:t>率承诺</w:t>
            </w:r>
            <w:proofErr w:type="gramEnd"/>
            <w:r>
              <w:rPr>
                <w:rFonts w:asciiTheme="minorEastAsia" w:eastAsiaTheme="minorEastAsia" w:hAnsiTheme="minorEastAsia"/>
                <w:sz w:val="24"/>
                <w:szCs w:val="24"/>
              </w:rPr>
              <w:t>速率下小于0.001%</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——支持时钟（频率）、时间同步功能。</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——采用</w:t>
            </w:r>
            <w:proofErr w:type="gramStart"/>
            <w:r>
              <w:rPr>
                <w:rFonts w:asciiTheme="minorEastAsia" w:eastAsiaTheme="minorEastAsia" w:hAnsiTheme="minorEastAsia"/>
                <w:sz w:val="24"/>
                <w:szCs w:val="24"/>
              </w:rPr>
              <w:t>电信级</w:t>
            </w:r>
            <w:proofErr w:type="gramEnd"/>
            <w:r>
              <w:rPr>
                <w:rFonts w:asciiTheme="minorEastAsia" w:eastAsiaTheme="minorEastAsia" w:hAnsiTheme="minorEastAsia"/>
                <w:sz w:val="24"/>
                <w:szCs w:val="24"/>
              </w:rPr>
              <w:t>网管TMN 实现图形界面方式管理，网管应实现网络拓扑、业务端到端配置/查询、端到端路径/通道的告警和性能监控/管理。</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——设备平均无故障工作时间（MTBF）应大于200000 小时。</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——设备支持MPLS-TP 标准。</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（2）业务承载要求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设备应支持CES 业务、ATM/IMA 业务以及点对点、点对多点以太网业务。</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（3）以太网业务处理</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——设备应支持以太专线E-Line 业务传送能力</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——设备应支持以太专网E-LAN 业务传送能力</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——设备应具备H-QoS 能力，必须支持不少于5 级的层次化调度能力。</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——应支持超长帧（JUMBO 帧），投标方应说明支持</w:t>
            </w:r>
            <w:proofErr w:type="gramStart"/>
            <w:r>
              <w:rPr>
                <w:rFonts w:asciiTheme="minorEastAsia" w:eastAsiaTheme="minorEastAsia" w:hAnsiTheme="minorEastAsia"/>
                <w:sz w:val="24"/>
                <w:szCs w:val="24"/>
              </w:rPr>
              <w:t>的帧长范围</w:t>
            </w:r>
            <w:proofErr w:type="gramEnd"/>
            <w:r>
              <w:rPr>
                <w:rFonts w:asciiTheme="minorEastAsia" w:eastAsiaTheme="minorEastAsia" w:hAnsiTheme="minorEastAsia"/>
                <w:sz w:val="24"/>
                <w:szCs w:val="24"/>
              </w:rPr>
              <w:t>。</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——应支持QinQ 功能，满足802.1ad。</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——支持广播报文抑制功能，请详细说明实现方案。</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——设备应支持IEEE 规定的三种生成树协议：</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 xml:space="preserve">    -标准生成树（STP），IEEE 802.1D</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 xml:space="preserve">    -快速生成树（RSTP），IEEE 802.1W</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 xml:space="preserve">    -多生成树（MSTP），IEEE 802.1S</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要求在简单拓扑环境下（网络层次不大于2 层）标准生成</w:t>
            </w:r>
            <w:proofErr w:type="gramStart"/>
            <w:r>
              <w:rPr>
                <w:rFonts w:asciiTheme="minorEastAsia" w:eastAsiaTheme="minorEastAsia" w:hAnsiTheme="minorEastAsia"/>
                <w:sz w:val="24"/>
                <w:szCs w:val="24"/>
              </w:rPr>
              <w:t>树协议</w:t>
            </w:r>
            <w:proofErr w:type="gramEnd"/>
            <w:r>
              <w:rPr>
                <w:rFonts w:asciiTheme="minorEastAsia" w:eastAsiaTheme="minorEastAsia" w:hAnsiTheme="minorEastAsia"/>
                <w:sz w:val="24"/>
                <w:szCs w:val="24"/>
              </w:rPr>
              <w:t>的链路收敛时间不大于45 秒，快速生成</w:t>
            </w:r>
            <w:proofErr w:type="gramStart"/>
            <w:r>
              <w:rPr>
                <w:rFonts w:asciiTheme="minorEastAsia" w:eastAsiaTheme="minorEastAsia" w:hAnsiTheme="minorEastAsia"/>
                <w:sz w:val="24"/>
                <w:szCs w:val="24"/>
              </w:rPr>
              <w:t>树协议</w:t>
            </w:r>
            <w:proofErr w:type="gramEnd"/>
            <w:r>
              <w:rPr>
                <w:rFonts w:asciiTheme="minorEastAsia" w:eastAsiaTheme="minorEastAsia" w:hAnsiTheme="minorEastAsia"/>
                <w:sz w:val="24"/>
                <w:szCs w:val="24"/>
              </w:rPr>
              <w:t>的链路收敛时间不大于5 秒。</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lastRenderedPageBreak/>
              <w:t>设备必须支持基于物理端口打开或关闭生成</w:t>
            </w:r>
            <w:proofErr w:type="gramStart"/>
            <w:r>
              <w:rPr>
                <w:rFonts w:asciiTheme="minorEastAsia" w:eastAsiaTheme="minorEastAsia" w:hAnsiTheme="minorEastAsia"/>
                <w:sz w:val="24"/>
                <w:szCs w:val="24"/>
              </w:rPr>
              <w:t>树协议</w:t>
            </w:r>
            <w:proofErr w:type="gramEnd"/>
            <w:r>
              <w:rPr>
                <w:rFonts w:asciiTheme="minorEastAsia" w:eastAsiaTheme="minorEastAsia" w:hAnsiTheme="minorEastAsia"/>
                <w:sz w:val="24"/>
                <w:szCs w:val="24"/>
              </w:rPr>
              <w:t>功能。</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——支持</w:t>
            </w:r>
            <w:proofErr w:type="gramStart"/>
            <w:r>
              <w:rPr>
                <w:rFonts w:asciiTheme="minorEastAsia" w:eastAsiaTheme="minorEastAsia" w:hAnsiTheme="minorEastAsia"/>
                <w:sz w:val="24"/>
                <w:szCs w:val="24"/>
              </w:rPr>
              <w:t>多段伪线</w:t>
            </w:r>
            <w:proofErr w:type="gramEnd"/>
            <w:r>
              <w:rPr>
                <w:rFonts w:asciiTheme="minorEastAsia" w:eastAsiaTheme="minorEastAsia" w:hAnsiTheme="minorEastAsia"/>
                <w:sz w:val="24"/>
                <w:szCs w:val="24"/>
              </w:rPr>
              <w:t>MS-PW功能</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——设备内部应支持以太网业务在SDH 平面与分组平面间相互转换的能力。</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（4）TDM 业务</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设备应支持CES业务，主要包括：</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——设备应支持通过电路仿真技术在分组传送网络上实现TDM电路交换数据的业务透传。</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——设备应支持非结构化仿真模式SAToP（Structure-Agnostic TDM over Packet）的CES 业务。具体要求遵循RFC5086。</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——设备应支持结构化仿真模式CESoPSN（Structure-aware TDM Circuit Emulation Service over Packet Switched Network）；具体要求遵循RFC 4553。</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（5）系统接口</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以太网端口要求：以太网MAC 层的功能遵照IEEE 802.3 协议的规定；以太网端口类型支持10M/100M/1000M/10GE 以太网接口；以太网端口的工作模式全双工或自协商方式；支持指配以太网端口是否工作；支持指配以太网端口的全双工</w:t>
            </w:r>
            <w:proofErr w:type="gramStart"/>
            <w:r>
              <w:rPr>
                <w:rFonts w:asciiTheme="minorEastAsia" w:eastAsiaTheme="minorEastAsia" w:hAnsiTheme="minorEastAsia"/>
                <w:sz w:val="24"/>
                <w:szCs w:val="24"/>
              </w:rPr>
              <w:t>流控方式</w:t>
            </w:r>
            <w:proofErr w:type="gramEnd"/>
            <w:r>
              <w:rPr>
                <w:rFonts w:asciiTheme="minorEastAsia" w:eastAsiaTheme="minorEastAsia" w:hAnsiTheme="minorEastAsia"/>
                <w:sz w:val="24"/>
                <w:szCs w:val="24"/>
              </w:rPr>
              <w:t>/半双工</w:t>
            </w:r>
            <w:proofErr w:type="gramStart"/>
            <w:r>
              <w:rPr>
                <w:rFonts w:asciiTheme="minorEastAsia" w:eastAsiaTheme="minorEastAsia" w:hAnsiTheme="minorEastAsia"/>
                <w:sz w:val="24"/>
                <w:szCs w:val="24"/>
              </w:rPr>
              <w:t>流控方式</w:t>
            </w:r>
            <w:proofErr w:type="gramEnd"/>
            <w:r>
              <w:rPr>
                <w:rFonts w:asciiTheme="minorEastAsia" w:eastAsiaTheme="minorEastAsia" w:hAnsiTheme="minorEastAsia"/>
                <w:sz w:val="24"/>
                <w:szCs w:val="24"/>
              </w:rPr>
              <w:t>是否工作，全双工</w:t>
            </w:r>
            <w:proofErr w:type="gramStart"/>
            <w:r>
              <w:rPr>
                <w:rFonts w:asciiTheme="minorEastAsia" w:eastAsiaTheme="minorEastAsia" w:hAnsiTheme="minorEastAsia"/>
                <w:sz w:val="24"/>
                <w:szCs w:val="24"/>
              </w:rPr>
              <w:t>流控方式</w:t>
            </w:r>
            <w:proofErr w:type="gramEnd"/>
            <w:r>
              <w:rPr>
                <w:rFonts w:asciiTheme="minorEastAsia" w:eastAsiaTheme="minorEastAsia" w:hAnsiTheme="minorEastAsia"/>
                <w:sz w:val="24"/>
                <w:szCs w:val="24"/>
              </w:rPr>
              <w:t>符合IEEE 802.3x 的规定；支持对以太网端口的监视和性能统计。</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（6）定时和同步要求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——支持时钟频率和时间的传送能力和接口要求。投标方应详细说明除以太网接口外的其它接口的时钟频率、时间传送能力。</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——支持最少两路时钟输入/输出接口，两路时钟接口支持主</w:t>
            </w:r>
            <w:proofErr w:type="gramStart"/>
            <w:r>
              <w:rPr>
                <w:rFonts w:asciiTheme="minorEastAsia" w:eastAsiaTheme="minorEastAsia" w:hAnsiTheme="minorEastAsia"/>
                <w:sz w:val="24"/>
                <w:szCs w:val="24"/>
              </w:rPr>
              <w:t>备保护</w:t>
            </w:r>
            <w:proofErr w:type="gramEnd"/>
            <w:r>
              <w:rPr>
                <w:rFonts w:asciiTheme="minorEastAsia" w:eastAsiaTheme="minorEastAsia" w:hAnsiTheme="minorEastAsia"/>
                <w:sz w:val="24"/>
                <w:szCs w:val="24"/>
              </w:rPr>
              <w:t>能</w:t>
            </w:r>
            <w:r>
              <w:rPr>
                <w:rFonts w:asciiTheme="minorEastAsia" w:eastAsiaTheme="minorEastAsia" w:hAnsiTheme="minorEastAsia"/>
                <w:sz w:val="24"/>
                <w:szCs w:val="24"/>
              </w:rPr>
              <w:lastRenderedPageBreak/>
              <w:t>力。</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 xml:space="preserve">——外时钟接口应实现时钟频率和时间的可配置能力，频率同步支持从75 </w:t>
            </w:r>
            <w:proofErr w:type="gramStart"/>
            <w:r>
              <w:rPr>
                <w:rFonts w:asciiTheme="minorEastAsia" w:eastAsiaTheme="minorEastAsia" w:hAnsiTheme="minorEastAsia"/>
                <w:sz w:val="24"/>
                <w:szCs w:val="24"/>
              </w:rPr>
              <w:t>欧姆和</w:t>
            </w:r>
            <w:proofErr w:type="gramEnd"/>
            <w:r>
              <w:rPr>
                <w:rFonts w:asciiTheme="minorEastAsia" w:eastAsiaTheme="minorEastAsia" w:hAnsiTheme="minorEastAsia"/>
                <w:sz w:val="24"/>
                <w:szCs w:val="24"/>
              </w:rPr>
              <w:t>120 欧姆两种类型的外时钟输入口恢复时钟。</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——支持1PPS＋TOD 外时钟接口能力。</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——设备应支持同步以太网时钟频率传送能力，同步以太网应符合G.8261， 设备的FE、GE、10GE 接口应均支持同步以太网功能。</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——支持同步以太网时钟的SSM 协议，该协议应符合G.8264 并满足SSM 扩展协议。</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——支持多路时钟输入优先级表的设置，时钟优先级和状态表应能够通过NMS 查询。</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——设备频率准确度应满足G.8262 标准。</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——支持CES 业务恢复时钟，时钟指标符合G.8262 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——应支持IEEE 1588V2 ACR 的时钟同步能力。</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——支持IEEE 1588V2 的时间同步能力：支持FE/GE 1588V2 外时间源接口能力，支持FE、GE、10GE 端口进行IEEE 1588 V2 报文传送处理的能力；支持IEEE 1588 V2的三种工作模式包括BC，OC；支持IEEE 1588 V2 的BMC 最佳主时钟算法，能够自动完成多端口输入时钟的时钟选源；IEEE 1588 V2 的协议报文应采取高优先级处理，1588V2协议报文带宽支持可设置，1588V2 协议报文发送频率可设置。</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（7）网络保护要求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——必须提供</w:t>
            </w:r>
            <w:proofErr w:type="gramStart"/>
            <w:r>
              <w:rPr>
                <w:rFonts w:asciiTheme="minorEastAsia" w:eastAsiaTheme="minorEastAsia" w:hAnsiTheme="minorEastAsia"/>
                <w:sz w:val="24"/>
                <w:szCs w:val="24"/>
              </w:rPr>
              <w:t>电信级</w:t>
            </w:r>
            <w:proofErr w:type="gramEnd"/>
            <w:r>
              <w:rPr>
                <w:rFonts w:asciiTheme="minorEastAsia" w:eastAsiaTheme="minorEastAsia" w:hAnsiTheme="minorEastAsia"/>
                <w:sz w:val="24"/>
                <w:szCs w:val="24"/>
              </w:rPr>
              <w:t>的保护功能，故障切换时间不超过50ms。</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——保护机制必须确保各种业务的服务质量仍然维持不变。</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——保护切换时间不受业务量的限制。</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lastRenderedPageBreak/>
              <w:t>——保护机制必须确保不发生广播风暴。</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——提供多点故障的保护能力。</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——保护机制的设置必须简单，避免命令行操作。</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——设备应支持PW/LSP 保护能力，包括MPLS PW/LSP 1+1/1:1 保护</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——骨干节点的设备的通道层双向业务保护</w:t>
            </w:r>
            <w:proofErr w:type="gramStart"/>
            <w:r>
              <w:rPr>
                <w:rFonts w:asciiTheme="minorEastAsia" w:eastAsiaTheme="minorEastAsia" w:hAnsiTheme="minorEastAsia"/>
                <w:sz w:val="24"/>
                <w:szCs w:val="24"/>
              </w:rPr>
              <w:t>组数量</w:t>
            </w:r>
            <w:proofErr w:type="gramEnd"/>
            <w:r>
              <w:rPr>
                <w:rFonts w:asciiTheme="minorEastAsia" w:eastAsiaTheme="minorEastAsia" w:hAnsiTheme="minorEastAsia"/>
                <w:sz w:val="24"/>
                <w:szCs w:val="24"/>
              </w:rPr>
              <w:t>应不小于1k，</w:t>
            </w:r>
            <w:proofErr w:type="gramStart"/>
            <w:r>
              <w:rPr>
                <w:rFonts w:asciiTheme="minorEastAsia" w:eastAsiaTheme="minorEastAsia" w:hAnsiTheme="minorEastAsia"/>
                <w:sz w:val="24"/>
                <w:szCs w:val="24"/>
              </w:rPr>
              <w:t>且业务</w:t>
            </w:r>
            <w:proofErr w:type="gramEnd"/>
            <w:r>
              <w:rPr>
                <w:rFonts w:asciiTheme="minorEastAsia" w:eastAsiaTheme="minorEastAsia" w:hAnsiTheme="minorEastAsia"/>
                <w:sz w:val="24"/>
                <w:szCs w:val="24"/>
              </w:rPr>
              <w:t>中断时间要求不超过50ms。接入层设备通道保护</w:t>
            </w:r>
            <w:proofErr w:type="gramStart"/>
            <w:r>
              <w:rPr>
                <w:rFonts w:asciiTheme="minorEastAsia" w:eastAsiaTheme="minorEastAsia" w:hAnsiTheme="minorEastAsia"/>
                <w:sz w:val="24"/>
                <w:szCs w:val="24"/>
              </w:rPr>
              <w:t>组数量</w:t>
            </w:r>
            <w:proofErr w:type="gramEnd"/>
            <w:r>
              <w:rPr>
                <w:rFonts w:asciiTheme="minorEastAsia" w:eastAsiaTheme="minorEastAsia" w:hAnsiTheme="minorEastAsia"/>
                <w:sz w:val="24"/>
                <w:szCs w:val="24"/>
              </w:rPr>
              <w:t>应不小于128业务中断时间要求不大于50ms。</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——设备以太网接口应支持链路聚合（LAG）保护，LAG 应</w:t>
            </w:r>
            <w:proofErr w:type="gramStart"/>
            <w:r>
              <w:rPr>
                <w:rFonts w:asciiTheme="minorEastAsia" w:eastAsiaTheme="minorEastAsia" w:hAnsiTheme="minorEastAsia"/>
                <w:sz w:val="24"/>
                <w:szCs w:val="24"/>
              </w:rPr>
              <w:t>具备跨板和</w:t>
            </w:r>
            <w:proofErr w:type="gramEnd"/>
            <w:r>
              <w:rPr>
                <w:rFonts w:asciiTheme="minorEastAsia" w:eastAsiaTheme="minorEastAsia" w:hAnsiTheme="minorEastAsia"/>
                <w:sz w:val="24"/>
                <w:szCs w:val="24"/>
              </w:rPr>
              <w:t>跨设备的链路聚合保护能力（5X0 只支持板内LAG）。</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 xml:space="preserve">——骨干、汇聚节点设备最大支持的链路聚合保护组，应该不少于64 </w:t>
            </w:r>
            <w:proofErr w:type="gramStart"/>
            <w:r>
              <w:rPr>
                <w:rFonts w:asciiTheme="minorEastAsia" w:eastAsiaTheme="minorEastAsia" w:hAnsiTheme="minorEastAsia"/>
                <w:sz w:val="24"/>
                <w:szCs w:val="24"/>
              </w:rPr>
              <w:t>个</w:t>
            </w:r>
            <w:proofErr w:type="gramEnd"/>
            <w:r>
              <w:rPr>
                <w:rFonts w:asciiTheme="minorEastAsia" w:eastAsiaTheme="minorEastAsia" w:hAnsiTheme="minorEastAsia"/>
                <w:sz w:val="24"/>
                <w:szCs w:val="24"/>
              </w:rPr>
              <w:t xml:space="preserve">保护组，每个链路聚合保护组成员最大数量应不少于16 </w:t>
            </w:r>
            <w:proofErr w:type="gramStart"/>
            <w:r>
              <w:rPr>
                <w:rFonts w:asciiTheme="minorEastAsia" w:eastAsiaTheme="minorEastAsia" w:hAnsiTheme="minorEastAsia"/>
                <w:sz w:val="24"/>
                <w:szCs w:val="24"/>
              </w:rPr>
              <w:t>个</w:t>
            </w:r>
            <w:proofErr w:type="gramEnd"/>
            <w:r>
              <w:rPr>
                <w:rFonts w:asciiTheme="minorEastAsia" w:eastAsiaTheme="minorEastAsia" w:hAnsiTheme="minorEastAsia"/>
                <w:sz w:val="24"/>
                <w:szCs w:val="24"/>
              </w:rPr>
              <w:t xml:space="preserve">；接入节点设备最大支持的链路聚合保护组，应该不少于16 </w:t>
            </w:r>
            <w:proofErr w:type="gramStart"/>
            <w:r>
              <w:rPr>
                <w:rFonts w:asciiTheme="minorEastAsia" w:eastAsiaTheme="minorEastAsia" w:hAnsiTheme="minorEastAsia"/>
                <w:sz w:val="24"/>
                <w:szCs w:val="24"/>
              </w:rPr>
              <w:t>个</w:t>
            </w:r>
            <w:proofErr w:type="gramEnd"/>
            <w:r>
              <w:rPr>
                <w:rFonts w:asciiTheme="minorEastAsia" w:eastAsiaTheme="minorEastAsia" w:hAnsiTheme="minorEastAsia"/>
                <w:sz w:val="24"/>
                <w:szCs w:val="24"/>
              </w:rPr>
              <w:t xml:space="preserve">保护组，每个链路聚合保护组成员最大数量应不少于8 </w:t>
            </w:r>
            <w:proofErr w:type="gramStart"/>
            <w:r>
              <w:rPr>
                <w:rFonts w:asciiTheme="minorEastAsia" w:eastAsiaTheme="minorEastAsia" w:hAnsiTheme="minorEastAsia"/>
                <w:sz w:val="24"/>
                <w:szCs w:val="24"/>
              </w:rPr>
              <w:t>个</w:t>
            </w:r>
            <w:proofErr w:type="gramEnd"/>
            <w:r>
              <w:rPr>
                <w:rFonts w:asciiTheme="minorEastAsia" w:eastAsiaTheme="minorEastAsia" w:hAnsiTheme="minorEastAsia"/>
                <w:sz w:val="24"/>
                <w:szCs w:val="24"/>
              </w:rPr>
              <w:t>。</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——设备</w:t>
            </w:r>
            <w:proofErr w:type="gramStart"/>
            <w:r>
              <w:rPr>
                <w:rFonts w:asciiTheme="minorEastAsia" w:eastAsiaTheme="minorEastAsia" w:hAnsiTheme="minorEastAsia"/>
                <w:sz w:val="24"/>
                <w:szCs w:val="24"/>
              </w:rPr>
              <w:t>需支持</w:t>
            </w:r>
            <w:proofErr w:type="gramEnd"/>
            <w:r>
              <w:rPr>
                <w:rFonts w:asciiTheme="minorEastAsia" w:eastAsiaTheme="minorEastAsia" w:hAnsiTheme="minorEastAsia"/>
                <w:sz w:val="24"/>
                <w:szCs w:val="24"/>
              </w:rPr>
              <w:t>MSTP（Multiple Spanning Tree Protocol，多生成树协议），符合IEEE 802.1s 标准。</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——支持1+1 和1:1 分组线性复用段保护，利用复用段开销K1、K2 字节传递倒换请求，来实现自动保护倒换。</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5、设备接口</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（1）光接口</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本工程增强型多业务传输干线传输系统需要的光接口参数不劣于ITU-T G.957要求。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 xml:space="preserve">（2）以太网接口板 </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本工程需要在增强型多业务传输平台节点设备上提供10/100/1000M</w:t>
            </w:r>
            <w:proofErr w:type="gramStart"/>
            <w:r>
              <w:rPr>
                <w:rFonts w:asciiTheme="minorEastAsia" w:eastAsiaTheme="minorEastAsia" w:hAnsiTheme="minorEastAsia"/>
                <w:sz w:val="24"/>
                <w:szCs w:val="24"/>
              </w:rPr>
              <w:t>以太</w:t>
            </w:r>
            <w:r>
              <w:rPr>
                <w:rFonts w:asciiTheme="minorEastAsia" w:eastAsiaTheme="minorEastAsia" w:hAnsiTheme="minorEastAsia"/>
                <w:sz w:val="24"/>
                <w:szCs w:val="24"/>
              </w:rPr>
              <w:lastRenderedPageBreak/>
              <w:t>网电口的</w:t>
            </w:r>
            <w:proofErr w:type="gramEnd"/>
            <w:r>
              <w:rPr>
                <w:rFonts w:asciiTheme="minorEastAsia" w:eastAsiaTheme="minorEastAsia" w:hAnsiTheme="minorEastAsia"/>
                <w:sz w:val="24"/>
                <w:szCs w:val="24"/>
              </w:rPr>
              <w:t>以太网单板，要求提供符合IEEE 802.3、IEEE802.17 标准有汇聚功能、二层交换功能及高转发容量的10/100/1000M 兼容的以太网接口。</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（3）使用者通路接口</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干线传输系统应使用F1字节提供一条使用者通路，以备将来利用。接口符合ITU-T建议G.703同向型64Kb/s接口规范。</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（4）管理接口</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各站设备的本地终端用F接口：V.24/V.28或V.10/V.11</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（5）外部告警接口</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增强型多业务传输平台节点设备应提供至少2个外部告警接入口，并提供外部告警接口的电气性能。</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考虑系统可靠性，要求传输设备的主控、时钟、交叉网、二次电源等板卡应冗余配置。</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6、传输设备一般要求</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（1）环境温度及湿度</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——运输和储存时温度：-20℃～+60℃</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——使用时温度要求如下：</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 xml:space="preserve">    -保证性能：+5℃～+40℃</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 xml:space="preserve">    -保证工作：0℃～+45℃</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——相对湿度要求如下：</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 xml:space="preserve">    -保证性能指标：10%～90%（+35℃）</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 xml:space="preserve">    -保证工作：5%～95%（+35℃）</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（2）设备工作电源：输入电压：-48V（-15% +20%）DC，正极接地。</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lastRenderedPageBreak/>
              <w:t>（3）温度循环试验和振动测试要求应能满足国际和国标规定。</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（4）设备机架高度建议优选2000mm和2200mm规格类型。机架宽度按19</w:t>
            </w:r>
            <w:proofErr w:type="gramStart"/>
            <w:r>
              <w:rPr>
                <w:rFonts w:asciiTheme="minorEastAsia" w:eastAsiaTheme="minorEastAsia" w:hAnsiTheme="minorEastAsia"/>
                <w:sz w:val="24"/>
                <w:szCs w:val="24"/>
              </w:rPr>
              <w:t>”</w:t>
            </w:r>
            <w:proofErr w:type="gramEnd"/>
            <w:r>
              <w:rPr>
                <w:rFonts w:asciiTheme="minorEastAsia" w:eastAsiaTheme="minorEastAsia" w:hAnsiTheme="minorEastAsia"/>
                <w:sz w:val="24"/>
                <w:szCs w:val="24"/>
              </w:rPr>
              <w:t>标准。</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（5）所供设备机架、</w:t>
            </w:r>
            <w:proofErr w:type="gramStart"/>
            <w:r>
              <w:rPr>
                <w:rFonts w:asciiTheme="minorEastAsia" w:eastAsiaTheme="minorEastAsia" w:hAnsiTheme="minorEastAsia"/>
                <w:sz w:val="24"/>
                <w:szCs w:val="24"/>
              </w:rPr>
              <w:t>子架中</w:t>
            </w:r>
            <w:proofErr w:type="gramEnd"/>
            <w:r>
              <w:rPr>
                <w:rFonts w:asciiTheme="minorEastAsia" w:eastAsiaTheme="minorEastAsia" w:hAnsiTheme="minorEastAsia"/>
                <w:sz w:val="24"/>
                <w:szCs w:val="24"/>
              </w:rPr>
              <w:t>不装单元框的空位置应加装盖板。</w:t>
            </w:r>
          </w:p>
          <w:p w:rsidR="00574761" w:rsidRDefault="00316CD9">
            <w:pPr>
              <w:widowControl/>
              <w:rPr>
                <w:rFonts w:asciiTheme="minorEastAsia" w:eastAsiaTheme="minorEastAsia" w:hAnsiTheme="minorEastAsia"/>
                <w:sz w:val="24"/>
                <w:szCs w:val="24"/>
              </w:rPr>
            </w:pPr>
            <w:r>
              <w:rPr>
                <w:rFonts w:asciiTheme="minorEastAsia" w:eastAsiaTheme="minorEastAsia" w:hAnsiTheme="minorEastAsia"/>
                <w:sz w:val="24"/>
                <w:szCs w:val="24"/>
              </w:rPr>
              <w:t>（6）设备的冷却优选自然冷却方式。</w:t>
            </w:r>
          </w:p>
        </w:tc>
        <w:tc>
          <w:tcPr>
            <w:tcW w:w="1609" w:type="dxa"/>
            <w:tcBorders>
              <w:top w:val="single" w:sz="4" w:space="0" w:color="000000"/>
              <w:left w:val="single" w:sz="4" w:space="0" w:color="000000"/>
              <w:bottom w:val="single" w:sz="4" w:space="0" w:color="000000"/>
              <w:right w:val="single" w:sz="4" w:space="0" w:color="000000"/>
            </w:tcBorders>
            <w:vAlign w:val="center"/>
          </w:tcPr>
          <w:p w:rsidR="00574761" w:rsidRDefault="00316CD9">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106195</w:t>
            </w:r>
          </w:p>
        </w:tc>
      </w:tr>
    </w:tbl>
    <w:bookmarkEnd w:id="7"/>
    <w:p w:rsidR="00574761" w:rsidRDefault="00316CD9" w:rsidP="00086A9A">
      <w:pPr>
        <w:spacing w:line="360" w:lineRule="auto"/>
        <w:ind w:firstLineChars="200" w:firstLine="446"/>
        <w:rPr>
          <w:sz w:val="24"/>
        </w:rPr>
      </w:pPr>
      <w:r>
        <w:rPr>
          <w:rFonts w:hint="eastAsia"/>
          <w:sz w:val="24"/>
        </w:rPr>
        <w:lastRenderedPageBreak/>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号）等文件要求的强制采购的节能产品进行投标，交货时提供相关认证证书扫描件，否则不予认定。</w:t>
      </w:r>
    </w:p>
    <w:p w:rsidR="00574761" w:rsidRDefault="00316CD9" w:rsidP="00086A9A">
      <w:pPr>
        <w:spacing w:line="360" w:lineRule="auto"/>
        <w:ind w:firstLineChars="200" w:firstLine="446"/>
        <w:rPr>
          <w:rFonts w:ascii="宋体" w:hAnsi="宋体" w:cs="宋体"/>
          <w:sz w:val="24"/>
        </w:rPr>
      </w:pPr>
      <w:r>
        <w:rPr>
          <w:rFonts w:ascii="宋体" w:hAnsi="宋体" w:cs="宋体" w:hint="eastAsia"/>
          <w:sz w:val="24"/>
          <w:szCs w:val="24"/>
        </w:rPr>
        <w:t xml:space="preserve">4.3.3 其他设备   </w:t>
      </w:r>
    </w:p>
    <w:p w:rsidR="00574761" w:rsidRPr="00E5567D" w:rsidRDefault="00316CD9" w:rsidP="00E5567D">
      <w:pPr>
        <w:spacing w:line="360" w:lineRule="auto"/>
        <w:ind w:firstLineChars="200" w:firstLine="448"/>
        <w:rPr>
          <w:rFonts w:ascii="宋体" w:hAnsi="宋体" w:cs="宋体"/>
          <w:b/>
          <w:sz w:val="24"/>
        </w:rPr>
      </w:pPr>
      <w:r w:rsidRPr="00E5567D">
        <w:rPr>
          <w:rFonts w:ascii="宋体" w:hAnsi="宋体" w:cs="宋体" w:hint="eastAsia"/>
          <w:b/>
          <w:sz w:val="24"/>
          <w:szCs w:val="24"/>
        </w:rPr>
        <w:t>其他设备是在维保项目维修范围内，未在备品备件中列明的设备，总价预算为20万元。如遇停产设备或参数老旧，应采购不低于同等型号参数的最新设备。</w:t>
      </w:r>
    </w:p>
    <w:p w:rsidR="00574761" w:rsidRPr="00E5567D" w:rsidRDefault="00316CD9" w:rsidP="00E5567D">
      <w:pPr>
        <w:spacing w:line="360" w:lineRule="auto"/>
        <w:ind w:firstLineChars="200" w:firstLine="448"/>
        <w:rPr>
          <w:rFonts w:ascii="宋体" w:hAnsi="宋体" w:cs="宋体"/>
          <w:b/>
          <w:sz w:val="24"/>
        </w:rPr>
      </w:pPr>
      <w:r w:rsidRPr="00E5567D">
        <w:rPr>
          <w:rFonts w:ascii="宋体" w:hAnsi="宋体" w:cs="宋体" w:hint="eastAsia"/>
          <w:b/>
          <w:sz w:val="24"/>
          <w:szCs w:val="24"/>
        </w:rPr>
        <w:t>如其他设备总价预算全年未执行完毕将购买上述列表中主要设备，均不得超过列表中单价最高限价。</w:t>
      </w:r>
    </w:p>
    <w:p w:rsidR="00574761" w:rsidRDefault="00316CD9">
      <w:pPr>
        <w:widowControl/>
        <w:spacing w:line="360" w:lineRule="auto"/>
        <w:ind w:firstLineChars="200" w:firstLine="448"/>
        <w:jc w:val="left"/>
        <w:rPr>
          <w:b/>
          <w:sz w:val="24"/>
        </w:rPr>
      </w:pPr>
      <w:r>
        <w:rPr>
          <w:b/>
          <w:sz w:val="24"/>
        </w:rPr>
        <w:t>第二包</w:t>
      </w:r>
      <w:r>
        <w:rPr>
          <w:rFonts w:hint="eastAsia"/>
          <w:b/>
          <w:sz w:val="24"/>
        </w:rPr>
        <w:t>：</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一、服务要求</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1.人员配备：监管单位配备专业的监管团队，监管的人员要求均为供应商正式职工，且常驻天津。配备项目经理1人，具备中级及以上职称，团队人员不少于4名，负责分管</w:t>
      </w:r>
      <w:proofErr w:type="gramStart"/>
      <w:r>
        <w:rPr>
          <w:rFonts w:ascii="宋体" w:hAnsi="宋体" w:cs="宋体" w:hint="eastAsia"/>
          <w:sz w:val="24"/>
          <w:szCs w:val="24"/>
        </w:rPr>
        <w:t>各类交管</w:t>
      </w:r>
      <w:proofErr w:type="gramEnd"/>
      <w:r>
        <w:rPr>
          <w:rFonts w:ascii="宋体" w:hAnsi="宋体" w:cs="宋体" w:hint="eastAsia"/>
          <w:sz w:val="24"/>
          <w:szCs w:val="24"/>
        </w:rPr>
        <w:t>业务的监管工作。团队成员需具备相关的交通工程、信息技术、质量管理等专业知识和工作经验，熟悉高速公路交通管理科技设施的运</w:t>
      </w:r>
      <w:proofErr w:type="gramStart"/>
      <w:r>
        <w:rPr>
          <w:rFonts w:ascii="宋体" w:hAnsi="宋体" w:cs="宋体" w:hint="eastAsia"/>
          <w:sz w:val="24"/>
          <w:szCs w:val="24"/>
        </w:rPr>
        <w:t>维管理</w:t>
      </w:r>
      <w:proofErr w:type="gramEnd"/>
      <w:r>
        <w:rPr>
          <w:rFonts w:ascii="宋体" w:hAnsi="宋体" w:cs="宋体" w:hint="eastAsia"/>
          <w:sz w:val="24"/>
          <w:szCs w:val="24"/>
        </w:rPr>
        <w:t>流程。</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lastRenderedPageBreak/>
        <w:t>2.工作制度：建立完善的工作制度和流程，明确工作职责和分工，确保监管工作的规范化和标准化。制定详细的工作计划和进度安排，定期向采购人汇报工作进展情况。</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3.应急响应：制定应急响应预案，对于突发的设施故障或重大问题，能够在规定时间内响应并采取有效的措施进行处理，降低对高速公路交通运行的影响。</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4.沟通协调：与采购人、维保单位保持密切的沟通协调，及时解决监管过程中出现的问题和矛盾，确保各方工作的顺利开展。定期组织召开工作协调会议，共同推进项目实施。</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5.运维期间，监管单位自身不得泄露与业务活动相关的保密资料，并根据采购人要求制定相应的保密工作措施，协助采购人对项目运</w:t>
      </w:r>
      <w:proofErr w:type="gramStart"/>
      <w:r>
        <w:rPr>
          <w:rFonts w:ascii="宋体" w:hAnsi="宋体" w:cs="宋体" w:hint="eastAsia"/>
          <w:sz w:val="24"/>
          <w:szCs w:val="24"/>
        </w:rPr>
        <w:t>维单位</w:t>
      </w:r>
      <w:proofErr w:type="gramEnd"/>
      <w:r>
        <w:rPr>
          <w:rFonts w:ascii="宋体" w:hAnsi="宋体" w:cs="宋体" w:hint="eastAsia"/>
          <w:sz w:val="24"/>
          <w:szCs w:val="24"/>
        </w:rPr>
        <w:t>进行监督。</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6.运维期间，针对采购人提出的具体网络安全要求，例如不能违规使用U盘及计算机等相关内容，及时对运</w:t>
      </w:r>
      <w:proofErr w:type="gramStart"/>
      <w:r>
        <w:rPr>
          <w:rFonts w:ascii="宋体" w:hAnsi="宋体" w:cs="宋体" w:hint="eastAsia"/>
          <w:sz w:val="24"/>
          <w:szCs w:val="24"/>
        </w:rPr>
        <w:t>维单位</w:t>
      </w:r>
      <w:proofErr w:type="gramEnd"/>
      <w:r>
        <w:rPr>
          <w:rFonts w:ascii="宋体" w:hAnsi="宋体" w:cs="宋体" w:hint="eastAsia"/>
          <w:sz w:val="24"/>
          <w:szCs w:val="24"/>
        </w:rPr>
        <w:t>进行培训、传达，并进行相关抽查。</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二、服务内容</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1.运维合同履约审查：合同签订后，进行企业资质审核，是否符合招投标文件及合同签署内容。组织运</w:t>
      </w:r>
      <w:proofErr w:type="gramStart"/>
      <w:r>
        <w:rPr>
          <w:rFonts w:ascii="宋体" w:hAnsi="宋体" w:cs="宋体" w:hint="eastAsia"/>
          <w:sz w:val="24"/>
          <w:szCs w:val="24"/>
        </w:rPr>
        <w:t>维单位</w:t>
      </w:r>
      <w:proofErr w:type="gramEnd"/>
      <w:r>
        <w:rPr>
          <w:rFonts w:ascii="宋体" w:hAnsi="宋体" w:cs="宋体" w:hint="eastAsia"/>
          <w:sz w:val="24"/>
          <w:szCs w:val="24"/>
        </w:rPr>
        <w:t>的进行履约审查：包括(维保人员资格证书查验，培训记录检查等）。维保车辆审核：包括（车辆资质检查、安全设备配备检查、车辆性能检测）、等服务内容是否满足磋商文件要求。</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2.运行维护质量控制：制定详细的质量控制标准和检查流程，定期对高速公路交通管理科技设施（如视频监控系统、电子警察系统、通信专网、应急指挥系统等）的维护情况进行现场检查，包括设备运行状态、故障修复及时性、维护记录完整性等。针对发现的问题，及时提出整改意见并跟踪整改落实情况。</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3.运</w:t>
      </w:r>
      <w:proofErr w:type="gramStart"/>
      <w:r>
        <w:rPr>
          <w:rFonts w:ascii="宋体" w:hAnsi="宋体" w:cs="宋体" w:hint="eastAsia"/>
          <w:sz w:val="24"/>
          <w:szCs w:val="24"/>
        </w:rPr>
        <w:t>维效果</w:t>
      </w:r>
      <w:proofErr w:type="gramEnd"/>
      <w:r>
        <w:rPr>
          <w:rFonts w:ascii="宋体" w:hAnsi="宋体" w:cs="宋体" w:hint="eastAsia"/>
          <w:sz w:val="24"/>
          <w:szCs w:val="24"/>
        </w:rPr>
        <w:t>考核：建立科学的运</w:t>
      </w:r>
      <w:proofErr w:type="gramStart"/>
      <w:r>
        <w:rPr>
          <w:rFonts w:ascii="宋体" w:hAnsi="宋体" w:cs="宋体" w:hint="eastAsia"/>
          <w:sz w:val="24"/>
          <w:szCs w:val="24"/>
        </w:rPr>
        <w:t>维效果</w:t>
      </w:r>
      <w:proofErr w:type="gramEnd"/>
      <w:r>
        <w:rPr>
          <w:rFonts w:ascii="宋体" w:hAnsi="宋体" w:cs="宋体" w:hint="eastAsia"/>
          <w:sz w:val="24"/>
          <w:szCs w:val="24"/>
        </w:rPr>
        <w:t>考核指标体系，从设施运行稳定性、故障率、响应时间等多个维度对维保单位的工作效果进行量化考核。定期组织项目的运维例会对运</w:t>
      </w:r>
      <w:proofErr w:type="gramStart"/>
      <w:r>
        <w:rPr>
          <w:rFonts w:ascii="宋体" w:hAnsi="宋体" w:cs="宋体" w:hint="eastAsia"/>
          <w:sz w:val="24"/>
          <w:szCs w:val="24"/>
        </w:rPr>
        <w:t>维考核</w:t>
      </w:r>
      <w:proofErr w:type="gramEnd"/>
      <w:r>
        <w:rPr>
          <w:rFonts w:ascii="宋体" w:hAnsi="宋体" w:cs="宋体" w:hint="eastAsia"/>
          <w:sz w:val="24"/>
          <w:szCs w:val="24"/>
        </w:rPr>
        <w:t>结果、情况的通报，生成考核报告。按照采购人要求的考核制度及违</w:t>
      </w:r>
      <w:r>
        <w:rPr>
          <w:rFonts w:ascii="宋体" w:hAnsi="宋体" w:cs="宋体" w:hint="eastAsia"/>
          <w:sz w:val="24"/>
          <w:szCs w:val="24"/>
        </w:rPr>
        <w:lastRenderedPageBreak/>
        <w:t>约处罚办法，考核结果上报采购人。客观评价维保工作成效，形成会议纪要，为后续的服务评价和决策提供依据 。</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4.督办运</w:t>
      </w:r>
      <w:proofErr w:type="gramStart"/>
      <w:r>
        <w:rPr>
          <w:rFonts w:ascii="宋体" w:hAnsi="宋体" w:cs="宋体" w:hint="eastAsia"/>
          <w:sz w:val="24"/>
          <w:szCs w:val="24"/>
        </w:rPr>
        <w:t>维资料</w:t>
      </w:r>
      <w:proofErr w:type="gramEnd"/>
      <w:r>
        <w:rPr>
          <w:rFonts w:ascii="宋体" w:hAnsi="宋体" w:cs="宋体" w:hint="eastAsia"/>
          <w:sz w:val="24"/>
          <w:szCs w:val="24"/>
        </w:rPr>
        <w:t>整理备案：督促维保单</w:t>
      </w:r>
      <w:proofErr w:type="gramStart"/>
      <w:r>
        <w:rPr>
          <w:rFonts w:ascii="宋体" w:hAnsi="宋体" w:cs="宋体" w:hint="eastAsia"/>
          <w:sz w:val="24"/>
          <w:szCs w:val="24"/>
        </w:rPr>
        <w:t>位按照</w:t>
      </w:r>
      <w:proofErr w:type="gramEnd"/>
      <w:r>
        <w:rPr>
          <w:rFonts w:ascii="宋体" w:hAnsi="宋体" w:cs="宋体" w:hint="eastAsia"/>
          <w:sz w:val="24"/>
          <w:szCs w:val="24"/>
        </w:rPr>
        <w:t>要求整理和保存运维资料，包括设备档案、维护记录、故障报告、维修合同等，确保资料的完整性和准确性。对资料进行分类管理和归档，建立便于查询和检索的资料管理系统，为设施的全生命周期管理提供支持。</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5.运</w:t>
      </w:r>
      <w:proofErr w:type="gramStart"/>
      <w:r>
        <w:rPr>
          <w:rFonts w:ascii="宋体" w:hAnsi="宋体" w:cs="宋体" w:hint="eastAsia"/>
          <w:sz w:val="24"/>
          <w:szCs w:val="24"/>
        </w:rPr>
        <w:t>维资金</w:t>
      </w:r>
      <w:proofErr w:type="gramEnd"/>
      <w:r>
        <w:rPr>
          <w:rFonts w:ascii="宋体" w:hAnsi="宋体" w:cs="宋体" w:hint="eastAsia"/>
          <w:sz w:val="24"/>
          <w:szCs w:val="24"/>
        </w:rPr>
        <w:t>管理控制：协助采购人审核维保费用预算，对运</w:t>
      </w:r>
      <w:proofErr w:type="gramStart"/>
      <w:r>
        <w:rPr>
          <w:rFonts w:ascii="宋体" w:hAnsi="宋体" w:cs="宋体" w:hint="eastAsia"/>
          <w:sz w:val="24"/>
          <w:szCs w:val="24"/>
        </w:rPr>
        <w:t>维资金</w:t>
      </w:r>
      <w:proofErr w:type="gramEnd"/>
      <w:r>
        <w:rPr>
          <w:rFonts w:ascii="宋体" w:hAnsi="宋体" w:cs="宋体" w:hint="eastAsia"/>
          <w:sz w:val="24"/>
          <w:szCs w:val="24"/>
        </w:rPr>
        <w:t>的使用情况进行监督，确保资金使用合理、合</w:t>
      </w:r>
      <w:proofErr w:type="gramStart"/>
      <w:r>
        <w:rPr>
          <w:rFonts w:ascii="宋体" w:hAnsi="宋体" w:cs="宋体" w:hint="eastAsia"/>
          <w:sz w:val="24"/>
          <w:szCs w:val="24"/>
        </w:rPr>
        <w:t>规</w:t>
      </w:r>
      <w:proofErr w:type="gramEnd"/>
      <w:r>
        <w:rPr>
          <w:rFonts w:ascii="宋体" w:hAnsi="宋体" w:cs="宋体" w:hint="eastAsia"/>
          <w:sz w:val="24"/>
          <w:szCs w:val="24"/>
        </w:rPr>
        <w:t>，杜绝浪费和挪用现象。定期对资金使用情况进行分析，为采购人的资金决策提供参考。</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6.项目验收：参与高速公路交通管理科技设施维保项目的验收工作，依据相关标准和合同要求，对设施的运行状况、维护效果、资料完整性等进行全面评估。出具专业的验收报告，对验收中发现的问题提出整改建议，直至项目通过验收。</w:t>
      </w:r>
    </w:p>
    <w:p w:rsidR="00574761" w:rsidRDefault="00316CD9" w:rsidP="00086A9A">
      <w:pPr>
        <w:spacing w:line="360" w:lineRule="auto"/>
        <w:ind w:firstLineChars="200" w:firstLine="446"/>
        <w:rPr>
          <w:rFonts w:ascii="宋体" w:hAnsi="宋体" w:cs="宋体"/>
          <w:sz w:val="24"/>
          <w:szCs w:val="24"/>
        </w:rPr>
      </w:pPr>
      <w:r>
        <w:rPr>
          <w:rFonts w:ascii="宋体" w:hAnsi="宋体" w:cs="宋体"/>
          <w:sz w:val="24"/>
          <w:szCs w:val="24"/>
        </w:rPr>
        <w:t>三</w:t>
      </w:r>
      <w:r>
        <w:rPr>
          <w:rFonts w:ascii="宋体" w:hAnsi="宋体" w:cs="宋体" w:hint="eastAsia"/>
          <w:sz w:val="24"/>
          <w:szCs w:val="24"/>
        </w:rPr>
        <w:t>、</w:t>
      </w:r>
      <w:r>
        <w:rPr>
          <w:rFonts w:ascii="宋体" w:hAnsi="宋体" w:cs="宋体"/>
          <w:sz w:val="24"/>
          <w:szCs w:val="24"/>
        </w:rPr>
        <w:t>其他要求</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1.运行维护质量控制达到既定标准，设施故障及时修复，设备运行稳定。</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2.运</w:t>
      </w:r>
      <w:proofErr w:type="gramStart"/>
      <w:r>
        <w:rPr>
          <w:rFonts w:ascii="宋体" w:hAnsi="宋体" w:cs="宋体" w:hint="eastAsia"/>
          <w:sz w:val="24"/>
          <w:szCs w:val="24"/>
        </w:rPr>
        <w:t>维效果</w:t>
      </w:r>
      <w:proofErr w:type="gramEnd"/>
      <w:r>
        <w:rPr>
          <w:rFonts w:ascii="宋体" w:hAnsi="宋体" w:cs="宋体" w:hint="eastAsia"/>
          <w:sz w:val="24"/>
          <w:szCs w:val="24"/>
        </w:rPr>
        <w:t>考核指标符合要求，各项考核指标达到或优于约定的标准。</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3.运</w:t>
      </w:r>
      <w:proofErr w:type="gramStart"/>
      <w:r>
        <w:rPr>
          <w:rFonts w:ascii="宋体" w:hAnsi="宋体" w:cs="宋体" w:hint="eastAsia"/>
          <w:sz w:val="24"/>
          <w:szCs w:val="24"/>
        </w:rPr>
        <w:t>维资料</w:t>
      </w:r>
      <w:proofErr w:type="gramEnd"/>
      <w:r>
        <w:rPr>
          <w:rFonts w:ascii="宋体" w:hAnsi="宋体" w:cs="宋体" w:hint="eastAsia"/>
          <w:sz w:val="24"/>
          <w:szCs w:val="24"/>
        </w:rPr>
        <w:t>整理备案完整、准确，查询便捷。</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4.运</w:t>
      </w:r>
      <w:proofErr w:type="gramStart"/>
      <w:r>
        <w:rPr>
          <w:rFonts w:ascii="宋体" w:hAnsi="宋体" w:cs="宋体" w:hint="eastAsia"/>
          <w:sz w:val="24"/>
          <w:szCs w:val="24"/>
        </w:rPr>
        <w:t>维资金</w:t>
      </w:r>
      <w:proofErr w:type="gramEnd"/>
      <w:r>
        <w:rPr>
          <w:rFonts w:ascii="宋体" w:hAnsi="宋体" w:cs="宋体" w:hint="eastAsia"/>
          <w:sz w:val="24"/>
          <w:szCs w:val="24"/>
        </w:rPr>
        <w:t>使用合理、合</w:t>
      </w:r>
      <w:proofErr w:type="gramStart"/>
      <w:r>
        <w:rPr>
          <w:rFonts w:ascii="宋体" w:hAnsi="宋体" w:cs="宋体" w:hint="eastAsia"/>
          <w:sz w:val="24"/>
          <w:szCs w:val="24"/>
        </w:rPr>
        <w:t>规</w:t>
      </w:r>
      <w:proofErr w:type="gramEnd"/>
      <w:r>
        <w:rPr>
          <w:rFonts w:ascii="宋体" w:hAnsi="宋体" w:cs="宋体" w:hint="eastAsia"/>
          <w:sz w:val="24"/>
          <w:szCs w:val="24"/>
        </w:rPr>
        <w:t xml:space="preserve">，无违规现象。 </w:t>
      </w:r>
    </w:p>
    <w:p w:rsidR="00574761" w:rsidRDefault="00316CD9" w:rsidP="00086A9A">
      <w:pPr>
        <w:spacing w:line="360" w:lineRule="auto"/>
        <w:ind w:firstLineChars="200" w:firstLine="446"/>
        <w:rPr>
          <w:rFonts w:ascii="宋体" w:hAnsi="宋体" w:cs="宋体"/>
          <w:sz w:val="24"/>
          <w:szCs w:val="24"/>
        </w:rPr>
      </w:pPr>
      <w:r>
        <w:rPr>
          <w:rFonts w:ascii="宋体" w:hAnsi="宋体" w:cs="宋体" w:hint="eastAsia"/>
          <w:sz w:val="24"/>
          <w:szCs w:val="24"/>
        </w:rPr>
        <w:t>5.项目验收通过，各项验收指标符合相关标准和合同要求。</w:t>
      </w:r>
    </w:p>
    <w:p w:rsidR="00574761" w:rsidRDefault="00316CD9">
      <w:pPr>
        <w:widowControl/>
        <w:jc w:val="left"/>
        <w:rPr>
          <w:rFonts w:ascii="宋体" w:hAnsi="宋体" w:cs="宋体"/>
          <w:color w:val="FF0000"/>
          <w:sz w:val="24"/>
          <w:szCs w:val="24"/>
        </w:rPr>
      </w:pPr>
      <w:r>
        <w:rPr>
          <w:rFonts w:ascii="宋体" w:hAnsi="宋体" w:cs="宋体"/>
          <w:color w:val="FF0000"/>
          <w:sz w:val="24"/>
          <w:szCs w:val="24"/>
        </w:rPr>
        <w:br w:type="page"/>
      </w:r>
    </w:p>
    <w:p w:rsidR="00574761" w:rsidRDefault="00574761">
      <w:pPr>
        <w:widowControl/>
        <w:jc w:val="left"/>
        <w:rPr>
          <w:sz w:val="24"/>
        </w:rPr>
      </w:pPr>
    </w:p>
    <w:p w:rsidR="00574761" w:rsidRDefault="00316CD9">
      <w:pPr>
        <w:pStyle w:val="ac"/>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574761" w:rsidRDefault="00316CD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574761" w:rsidRDefault="00316CD9" w:rsidP="00086A9A">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lastRenderedPageBreak/>
        <w:t xml:space="preserve">4.2 </w:t>
      </w:r>
      <w:r>
        <w:rPr>
          <w:rFonts w:ascii="Times New Roman" w:hAnsi="Times New Roman" w:cs="Times New Roman"/>
          <w:color w:val="auto"/>
        </w:rPr>
        <w:t>符合《投标邀请函》中关于供应商资格要求（实质性要求）的规定。</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w:t>
      </w:r>
      <w:r>
        <w:rPr>
          <w:rFonts w:ascii="Times New Roman" w:eastAsia="宋体" w:hAnsi="Times New Roman" w:cs="Times New Roman"/>
          <w:color w:val="auto"/>
        </w:rPr>
        <w:lastRenderedPageBreak/>
        <w:t>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bookmarkStart w:id="8" w:name="OLE_LINK5"/>
      <w:bookmarkStart w:id="9" w:name="OLE_LINK6"/>
      <w:r>
        <w:rPr>
          <w:rFonts w:ascii="Times New Roman" w:eastAsia="宋体" w:hAnsi="Times New Roman" w:cs="Times New Roman"/>
          <w:color w:val="auto"/>
        </w:rPr>
        <w:t>根据《财政部</w:t>
      </w:r>
      <w:r>
        <w:rPr>
          <w:rFonts w:ascii="Times New Roman" w:eastAsia="宋体" w:hAnsi="Times New Roman" w:cs="Times New Roman"/>
          <w:color w:val="auto"/>
        </w:rPr>
        <w:t xml:space="preserve"> </w:t>
      </w:r>
      <w:r>
        <w:rPr>
          <w:rFonts w:ascii="Times New Roman" w:eastAsia="宋体" w:hAnsi="Times New Roman" w:cs="Times New Roman"/>
          <w:color w:val="auto"/>
        </w:rPr>
        <w:t>民政部</w:t>
      </w:r>
      <w:r>
        <w:rPr>
          <w:rFonts w:ascii="Times New Roman" w:eastAsia="宋体" w:hAnsi="Times New Roman" w:cs="Times New Roman"/>
          <w:color w:val="auto"/>
        </w:rPr>
        <w:t xml:space="preserve"> </w:t>
      </w:r>
      <w:r>
        <w:rPr>
          <w:rFonts w:ascii="Times New Roman" w:eastAsia="宋体" w:hAnsi="Times New Roman" w:cs="Times New Roman"/>
          <w:color w:val="auto"/>
        </w:rPr>
        <w:t>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color w:val="auto"/>
        </w:rPr>
        <w:t>〕</w:t>
      </w:r>
      <w:r>
        <w:rPr>
          <w:rFonts w:ascii="Times New Roman" w:eastAsia="宋体" w:hAnsi="Times New Roman" w:cs="Times New Roman"/>
          <w:color w:val="auto"/>
        </w:rPr>
        <w:t>141</w:t>
      </w:r>
      <w:r>
        <w:rPr>
          <w:rFonts w:ascii="Times New Roman" w:eastAsia="宋体" w:hAnsi="Times New Roman" w:cs="Times New Roman"/>
          <w:color w:val="auto"/>
        </w:rPr>
        <w:t>号）的规定，残疾人福利性单位视同为小型、微型企业。</w:t>
      </w:r>
    </w:p>
    <w:bookmarkEnd w:id="8"/>
    <w:bookmarkEnd w:id="9"/>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w:t>
      </w:r>
      <w:r>
        <w:rPr>
          <w:rFonts w:ascii="Times New Roman" w:eastAsia="宋体" w:hAnsi="Times New Roman" w:cs="Times New Roman"/>
          <w:color w:val="auto"/>
        </w:rPr>
        <w:lastRenderedPageBreak/>
        <w:t>利。</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w:t>
      </w:r>
      <w:r>
        <w:rPr>
          <w:rFonts w:ascii="Times New Roman" w:eastAsia="宋体" w:hAnsi="Times New Roman" w:cs="Times New Roman" w:hint="eastAsia"/>
          <w:color w:val="auto"/>
        </w:rPr>
        <w:lastRenderedPageBreak/>
        <w:t>不得涉及商业秘密或者依法应当保密的内容。</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针对询问或质疑的答复内容需要修改采购文件的，其修改内容应当以政府采购网发布的更正公告为准。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574761" w:rsidRDefault="00316CD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10. </w:t>
      </w:r>
      <w:r>
        <w:rPr>
          <w:rFonts w:ascii="Times New Roman" w:eastAsia="宋体" w:hAnsi="Times New Roman" w:cs="Times New Roman"/>
          <w:color w:val="auto"/>
        </w:rPr>
        <w:t>招标文件的构成</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w:t>
      </w:r>
      <w:r>
        <w:rPr>
          <w:rFonts w:ascii="Times New Roman" w:eastAsia="宋体" w:hAnsi="Times New Roman" w:cs="Times New Roman"/>
          <w:color w:val="auto"/>
        </w:rPr>
        <w:lastRenderedPageBreak/>
        <w:t>的表述不一致时，以最后发出的更正公告内容为准。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574761" w:rsidRDefault="00316CD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w:t>
      </w:r>
      <w:r>
        <w:rPr>
          <w:rFonts w:ascii="Times New Roman" w:eastAsia="宋体" w:hAnsi="Times New Roman" w:cs="Times New Roman"/>
          <w:color w:val="auto"/>
        </w:rPr>
        <w:lastRenderedPageBreak/>
        <w:t>行。</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w:t>
      </w:r>
      <w:r>
        <w:rPr>
          <w:rFonts w:ascii="Times New Roman" w:eastAsia="宋体" w:hAnsi="Times New Roman" w:cs="Times New Roman"/>
          <w:color w:val="auto"/>
        </w:rPr>
        <w:lastRenderedPageBreak/>
        <w:t>以及采购项目的投标总价均只允许有一个报价，任何有选择的报价，采购人、采购代理机构均将予以拒绝。</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 </w:t>
      </w:r>
      <w:r>
        <w:rPr>
          <w:rFonts w:ascii="Times New Roman" w:eastAsia="宋体" w:hAnsi="Times New Roman" w:cs="Times New Roman"/>
          <w:color w:val="auto"/>
        </w:rPr>
        <w:t>投标文件的签署及规定</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574761" w:rsidRDefault="00316CD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w:t>
      </w:r>
      <w:r>
        <w:rPr>
          <w:rFonts w:ascii="Times New Roman" w:eastAsia="宋体" w:hAnsi="Times New Roman" w:cs="Times New Roman" w:hint="eastAsia"/>
          <w:color w:val="auto"/>
        </w:rPr>
        <w:lastRenderedPageBreak/>
        <w:t>中心招投标系统。</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574761" w:rsidRDefault="00574761" w:rsidP="00086A9A">
      <w:pPr>
        <w:pStyle w:val="Default"/>
        <w:spacing w:line="360" w:lineRule="auto"/>
        <w:ind w:firstLineChars="200" w:firstLine="446"/>
        <w:jc w:val="both"/>
        <w:rPr>
          <w:rFonts w:ascii="Times New Roman" w:eastAsia="宋体" w:hAnsi="Times New Roman" w:cs="Times New Roman"/>
          <w:color w:val="auto"/>
        </w:rPr>
      </w:pPr>
    </w:p>
    <w:p w:rsidR="00574761" w:rsidRDefault="00316CD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26.2 </w:t>
      </w:r>
      <w:r>
        <w:rPr>
          <w:rFonts w:ascii="Times New Roman" w:eastAsia="宋体" w:hAnsi="Times New Roman" w:cs="Times New Roman"/>
          <w:color w:val="auto"/>
        </w:rPr>
        <w:t>由于投标人原因，没有在规定时间内进行网上开标解密，视为无效投标。</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w:t>
      </w:r>
      <w:r>
        <w:rPr>
          <w:rFonts w:ascii="Times New Roman" w:eastAsia="宋体" w:hAnsi="Times New Roman" w:cs="Times New Roman" w:hint="eastAsia"/>
          <w:color w:val="auto"/>
        </w:rPr>
        <w:lastRenderedPageBreak/>
        <w:t>要求等进行审查，确定每份投标文件是否实质上响应了招标文件的要求。</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w:t>
      </w:r>
      <w:r>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w:t>
      </w:r>
      <w:r>
        <w:rPr>
          <w:rFonts w:ascii="Times New Roman" w:eastAsia="宋体" w:hAnsi="Times New Roman" w:cs="Times New Roman"/>
          <w:color w:val="auto"/>
        </w:rPr>
        <w:lastRenderedPageBreak/>
        <w:t>候选供应商顺序确定中标供应商。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574761" w:rsidRDefault="00316CD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w:t>
      </w:r>
      <w:r>
        <w:rPr>
          <w:rFonts w:ascii="Times New Roman" w:eastAsia="宋体" w:hAnsi="Times New Roman" w:cs="Times New Roman" w:hint="eastAsia"/>
          <w:color w:val="auto"/>
        </w:rPr>
        <w:lastRenderedPageBreak/>
        <w:t>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574761" w:rsidRDefault="00316CD9" w:rsidP="00086A9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574761" w:rsidRDefault="00316CD9">
      <w:pPr>
        <w:widowControl/>
        <w:jc w:val="left"/>
        <w:rPr>
          <w:b/>
          <w:bCs/>
          <w:kern w:val="28"/>
          <w:sz w:val="32"/>
          <w:szCs w:val="32"/>
          <w:lang w:val="zh-CN"/>
        </w:rPr>
      </w:pPr>
      <w:r>
        <w:br w:type="page"/>
      </w:r>
    </w:p>
    <w:p w:rsidR="00574761" w:rsidRDefault="00316CD9">
      <w:pPr>
        <w:pStyle w:val="ac"/>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574761" w:rsidRDefault="00316CD9">
      <w:pPr>
        <w:tabs>
          <w:tab w:val="left" w:pos="412"/>
          <w:tab w:val="left" w:pos="618"/>
        </w:tabs>
        <w:spacing w:line="520" w:lineRule="exact"/>
        <w:jc w:val="center"/>
        <w:rPr>
          <w:b/>
          <w:sz w:val="30"/>
          <w:szCs w:val="30"/>
        </w:rPr>
      </w:pPr>
      <w:r>
        <w:rPr>
          <w:b/>
          <w:sz w:val="30"/>
          <w:szCs w:val="30"/>
        </w:rPr>
        <w:t>合同一般条款</w:t>
      </w:r>
    </w:p>
    <w:p w:rsidR="00574761" w:rsidRDefault="00316CD9">
      <w:pPr>
        <w:tabs>
          <w:tab w:val="left" w:pos="0"/>
          <w:tab w:val="left" w:pos="315"/>
        </w:tabs>
        <w:spacing w:line="520" w:lineRule="exact"/>
        <w:ind w:firstLine="480"/>
        <w:rPr>
          <w:sz w:val="24"/>
          <w:szCs w:val="24"/>
        </w:rPr>
      </w:pPr>
      <w:r>
        <w:rPr>
          <w:sz w:val="24"/>
          <w:szCs w:val="24"/>
        </w:rPr>
        <w:t>需方：</w:t>
      </w:r>
      <w:r>
        <w:rPr>
          <w:sz w:val="24"/>
          <w:szCs w:val="24"/>
        </w:rPr>
        <w:t xml:space="preserve">  </w:t>
      </w:r>
    </w:p>
    <w:p w:rsidR="00574761" w:rsidRDefault="00316CD9">
      <w:pPr>
        <w:tabs>
          <w:tab w:val="left" w:pos="0"/>
          <w:tab w:val="left" w:pos="315"/>
        </w:tabs>
        <w:spacing w:line="520" w:lineRule="exact"/>
        <w:ind w:firstLine="480"/>
        <w:rPr>
          <w:sz w:val="24"/>
          <w:szCs w:val="24"/>
        </w:rPr>
      </w:pPr>
      <w:r>
        <w:rPr>
          <w:sz w:val="24"/>
          <w:szCs w:val="24"/>
        </w:rPr>
        <w:t>供方：</w:t>
      </w:r>
      <w:r>
        <w:rPr>
          <w:sz w:val="24"/>
          <w:szCs w:val="24"/>
        </w:rPr>
        <w:t xml:space="preserve"> </w:t>
      </w:r>
    </w:p>
    <w:p w:rsidR="00574761" w:rsidRDefault="00316CD9">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w:t>
      </w:r>
      <w:r>
        <w:rPr>
          <w:rFonts w:hint="eastAsia"/>
          <w:sz w:val="24"/>
          <w:szCs w:val="24"/>
        </w:rPr>
        <w:t>招标</w:t>
      </w:r>
      <w:r>
        <w:rPr>
          <w:sz w:val="24"/>
          <w:szCs w:val="24"/>
        </w:rPr>
        <w:t>文件的要求，并经双方协商一致，达成</w:t>
      </w:r>
      <w:r>
        <w:rPr>
          <w:sz w:val="24"/>
          <w:szCs w:val="24"/>
        </w:rPr>
        <w:t xml:space="preserve">  </w:t>
      </w:r>
      <w:r>
        <w:rPr>
          <w:sz w:val="24"/>
          <w:szCs w:val="24"/>
        </w:rPr>
        <w:t>合同：</w:t>
      </w:r>
    </w:p>
    <w:p w:rsidR="00574761" w:rsidRDefault="00316CD9">
      <w:pPr>
        <w:pStyle w:val="af3"/>
        <w:numPr>
          <w:ilvl w:val="0"/>
          <w:numId w:val="7"/>
        </w:numPr>
        <w:spacing w:line="480" w:lineRule="exact"/>
        <w:ind w:firstLineChars="0"/>
        <w:rPr>
          <w:sz w:val="24"/>
          <w:szCs w:val="24"/>
        </w:rPr>
      </w:pPr>
      <w:r>
        <w:rPr>
          <w:rFonts w:hint="eastAsia"/>
          <w:sz w:val="24"/>
          <w:szCs w:val="24"/>
        </w:rPr>
        <w:t>本合同为中小企业预留合同</w:t>
      </w:r>
    </w:p>
    <w:p w:rsidR="00574761" w:rsidRDefault="00316CD9">
      <w:pPr>
        <w:pStyle w:val="af3"/>
        <w:numPr>
          <w:ilvl w:val="0"/>
          <w:numId w:val="7"/>
        </w:numPr>
        <w:spacing w:line="480" w:lineRule="exact"/>
        <w:ind w:firstLineChars="0"/>
        <w:rPr>
          <w:sz w:val="24"/>
          <w:szCs w:val="24"/>
        </w:rPr>
      </w:pPr>
      <w:r>
        <w:rPr>
          <w:rFonts w:hint="eastAsia"/>
          <w:sz w:val="24"/>
          <w:szCs w:val="24"/>
        </w:rPr>
        <w:t>本合同非中小企业预留合同</w:t>
      </w:r>
    </w:p>
    <w:p w:rsidR="00574761" w:rsidRDefault="00316CD9">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74761" w:rsidRDefault="00316CD9" w:rsidP="00086A9A">
      <w:pPr>
        <w:tabs>
          <w:tab w:val="left" w:pos="1133"/>
        </w:tabs>
        <w:spacing w:line="520" w:lineRule="exact"/>
        <w:ind w:firstLineChars="200" w:firstLine="446"/>
        <w:rPr>
          <w:sz w:val="24"/>
          <w:szCs w:val="24"/>
        </w:rPr>
      </w:pPr>
      <w:r>
        <w:rPr>
          <w:sz w:val="24"/>
          <w:szCs w:val="24"/>
        </w:rPr>
        <w:t>一、采购内容：</w:t>
      </w:r>
      <w:r>
        <w:rPr>
          <w:sz w:val="24"/>
          <w:szCs w:val="24"/>
        </w:rPr>
        <w:t xml:space="preserve">  </w:t>
      </w:r>
      <w:r>
        <w:rPr>
          <w:sz w:val="24"/>
          <w:szCs w:val="24"/>
        </w:rPr>
        <w:t>（详见附件）</w:t>
      </w:r>
    </w:p>
    <w:p w:rsidR="00574761" w:rsidRDefault="00316CD9" w:rsidP="00086A9A">
      <w:pPr>
        <w:tabs>
          <w:tab w:val="left" w:pos="1133"/>
        </w:tabs>
        <w:spacing w:line="520" w:lineRule="exact"/>
        <w:ind w:firstLineChars="200" w:firstLine="446"/>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574761" w:rsidRDefault="00316CD9" w:rsidP="00086A9A">
      <w:pPr>
        <w:tabs>
          <w:tab w:val="left" w:pos="1133"/>
        </w:tabs>
        <w:spacing w:line="520" w:lineRule="exact"/>
        <w:ind w:firstLineChars="200" w:firstLine="446"/>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574761" w:rsidRDefault="00316CD9" w:rsidP="00086A9A">
      <w:pPr>
        <w:tabs>
          <w:tab w:val="left" w:pos="360"/>
        </w:tabs>
        <w:spacing w:line="520" w:lineRule="exact"/>
        <w:ind w:firstLineChars="200" w:firstLine="446"/>
        <w:rPr>
          <w:sz w:val="24"/>
          <w:szCs w:val="24"/>
        </w:rPr>
      </w:pPr>
      <w:r>
        <w:rPr>
          <w:sz w:val="24"/>
          <w:szCs w:val="24"/>
        </w:rPr>
        <w:t>二、质量要求及对质量负责条件和期限：见附件。</w:t>
      </w:r>
    </w:p>
    <w:p w:rsidR="00574761" w:rsidRDefault="00316CD9" w:rsidP="00086A9A">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574761" w:rsidRDefault="00316CD9" w:rsidP="00086A9A">
      <w:pPr>
        <w:tabs>
          <w:tab w:val="left" w:pos="360"/>
        </w:tabs>
        <w:spacing w:line="520" w:lineRule="exact"/>
        <w:ind w:firstLineChars="200" w:firstLine="446"/>
        <w:rPr>
          <w:sz w:val="24"/>
          <w:szCs w:val="24"/>
        </w:rPr>
      </w:pPr>
      <w:r>
        <w:rPr>
          <w:sz w:val="24"/>
          <w:szCs w:val="24"/>
        </w:rPr>
        <w:t>四、</w:t>
      </w:r>
      <w:r>
        <w:rPr>
          <w:rFonts w:hint="eastAsia"/>
          <w:sz w:val="24"/>
          <w:szCs w:val="24"/>
        </w:rPr>
        <w:t>服务</w:t>
      </w:r>
      <w:r>
        <w:rPr>
          <w:sz w:val="24"/>
          <w:szCs w:val="24"/>
        </w:rPr>
        <w:t>时间、地点、方式：见附件。</w:t>
      </w:r>
    </w:p>
    <w:p w:rsidR="00574761" w:rsidRDefault="00316CD9" w:rsidP="00086A9A">
      <w:pPr>
        <w:tabs>
          <w:tab w:val="left" w:pos="360"/>
        </w:tabs>
        <w:spacing w:line="520" w:lineRule="exact"/>
        <w:ind w:firstLineChars="200" w:firstLine="446"/>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574761" w:rsidRDefault="00316CD9">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574761" w:rsidRDefault="00316CD9">
      <w:pPr>
        <w:tabs>
          <w:tab w:val="left" w:pos="360"/>
        </w:tabs>
        <w:spacing w:line="520" w:lineRule="exact"/>
        <w:rPr>
          <w:sz w:val="24"/>
          <w:szCs w:val="24"/>
        </w:rPr>
      </w:pPr>
      <w:r>
        <w:rPr>
          <w:sz w:val="24"/>
          <w:szCs w:val="24"/>
        </w:rPr>
        <w:t xml:space="preserve">    </w:t>
      </w:r>
      <w:r>
        <w:rPr>
          <w:sz w:val="24"/>
          <w:szCs w:val="24"/>
        </w:rPr>
        <w:t>七、货款支付方式：见附件。</w:t>
      </w:r>
    </w:p>
    <w:p w:rsidR="00574761" w:rsidRDefault="00316CD9" w:rsidP="00086A9A">
      <w:pPr>
        <w:tabs>
          <w:tab w:val="left" w:pos="0"/>
          <w:tab w:val="left" w:pos="721"/>
        </w:tabs>
        <w:spacing w:line="520" w:lineRule="exact"/>
        <w:ind w:firstLineChars="200" w:firstLine="446"/>
        <w:rPr>
          <w:sz w:val="24"/>
          <w:szCs w:val="24"/>
        </w:rPr>
      </w:pPr>
      <w:r>
        <w:rPr>
          <w:sz w:val="24"/>
          <w:szCs w:val="24"/>
        </w:rPr>
        <w:t>供方开户银行（汉字全称）：</w:t>
      </w:r>
      <w:r>
        <w:rPr>
          <w:sz w:val="24"/>
          <w:szCs w:val="24"/>
          <w:u w:val="single"/>
        </w:rPr>
        <w:t xml:space="preserve">                                        </w:t>
      </w:r>
      <w:r>
        <w:rPr>
          <w:sz w:val="24"/>
          <w:szCs w:val="24"/>
        </w:rPr>
        <w:t>，</w:t>
      </w:r>
    </w:p>
    <w:p w:rsidR="00574761" w:rsidRDefault="00316CD9" w:rsidP="00086A9A">
      <w:pPr>
        <w:tabs>
          <w:tab w:val="left" w:pos="0"/>
          <w:tab w:val="left" w:pos="721"/>
        </w:tabs>
        <w:spacing w:line="520" w:lineRule="exact"/>
        <w:ind w:firstLineChars="214" w:firstLine="478"/>
        <w:rPr>
          <w:sz w:val="24"/>
          <w:szCs w:val="24"/>
        </w:rPr>
      </w:pPr>
      <w:r>
        <w:rPr>
          <w:sz w:val="24"/>
          <w:szCs w:val="24"/>
        </w:rPr>
        <w:t>行号（数字代码）：</w:t>
      </w:r>
      <w:r>
        <w:rPr>
          <w:sz w:val="24"/>
          <w:szCs w:val="24"/>
          <w:u w:val="single"/>
        </w:rPr>
        <w:t xml:space="preserve">                                                </w:t>
      </w:r>
      <w:r>
        <w:rPr>
          <w:sz w:val="24"/>
          <w:szCs w:val="24"/>
        </w:rPr>
        <w:t>，</w:t>
      </w:r>
    </w:p>
    <w:p w:rsidR="00574761" w:rsidRDefault="00316CD9" w:rsidP="00086A9A">
      <w:pPr>
        <w:tabs>
          <w:tab w:val="left" w:pos="0"/>
          <w:tab w:val="left" w:pos="721"/>
        </w:tabs>
        <w:spacing w:line="520" w:lineRule="exact"/>
        <w:ind w:firstLineChars="214" w:firstLine="478"/>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574761" w:rsidRDefault="00316CD9" w:rsidP="00086A9A">
      <w:pPr>
        <w:pStyle w:val="21"/>
        <w:spacing w:line="520" w:lineRule="exact"/>
        <w:ind w:leftChars="-50" w:left="-97" w:firstLineChars="200" w:firstLine="446"/>
        <w:rPr>
          <w:sz w:val="24"/>
          <w:szCs w:val="24"/>
        </w:rPr>
      </w:pPr>
      <w:r>
        <w:rPr>
          <w:rFonts w:hint="eastAsia"/>
          <w:sz w:val="24"/>
          <w:szCs w:val="24"/>
        </w:rPr>
        <w:lastRenderedPageBreak/>
        <w:t>八</w:t>
      </w:r>
      <w:r>
        <w:rPr>
          <w:sz w:val="24"/>
          <w:szCs w:val="24"/>
        </w:rPr>
        <w:t>、有关涉及本合同供方向天津市政府采购中心所提交的投标文件及有关澄清资料和服务承诺均视为本合同不可分割的部分，对供方具有约束力。</w:t>
      </w:r>
    </w:p>
    <w:p w:rsidR="00574761" w:rsidRDefault="00316CD9" w:rsidP="00086A9A">
      <w:pPr>
        <w:tabs>
          <w:tab w:val="left" w:pos="0"/>
          <w:tab w:val="left" w:pos="315"/>
        </w:tabs>
        <w:spacing w:line="520" w:lineRule="exact"/>
        <w:ind w:firstLineChars="200" w:firstLine="446"/>
        <w:rPr>
          <w:sz w:val="24"/>
          <w:szCs w:val="24"/>
        </w:rPr>
      </w:pPr>
      <w:r>
        <w:rPr>
          <w:rFonts w:hint="eastAsia"/>
          <w:sz w:val="24"/>
          <w:szCs w:val="24"/>
        </w:rPr>
        <w:t>九</w:t>
      </w:r>
      <w:r>
        <w:rPr>
          <w:sz w:val="24"/>
          <w:szCs w:val="24"/>
        </w:rPr>
        <w:t>、本合同一式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574761">
        <w:tc>
          <w:tcPr>
            <w:tcW w:w="4261" w:type="dxa"/>
          </w:tcPr>
          <w:p w:rsidR="00574761" w:rsidRDefault="00316CD9">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574761" w:rsidRDefault="00316CD9">
            <w:pPr>
              <w:tabs>
                <w:tab w:val="left" w:pos="0"/>
                <w:tab w:val="left" w:pos="315"/>
              </w:tabs>
              <w:spacing w:line="520" w:lineRule="exact"/>
              <w:rPr>
                <w:sz w:val="24"/>
                <w:szCs w:val="24"/>
              </w:rPr>
            </w:pPr>
            <w:r>
              <w:rPr>
                <w:sz w:val="24"/>
                <w:szCs w:val="24"/>
              </w:rPr>
              <w:t>需方（公章）：</w:t>
            </w:r>
            <w:r>
              <w:rPr>
                <w:sz w:val="24"/>
                <w:szCs w:val="24"/>
              </w:rPr>
              <w:t xml:space="preserve"> </w:t>
            </w:r>
          </w:p>
        </w:tc>
      </w:tr>
      <w:tr w:rsidR="00574761">
        <w:tc>
          <w:tcPr>
            <w:tcW w:w="4261" w:type="dxa"/>
          </w:tcPr>
          <w:p w:rsidR="00574761" w:rsidRDefault="00316CD9">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574761" w:rsidRDefault="00316CD9">
            <w:pPr>
              <w:tabs>
                <w:tab w:val="left" w:pos="0"/>
                <w:tab w:val="left" w:pos="315"/>
              </w:tabs>
              <w:spacing w:line="520" w:lineRule="exact"/>
              <w:rPr>
                <w:sz w:val="24"/>
                <w:szCs w:val="24"/>
              </w:rPr>
            </w:pPr>
            <w:r>
              <w:rPr>
                <w:sz w:val="24"/>
                <w:szCs w:val="24"/>
              </w:rPr>
              <w:t>地址：</w:t>
            </w:r>
            <w:r>
              <w:rPr>
                <w:sz w:val="24"/>
                <w:szCs w:val="24"/>
              </w:rPr>
              <w:t xml:space="preserve"> </w:t>
            </w:r>
          </w:p>
        </w:tc>
      </w:tr>
      <w:tr w:rsidR="00574761">
        <w:tc>
          <w:tcPr>
            <w:tcW w:w="4261" w:type="dxa"/>
          </w:tcPr>
          <w:p w:rsidR="00574761" w:rsidRDefault="00316CD9">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574761" w:rsidRDefault="00316CD9">
            <w:pPr>
              <w:tabs>
                <w:tab w:val="left" w:pos="360"/>
              </w:tabs>
              <w:spacing w:line="520" w:lineRule="exact"/>
              <w:rPr>
                <w:sz w:val="24"/>
                <w:szCs w:val="24"/>
              </w:rPr>
            </w:pPr>
            <w:r>
              <w:rPr>
                <w:sz w:val="24"/>
                <w:szCs w:val="24"/>
              </w:rPr>
              <w:t>法定代表人：</w:t>
            </w:r>
            <w:r>
              <w:rPr>
                <w:sz w:val="24"/>
                <w:szCs w:val="24"/>
              </w:rPr>
              <w:t xml:space="preserve"> </w:t>
            </w:r>
          </w:p>
        </w:tc>
      </w:tr>
      <w:tr w:rsidR="00574761">
        <w:tc>
          <w:tcPr>
            <w:tcW w:w="4261" w:type="dxa"/>
          </w:tcPr>
          <w:p w:rsidR="00574761" w:rsidRDefault="00316CD9">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574761" w:rsidRDefault="00316CD9">
            <w:pPr>
              <w:tabs>
                <w:tab w:val="left" w:pos="360"/>
              </w:tabs>
              <w:spacing w:line="520" w:lineRule="exact"/>
              <w:rPr>
                <w:sz w:val="24"/>
                <w:szCs w:val="24"/>
              </w:rPr>
            </w:pPr>
            <w:r>
              <w:rPr>
                <w:sz w:val="24"/>
                <w:szCs w:val="24"/>
              </w:rPr>
              <w:t>委托代理人：</w:t>
            </w:r>
            <w:r>
              <w:rPr>
                <w:sz w:val="24"/>
                <w:szCs w:val="24"/>
              </w:rPr>
              <w:t xml:space="preserve"> </w:t>
            </w:r>
          </w:p>
        </w:tc>
      </w:tr>
      <w:tr w:rsidR="00574761">
        <w:tc>
          <w:tcPr>
            <w:tcW w:w="4261" w:type="dxa"/>
          </w:tcPr>
          <w:p w:rsidR="00574761" w:rsidRDefault="00316CD9">
            <w:pPr>
              <w:tabs>
                <w:tab w:val="left" w:pos="360"/>
              </w:tabs>
              <w:spacing w:line="520" w:lineRule="exact"/>
              <w:rPr>
                <w:sz w:val="24"/>
                <w:szCs w:val="24"/>
              </w:rPr>
            </w:pPr>
            <w:r>
              <w:rPr>
                <w:sz w:val="24"/>
                <w:szCs w:val="24"/>
              </w:rPr>
              <w:t>电话：</w:t>
            </w:r>
          </w:p>
        </w:tc>
        <w:tc>
          <w:tcPr>
            <w:tcW w:w="4261" w:type="dxa"/>
          </w:tcPr>
          <w:p w:rsidR="00574761" w:rsidRDefault="00316CD9">
            <w:pPr>
              <w:tabs>
                <w:tab w:val="left" w:pos="360"/>
              </w:tabs>
              <w:spacing w:line="520" w:lineRule="exact"/>
              <w:rPr>
                <w:sz w:val="24"/>
                <w:szCs w:val="24"/>
              </w:rPr>
            </w:pPr>
            <w:r>
              <w:rPr>
                <w:sz w:val="24"/>
                <w:szCs w:val="24"/>
              </w:rPr>
              <w:t>电话：</w:t>
            </w:r>
          </w:p>
        </w:tc>
      </w:tr>
    </w:tbl>
    <w:p w:rsidR="00574761" w:rsidRDefault="00574761">
      <w:pPr>
        <w:rPr>
          <w:sz w:val="24"/>
          <w:szCs w:val="24"/>
        </w:rPr>
      </w:pPr>
    </w:p>
    <w:p w:rsidR="00574761" w:rsidRDefault="00316CD9">
      <w:pPr>
        <w:rPr>
          <w:szCs w:val="24"/>
        </w:rPr>
      </w:pPr>
      <w:r>
        <w:rPr>
          <w:sz w:val="24"/>
          <w:szCs w:val="24"/>
        </w:rPr>
        <w:t>时间：</w:t>
      </w:r>
      <w:r>
        <w:rPr>
          <w:sz w:val="24"/>
          <w:szCs w:val="24"/>
        </w:rPr>
        <w:t>20</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574761" w:rsidRDefault="00316CD9">
      <w:pPr>
        <w:jc w:val="center"/>
        <w:rPr>
          <w:b/>
          <w:sz w:val="30"/>
          <w:szCs w:val="30"/>
        </w:rPr>
      </w:pPr>
      <w:r>
        <w:rPr>
          <w:b/>
          <w:sz w:val="30"/>
          <w:szCs w:val="30"/>
        </w:rPr>
        <w:br w:type="page"/>
      </w:r>
      <w:r>
        <w:rPr>
          <w:b/>
          <w:sz w:val="30"/>
          <w:szCs w:val="30"/>
        </w:rPr>
        <w:lastRenderedPageBreak/>
        <w:t>合同特殊条款</w:t>
      </w:r>
    </w:p>
    <w:p w:rsidR="00574761" w:rsidRDefault="00574761" w:rsidP="00086A9A">
      <w:pPr>
        <w:tabs>
          <w:tab w:val="left" w:pos="360"/>
        </w:tabs>
        <w:spacing w:line="520" w:lineRule="exact"/>
        <w:ind w:firstLineChars="171" w:firstLine="382"/>
        <w:rPr>
          <w:color w:val="000000"/>
          <w:sz w:val="24"/>
          <w:szCs w:val="24"/>
        </w:rPr>
      </w:pPr>
    </w:p>
    <w:p w:rsidR="00574761" w:rsidRDefault="00316CD9" w:rsidP="00086A9A">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574761" w:rsidRDefault="00316CD9" w:rsidP="00086A9A">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574761" w:rsidRDefault="00574761" w:rsidP="00086A9A">
      <w:pPr>
        <w:autoSpaceDE w:val="0"/>
        <w:autoSpaceDN w:val="0"/>
        <w:adjustRightInd w:val="0"/>
        <w:spacing w:line="360" w:lineRule="auto"/>
        <w:ind w:firstLineChars="200" w:firstLine="446"/>
        <w:rPr>
          <w:sz w:val="24"/>
        </w:rPr>
      </w:pPr>
    </w:p>
    <w:p w:rsidR="00574761" w:rsidRDefault="00316CD9">
      <w:pPr>
        <w:widowControl/>
        <w:jc w:val="left"/>
        <w:rPr>
          <w:sz w:val="24"/>
        </w:rPr>
      </w:pPr>
      <w:r>
        <w:rPr>
          <w:sz w:val="24"/>
        </w:rPr>
        <w:br w:type="page"/>
      </w:r>
    </w:p>
    <w:p w:rsidR="00574761" w:rsidRDefault="00316CD9">
      <w:pPr>
        <w:pStyle w:val="ac"/>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574761" w:rsidRDefault="00316CD9">
      <w:pPr>
        <w:autoSpaceDN w:val="0"/>
        <w:spacing w:line="360" w:lineRule="auto"/>
        <w:jc w:val="center"/>
        <w:rPr>
          <w:b/>
          <w:bCs/>
          <w:sz w:val="24"/>
        </w:rPr>
      </w:pPr>
      <w:r>
        <w:rPr>
          <w:b/>
          <w:bCs/>
          <w:sz w:val="24"/>
        </w:rPr>
        <w:t>投标文件封面格式</w:t>
      </w:r>
    </w:p>
    <w:p w:rsidR="00574761" w:rsidRDefault="00574761">
      <w:pPr>
        <w:autoSpaceDE w:val="0"/>
        <w:autoSpaceDN w:val="0"/>
        <w:adjustRightInd w:val="0"/>
        <w:spacing w:line="520" w:lineRule="exact"/>
      </w:pPr>
    </w:p>
    <w:p w:rsidR="00574761" w:rsidRDefault="00316CD9">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574761" w:rsidRDefault="00574761">
      <w:pPr>
        <w:autoSpaceDE w:val="0"/>
        <w:autoSpaceDN w:val="0"/>
        <w:adjustRightInd w:val="0"/>
        <w:spacing w:line="520" w:lineRule="exact"/>
        <w:rPr>
          <w:b/>
          <w:kern w:val="0"/>
          <w:sz w:val="24"/>
        </w:rPr>
      </w:pPr>
    </w:p>
    <w:p w:rsidR="00574761" w:rsidRDefault="00574761">
      <w:pPr>
        <w:autoSpaceDE w:val="0"/>
        <w:autoSpaceDN w:val="0"/>
        <w:adjustRightInd w:val="0"/>
        <w:spacing w:line="520" w:lineRule="exact"/>
        <w:rPr>
          <w:b/>
          <w:kern w:val="0"/>
          <w:sz w:val="24"/>
        </w:rPr>
      </w:pPr>
    </w:p>
    <w:p w:rsidR="00574761" w:rsidRDefault="00316CD9">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574761" w:rsidRDefault="00574761">
      <w:pPr>
        <w:autoSpaceDE w:val="0"/>
        <w:autoSpaceDN w:val="0"/>
        <w:adjustRightInd w:val="0"/>
        <w:spacing w:line="520" w:lineRule="exact"/>
        <w:rPr>
          <w:b/>
          <w:kern w:val="0"/>
          <w:sz w:val="36"/>
          <w:szCs w:val="36"/>
        </w:rPr>
      </w:pPr>
    </w:p>
    <w:p w:rsidR="00574761" w:rsidRDefault="00316CD9">
      <w:pPr>
        <w:autoSpaceDE w:val="0"/>
        <w:autoSpaceDN w:val="0"/>
        <w:adjustRightInd w:val="0"/>
        <w:spacing w:line="520" w:lineRule="exact"/>
        <w:jc w:val="center"/>
        <w:rPr>
          <w:b/>
          <w:color w:val="FF0000"/>
          <w:kern w:val="0"/>
          <w:sz w:val="24"/>
        </w:rPr>
      </w:pPr>
      <w:r>
        <w:rPr>
          <w:b/>
          <w:color w:val="FF0000"/>
          <w:kern w:val="0"/>
          <w:sz w:val="24"/>
        </w:rPr>
        <w:t>（加盖电子签章）</w:t>
      </w:r>
    </w:p>
    <w:p w:rsidR="00574761" w:rsidRDefault="00316CD9" w:rsidP="00086A9A">
      <w:pPr>
        <w:spacing w:beforeLines="30" w:before="85" w:afterLines="70" w:after="199" w:line="540" w:lineRule="exact"/>
        <w:ind w:leftChars="300" w:left="579"/>
        <w:rPr>
          <w:b/>
          <w:sz w:val="34"/>
          <w:szCs w:val="34"/>
        </w:rPr>
      </w:pPr>
      <w:r>
        <w:rPr>
          <w:b/>
          <w:sz w:val="34"/>
          <w:szCs w:val="34"/>
        </w:rPr>
        <w:t>项目编号：</w:t>
      </w:r>
    </w:p>
    <w:p w:rsidR="00574761" w:rsidRDefault="00316CD9" w:rsidP="00086A9A">
      <w:pPr>
        <w:spacing w:beforeLines="30" w:before="85" w:afterLines="70" w:after="199" w:line="540" w:lineRule="exact"/>
        <w:ind w:leftChars="300" w:left="2026" w:hangingChars="446" w:hanging="1447"/>
        <w:rPr>
          <w:b/>
          <w:sz w:val="34"/>
          <w:szCs w:val="34"/>
        </w:rPr>
      </w:pPr>
      <w:r>
        <w:rPr>
          <w:b/>
          <w:sz w:val="34"/>
          <w:szCs w:val="34"/>
        </w:rPr>
        <w:t>项目名称：</w:t>
      </w:r>
    </w:p>
    <w:p w:rsidR="00574761" w:rsidRDefault="00316CD9" w:rsidP="00086A9A">
      <w:pPr>
        <w:spacing w:beforeLines="30" w:before="85" w:afterLines="70" w:after="199" w:line="540" w:lineRule="exact"/>
        <w:ind w:leftChars="300" w:left="2026" w:hangingChars="446" w:hanging="1447"/>
        <w:rPr>
          <w:b/>
          <w:sz w:val="34"/>
          <w:szCs w:val="34"/>
        </w:rPr>
      </w:pPr>
      <w:r>
        <w:rPr>
          <w:b/>
          <w:sz w:val="34"/>
          <w:szCs w:val="34"/>
        </w:rPr>
        <w:t>所投包号：</w:t>
      </w:r>
    </w:p>
    <w:p w:rsidR="00574761" w:rsidRDefault="00316CD9" w:rsidP="00086A9A">
      <w:pPr>
        <w:spacing w:beforeLines="30" w:before="85" w:afterLines="70" w:after="199" w:line="540" w:lineRule="exact"/>
        <w:ind w:leftChars="300" w:left="579"/>
        <w:rPr>
          <w:b/>
          <w:sz w:val="34"/>
          <w:szCs w:val="34"/>
        </w:rPr>
      </w:pPr>
      <w:r>
        <w:rPr>
          <w:b/>
          <w:sz w:val="34"/>
          <w:szCs w:val="34"/>
        </w:rPr>
        <w:t>投标单位名称：</w:t>
      </w:r>
    </w:p>
    <w:p w:rsidR="00574761" w:rsidRDefault="00316CD9" w:rsidP="00086A9A">
      <w:pPr>
        <w:spacing w:beforeLines="30" w:before="85" w:afterLines="70" w:after="199" w:line="540" w:lineRule="exact"/>
        <w:ind w:leftChars="300" w:left="579"/>
        <w:rPr>
          <w:b/>
          <w:sz w:val="34"/>
          <w:szCs w:val="34"/>
        </w:rPr>
      </w:pPr>
      <w:r>
        <w:rPr>
          <w:rFonts w:hint="eastAsia"/>
          <w:b/>
          <w:sz w:val="34"/>
          <w:szCs w:val="34"/>
        </w:rPr>
        <w:t>投标代表人姓名：</w:t>
      </w:r>
    </w:p>
    <w:p w:rsidR="00574761" w:rsidRDefault="00574761" w:rsidP="00086A9A">
      <w:pPr>
        <w:spacing w:beforeLines="30" w:before="85" w:afterLines="70" w:after="199" w:line="540" w:lineRule="exact"/>
        <w:ind w:leftChars="300" w:left="579"/>
        <w:rPr>
          <w:b/>
          <w:sz w:val="34"/>
          <w:szCs w:val="34"/>
        </w:rPr>
      </w:pPr>
    </w:p>
    <w:p w:rsidR="00574761" w:rsidRDefault="00574761" w:rsidP="00086A9A">
      <w:pPr>
        <w:spacing w:beforeLines="30" w:before="85" w:afterLines="70" w:after="199" w:line="540" w:lineRule="exact"/>
        <w:ind w:leftChars="300" w:left="579"/>
        <w:rPr>
          <w:b/>
          <w:sz w:val="34"/>
          <w:szCs w:val="34"/>
        </w:rPr>
      </w:pPr>
    </w:p>
    <w:p w:rsidR="00574761" w:rsidRDefault="00574761" w:rsidP="00086A9A">
      <w:pPr>
        <w:spacing w:beforeLines="30" w:before="85" w:afterLines="70" w:after="199" w:line="540" w:lineRule="exact"/>
        <w:ind w:leftChars="300" w:left="579"/>
        <w:rPr>
          <w:b/>
          <w:sz w:val="34"/>
          <w:szCs w:val="34"/>
        </w:rPr>
      </w:pPr>
    </w:p>
    <w:p w:rsidR="00574761" w:rsidRDefault="00316CD9" w:rsidP="00086A9A">
      <w:pPr>
        <w:spacing w:beforeLines="30" w:before="85" w:afterLines="70" w:after="199" w:line="540" w:lineRule="exact"/>
        <w:ind w:leftChars="300" w:left="579"/>
        <w:rPr>
          <w:b/>
          <w:bCs/>
          <w:sz w:val="24"/>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574761" w:rsidRDefault="00316CD9">
      <w:pPr>
        <w:widowControl/>
        <w:jc w:val="left"/>
        <w:rPr>
          <w:b/>
          <w:bCs/>
          <w:sz w:val="24"/>
        </w:rPr>
      </w:pPr>
      <w:r>
        <w:rPr>
          <w:b/>
          <w:bCs/>
          <w:sz w:val="24"/>
        </w:rPr>
        <w:br w:type="page"/>
      </w:r>
    </w:p>
    <w:p w:rsidR="00574761" w:rsidRDefault="00316CD9">
      <w:pPr>
        <w:autoSpaceDN w:val="0"/>
        <w:spacing w:line="360" w:lineRule="auto"/>
        <w:jc w:val="center"/>
        <w:rPr>
          <w:b/>
          <w:bCs/>
          <w:sz w:val="24"/>
        </w:rPr>
      </w:pPr>
      <w:r>
        <w:rPr>
          <w:b/>
          <w:bCs/>
          <w:sz w:val="24"/>
        </w:rPr>
        <w:lastRenderedPageBreak/>
        <w:t>投标文件总目录</w:t>
      </w:r>
    </w:p>
    <w:p w:rsidR="00574761" w:rsidRDefault="00316CD9">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574761" w:rsidRDefault="00574761">
      <w:pPr>
        <w:widowControl/>
        <w:jc w:val="center"/>
        <w:rPr>
          <w:b/>
          <w:sz w:val="24"/>
        </w:rPr>
      </w:pPr>
    </w:p>
    <w:p w:rsidR="00574761" w:rsidRDefault="00316CD9">
      <w:pPr>
        <w:widowControl/>
        <w:jc w:val="left"/>
        <w:rPr>
          <w:b/>
          <w:sz w:val="24"/>
        </w:rPr>
      </w:pPr>
      <w:r>
        <w:rPr>
          <w:b/>
          <w:sz w:val="24"/>
        </w:rPr>
        <w:br w:type="page"/>
      </w:r>
    </w:p>
    <w:p w:rsidR="00574761" w:rsidRDefault="00316CD9">
      <w:pPr>
        <w:widowControl/>
        <w:jc w:val="center"/>
        <w:rPr>
          <w:b/>
          <w:sz w:val="24"/>
        </w:rPr>
      </w:pPr>
      <w:r>
        <w:rPr>
          <w:b/>
          <w:sz w:val="24"/>
        </w:rPr>
        <w:lastRenderedPageBreak/>
        <w:t>评分因素及评标标准页码检索</w:t>
      </w:r>
    </w:p>
    <w:p w:rsidR="00574761" w:rsidRDefault="00316CD9">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574761" w:rsidRDefault="00316CD9">
      <w:pPr>
        <w:widowControl/>
        <w:jc w:val="left"/>
        <w:rPr>
          <w:sz w:val="24"/>
        </w:rPr>
      </w:pPr>
      <w:r>
        <w:rPr>
          <w:sz w:val="24"/>
        </w:rPr>
        <w:br w:type="page"/>
      </w:r>
    </w:p>
    <w:p w:rsidR="00574761" w:rsidRDefault="00316CD9">
      <w:pPr>
        <w:tabs>
          <w:tab w:val="left" w:pos="360"/>
        </w:tabs>
        <w:spacing w:afterLines="100" w:after="285" w:line="360" w:lineRule="auto"/>
        <w:rPr>
          <w:b/>
          <w:sz w:val="24"/>
        </w:rPr>
      </w:pPr>
      <w:r>
        <w:rPr>
          <w:b/>
          <w:sz w:val="24"/>
        </w:rPr>
        <w:lastRenderedPageBreak/>
        <w:t>附件</w:t>
      </w:r>
      <w:r>
        <w:rPr>
          <w:b/>
          <w:sz w:val="24"/>
        </w:rPr>
        <w:t>1</w:t>
      </w:r>
    </w:p>
    <w:p w:rsidR="00574761" w:rsidRDefault="00316CD9">
      <w:pPr>
        <w:autoSpaceDN w:val="0"/>
        <w:spacing w:line="360" w:lineRule="auto"/>
        <w:jc w:val="center"/>
        <w:rPr>
          <w:b/>
          <w:bCs/>
          <w:sz w:val="24"/>
        </w:rPr>
      </w:pPr>
      <w:r>
        <w:rPr>
          <w:b/>
          <w:bCs/>
          <w:sz w:val="24"/>
        </w:rPr>
        <w:t>投标书</w:t>
      </w:r>
    </w:p>
    <w:p w:rsidR="00574761" w:rsidRDefault="00316CD9">
      <w:pPr>
        <w:spacing w:line="360" w:lineRule="auto"/>
        <w:rPr>
          <w:sz w:val="24"/>
        </w:rPr>
      </w:pPr>
      <w:r>
        <w:rPr>
          <w:sz w:val="24"/>
        </w:rPr>
        <w:t>致：天津市政府采购中心</w:t>
      </w:r>
    </w:p>
    <w:p w:rsidR="00574761" w:rsidRDefault="00316CD9" w:rsidP="00086A9A">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rsidR="00574761" w:rsidRDefault="00316CD9" w:rsidP="00086A9A">
      <w:pPr>
        <w:spacing w:line="360" w:lineRule="auto"/>
        <w:ind w:firstLineChars="200" w:firstLine="446"/>
        <w:rPr>
          <w:sz w:val="24"/>
        </w:rPr>
      </w:pPr>
      <w:r>
        <w:rPr>
          <w:sz w:val="24"/>
        </w:rPr>
        <w:t>据此函，签字代表宣布同意如下：</w:t>
      </w:r>
    </w:p>
    <w:p w:rsidR="00574761" w:rsidRDefault="00316CD9" w:rsidP="00086A9A">
      <w:pPr>
        <w:spacing w:line="360" w:lineRule="auto"/>
        <w:ind w:firstLineChars="200" w:firstLine="446"/>
        <w:rPr>
          <w:sz w:val="24"/>
        </w:rPr>
      </w:pPr>
      <w:r>
        <w:rPr>
          <w:sz w:val="24"/>
        </w:rPr>
        <w:t xml:space="preserve">1. </w:t>
      </w:r>
      <w:r>
        <w:rPr>
          <w:sz w:val="24"/>
        </w:rPr>
        <w:t>所附投标报价表中规定的应提供和交付的服务投标总价为：</w:t>
      </w:r>
    </w:p>
    <w:p w:rsidR="00574761" w:rsidRDefault="00316CD9" w:rsidP="00086A9A">
      <w:pPr>
        <w:spacing w:line="360" w:lineRule="auto"/>
        <w:ind w:firstLineChars="200" w:firstLine="446"/>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rsidR="00574761" w:rsidRDefault="00316CD9" w:rsidP="00086A9A">
      <w:pPr>
        <w:spacing w:line="360" w:lineRule="auto"/>
        <w:ind w:firstLineChars="200" w:firstLine="446"/>
        <w:rPr>
          <w:sz w:val="24"/>
        </w:rPr>
      </w:pPr>
      <w:r>
        <w:rPr>
          <w:sz w:val="24"/>
        </w:rPr>
        <w:t>第二包，￥</w:t>
      </w:r>
      <w:r>
        <w:rPr>
          <w:sz w:val="24"/>
          <w:u w:val="single"/>
        </w:rPr>
        <w:t xml:space="preserve">      </w:t>
      </w:r>
      <w:r>
        <w:rPr>
          <w:sz w:val="24"/>
        </w:rPr>
        <w:t>元（人民币），大写</w:t>
      </w:r>
      <w:r>
        <w:rPr>
          <w:sz w:val="24"/>
          <w:u w:val="single"/>
        </w:rPr>
        <w:t xml:space="preserve">                   </w:t>
      </w:r>
      <w:r>
        <w:rPr>
          <w:sz w:val="24"/>
        </w:rPr>
        <w:t>。</w:t>
      </w:r>
    </w:p>
    <w:p w:rsidR="00574761" w:rsidRDefault="00316CD9" w:rsidP="00086A9A">
      <w:pPr>
        <w:spacing w:line="360" w:lineRule="auto"/>
        <w:ind w:firstLineChars="200" w:firstLine="446"/>
        <w:rPr>
          <w:sz w:val="24"/>
        </w:rPr>
      </w:pPr>
      <w:r>
        <w:rPr>
          <w:sz w:val="24"/>
        </w:rPr>
        <w:t>……</w:t>
      </w:r>
    </w:p>
    <w:p w:rsidR="00574761" w:rsidRDefault="00316CD9" w:rsidP="00086A9A">
      <w:pPr>
        <w:spacing w:line="360" w:lineRule="auto"/>
        <w:ind w:firstLineChars="200" w:firstLine="446"/>
        <w:rPr>
          <w:sz w:val="24"/>
        </w:rPr>
      </w:pPr>
      <w:r>
        <w:rPr>
          <w:sz w:val="24"/>
        </w:rPr>
        <w:t xml:space="preserve">2. </w:t>
      </w:r>
      <w:r>
        <w:rPr>
          <w:sz w:val="24"/>
        </w:rPr>
        <w:t>我公司将按招标文件的规定履行合同责任和义务。</w:t>
      </w:r>
    </w:p>
    <w:p w:rsidR="00574761" w:rsidRDefault="00316CD9" w:rsidP="00086A9A">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574761" w:rsidRDefault="00316CD9" w:rsidP="00086A9A">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574761" w:rsidRDefault="00316CD9" w:rsidP="00086A9A">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574761" w:rsidRDefault="00316CD9" w:rsidP="00086A9A">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574761" w:rsidRDefault="00316CD9" w:rsidP="00086A9A">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w:t>
      </w:r>
      <w:r>
        <w:rPr>
          <w:sz w:val="24"/>
        </w:rPr>
        <w:lastRenderedPageBreak/>
        <w:t>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574761" w:rsidRDefault="00316CD9" w:rsidP="00086A9A">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574761" w:rsidRDefault="00316CD9" w:rsidP="00086A9A">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574761" w:rsidRDefault="00316CD9" w:rsidP="00086A9A">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574761" w:rsidRDefault="00316CD9" w:rsidP="00086A9A">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574761" w:rsidRDefault="00316CD9" w:rsidP="00086A9A">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574761" w:rsidRDefault="00316CD9" w:rsidP="00086A9A">
      <w:pPr>
        <w:spacing w:line="360" w:lineRule="auto"/>
        <w:ind w:firstLineChars="200" w:firstLine="446"/>
        <w:rPr>
          <w:sz w:val="24"/>
        </w:rPr>
      </w:pPr>
      <w:r>
        <w:rPr>
          <w:rFonts w:hint="eastAsia"/>
          <w:sz w:val="24"/>
        </w:rPr>
        <w:t>纳税人识别号：</w:t>
      </w:r>
    </w:p>
    <w:p w:rsidR="00574761" w:rsidRDefault="00316CD9" w:rsidP="00086A9A">
      <w:pPr>
        <w:spacing w:line="360" w:lineRule="auto"/>
        <w:ind w:firstLineChars="200" w:firstLine="446"/>
        <w:rPr>
          <w:sz w:val="24"/>
        </w:rPr>
      </w:pPr>
      <w:r>
        <w:rPr>
          <w:rFonts w:hint="eastAsia"/>
          <w:sz w:val="24"/>
        </w:rPr>
        <w:t>地址、电话：</w:t>
      </w:r>
    </w:p>
    <w:p w:rsidR="00574761" w:rsidRDefault="00316CD9" w:rsidP="00086A9A">
      <w:pPr>
        <w:spacing w:line="360" w:lineRule="auto"/>
        <w:ind w:firstLineChars="200" w:firstLine="446"/>
        <w:rPr>
          <w:sz w:val="24"/>
        </w:rPr>
      </w:pPr>
      <w:r>
        <w:rPr>
          <w:rFonts w:hint="eastAsia"/>
          <w:sz w:val="24"/>
        </w:rPr>
        <w:t>开户行及账号：</w:t>
      </w:r>
    </w:p>
    <w:p w:rsidR="00574761" w:rsidRDefault="00316CD9" w:rsidP="00086A9A">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574761" w:rsidRDefault="00316CD9" w:rsidP="00086A9A">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574761" w:rsidRDefault="00316CD9">
      <w:pPr>
        <w:spacing w:line="360" w:lineRule="auto"/>
        <w:ind w:firstLineChars="200" w:firstLine="448"/>
        <w:rPr>
          <w:b/>
          <w:sz w:val="24"/>
        </w:rPr>
      </w:pPr>
      <w:r>
        <w:rPr>
          <w:rFonts w:hint="eastAsia"/>
          <w:b/>
          <w:sz w:val="24"/>
        </w:rPr>
        <w:t>□</w:t>
      </w:r>
      <w:r>
        <w:rPr>
          <w:b/>
          <w:sz w:val="24"/>
        </w:rPr>
        <w:t>上门自取</w:t>
      </w:r>
    </w:p>
    <w:p w:rsidR="00574761" w:rsidRDefault="00574761" w:rsidP="00086A9A">
      <w:pPr>
        <w:spacing w:line="360" w:lineRule="auto"/>
        <w:ind w:firstLineChars="200" w:firstLine="446"/>
        <w:rPr>
          <w:sz w:val="24"/>
        </w:rPr>
      </w:pPr>
    </w:p>
    <w:p w:rsidR="00574761" w:rsidRDefault="00316CD9">
      <w:pPr>
        <w:spacing w:line="360" w:lineRule="auto"/>
        <w:ind w:firstLineChars="200" w:firstLine="448"/>
        <w:rPr>
          <w:b/>
          <w:sz w:val="24"/>
        </w:rPr>
      </w:pPr>
      <w:r>
        <w:rPr>
          <w:rFonts w:hint="eastAsia"/>
          <w:b/>
          <w:sz w:val="24"/>
        </w:rPr>
        <w:t>□</w:t>
      </w:r>
      <w:r>
        <w:rPr>
          <w:b/>
          <w:sz w:val="24"/>
        </w:rPr>
        <w:t>到付邮寄</w:t>
      </w:r>
    </w:p>
    <w:p w:rsidR="00574761" w:rsidRDefault="00316CD9" w:rsidP="00086A9A">
      <w:pPr>
        <w:spacing w:line="360" w:lineRule="auto"/>
        <w:ind w:firstLineChars="200" w:firstLine="446"/>
        <w:rPr>
          <w:sz w:val="24"/>
        </w:rPr>
      </w:pPr>
      <w:r>
        <w:rPr>
          <w:sz w:val="24"/>
        </w:rPr>
        <w:lastRenderedPageBreak/>
        <w:t>邮寄地址</w:t>
      </w:r>
      <w:r>
        <w:rPr>
          <w:rFonts w:hint="eastAsia"/>
          <w:sz w:val="24"/>
        </w:rPr>
        <w:t>、邮编</w:t>
      </w:r>
      <w:r>
        <w:rPr>
          <w:sz w:val="24"/>
        </w:rPr>
        <w:t>：</w:t>
      </w:r>
    </w:p>
    <w:p w:rsidR="00574761" w:rsidRDefault="00316CD9" w:rsidP="00086A9A">
      <w:pPr>
        <w:spacing w:line="360" w:lineRule="auto"/>
        <w:ind w:firstLineChars="200" w:firstLine="446"/>
        <w:rPr>
          <w:sz w:val="24"/>
        </w:rPr>
      </w:pPr>
      <w:r>
        <w:rPr>
          <w:sz w:val="24"/>
        </w:rPr>
        <w:t>邮寄联系人、手机号码：</w:t>
      </w:r>
    </w:p>
    <w:p w:rsidR="00574761" w:rsidRDefault="00574761" w:rsidP="00086A9A">
      <w:pPr>
        <w:spacing w:line="360" w:lineRule="auto"/>
        <w:ind w:firstLineChars="1700" w:firstLine="3794"/>
        <w:rPr>
          <w:sz w:val="24"/>
        </w:rPr>
      </w:pPr>
    </w:p>
    <w:p w:rsidR="00574761" w:rsidRDefault="00316CD9" w:rsidP="00086A9A">
      <w:pPr>
        <w:spacing w:line="360" w:lineRule="auto"/>
        <w:ind w:firstLineChars="1700" w:firstLine="3794"/>
        <w:rPr>
          <w:sz w:val="24"/>
        </w:rPr>
      </w:pPr>
      <w:r>
        <w:rPr>
          <w:sz w:val="24"/>
        </w:rPr>
        <w:t>投标人名称：</w:t>
      </w:r>
    </w:p>
    <w:p w:rsidR="00574761" w:rsidRDefault="00574761" w:rsidP="00086A9A">
      <w:pPr>
        <w:spacing w:line="360" w:lineRule="auto"/>
        <w:ind w:firstLineChars="1700" w:firstLine="3794"/>
        <w:rPr>
          <w:sz w:val="24"/>
        </w:rPr>
      </w:pPr>
    </w:p>
    <w:p w:rsidR="00574761" w:rsidRDefault="00316CD9" w:rsidP="00086A9A">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74761" w:rsidRDefault="00574761">
      <w:pPr>
        <w:spacing w:line="460" w:lineRule="exact"/>
        <w:rPr>
          <w:sz w:val="24"/>
        </w:rPr>
      </w:pPr>
    </w:p>
    <w:p w:rsidR="00574761" w:rsidRDefault="00316CD9">
      <w:pPr>
        <w:widowControl/>
        <w:jc w:val="left"/>
        <w:rPr>
          <w:sz w:val="24"/>
        </w:rPr>
      </w:pPr>
      <w:r>
        <w:rPr>
          <w:sz w:val="24"/>
        </w:rPr>
        <w:br w:type="page"/>
      </w:r>
    </w:p>
    <w:p w:rsidR="00574761" w:rsidRDefault="00316CD9">
      <w:pPr>
        <w:widowControl/>
        <w:jc w:val="left"/>
        <w:rPr>
          <w:b/>
          <w:sz w:val="24"/>
        </w:rPr>
      </w:pPr>
      <w:r>
        <w:rPr>
          <w:b/>
          <w:sz w:val="24"/>
        </w:rPr>
        <w:lastRenderedPageBreak/>
        <w:t>附件</w:t>
      </w:r>
      <w:r>
        <w:rPr>
          <w:b/>
          <w:sz w:val="24"/>
        </w:rPr>
        <w:t>2</w:t>
      </w:r>
    </w:p>
    <w:p w:rsidR="00574761" w:rsidRDefault="00316CD9">
      <w:pPr>
        <w:autoSpaceDN w:val="0"/>
        <w:spacing w:line="360" w:lineRule="auto"/>
        <w:jc w:val="center"/>
        <w:rPr>
          <w:b/>
          <w:bCs/>
          <w:sz w:val="24"/>
        </w:rPr>
      </w:pPr>
      <w:r>
        <w:rPr>
          <w:b/>
          <w:bCs/>
          <w:sz w:val="24"/>
        </w:rPr>
        <w:t>开标一览表</w:t>
      </w:r>
    </w:p>
    <w:p w:rsidR="00574761" w:rsidRDefault="00574761">
      <w:pPr>
        <w:ind w:right="84"/>
        <w:rPr>
          <w:sz w:val="24"/>
        </w:rPr>
      </w:pPr>
    </w:p>
    <w:p w:rsidR="00574761" w:rsidRDefault="00316CD9">
      <w:pPr>
        <w:spacing w:line="460" w:lineRule="exact"/>
        <w:rPr>
          <w:sz w:val="24"/>
        </w:rPr>
      </w:pPr>
      <w:r>
        <w:rPr>
          <w:sz w:val="24"/>
        </w:rPr>
        <w:t>项目名称：</w:t>
      </w:r>
      <w:r>
        <w:rPr>
          <w:sz w:val="24"/>
          <w:u w:val="single"/>
        </w:rPr>
        <w:t xml:space="preserve">                    </w:t>
      </w:r>
    </w:p>
    <w:p w:rsidR="00574761" w:rsidRDefault="00316CD9">
      <w:pPr>
        <w:spacing w:line="460" w:lineRule="exact"/>
        <w:rPr>
          <w:sz w:val="24"/>
        </w:rPr>
      </w:pPr>
      <w:r>
        <w:rPr>
          <w:sz w:val="24"/>
        </w:rPr>
        <w:t>项目编号：</w:t>
      </w:r>
      <w:r>
        <w:rPr>
          <w:sz w:val="24"/>
          <w:u w:val="single"/>
        </w:rPr>
        <w:t xml:space="preserve">                    </w:t>
      </w:r>
    </w:p>
    <w:p w:rsidR="00574761" w:rsidRDefault="00316CD9">
      <w:pPr>
        <w:spacing w:line="460" w:lineRule="exact"/>
        <w:rPr>
          <w:sz w:val="24"/>
          <w:u w:val="single"/>
        </w:rPr>
      </w:pPr>
      <w:r>
        <w:rPr>
          <w:sz w:val="24"/>
        </w:rPr>
        <w:t>包号：</w:t>
      </w:r>
      <w:r>
        <w:rPr>
          <w:sz w:val="24"/>
          <w:u w:val="single"/>
        </w:rPr>
        <w:t xml:space="preserve">                        </w:t>
      </w:r>
    </w:p>
    <w:p w:rsidR="00574761" w:rsidRDefault="00316CD9">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574761">
        <w:trPr>
          <w:jc w:val="center"/>
        </w:trPr>
        <w:tc>
          <w:tcPr>
            <w:tcW w:w="730" w:type="pct"/>
            <w:vAlign w:val="center"/>
          </w:tcPr>
          <w:p w:rsidR="00574761" w:rsidRDefault="00316CD9">
            <w:pPr>
              <w:spacing w:line="460" w:lineRule="exact"/>
              <w:jc w:val="center"/>
              <w:rPr>
                <w:sz w:val="24"/>
              </w:rPr>
            </w:pPr>
            <w:proofErr w:type="gramStart"/>
            <w:r>
              <w:rPr>
                <w:sz w:val="24"/>
              </w:rPr>
              <w:t>包号</w:t>
            </w:r>
            <w:proofErr w:type="gramEnd"/>
          </w:p>
        </w:tc>
        <w:tc>
          <w:tcPr>
            <w:tcW w:w="1278" w:type="pct"/>
            <w:vAlign w:val="center"/>
          </w:tcPr>
          <w:p w:rsidR="00574761" w:rsidRDefault="00316CD9">
            <w:pPr>
              <w:spacing w:line="460" w:lineRule="exact"/>
              <w:jc w:val="center"/>
              <w:rPr>
                <w:sz w:val="24"/>
              </w:rPr>
            </w:pPr>
            <w:r>
              <w:rPr>
                <w:sz w:val="24"/>
              </w:rPr>
              <w:t>服务名称</w:t>
            </w:r>
          </w:p>
        </w:tc>
        <w:tc>
          <w:tcPr>
            <w:tcW w:w="806" w:type="pct"/>
            <w:vAlign w:val="center"/>
          </w:tcPr>
          <w:p w:rsidR="00574761" w:rsidRDefault="00316CD9">
            <w:pPr>
              <w:spacing w:line="460" w:lineRule="exact"/>
              <w:jc w:val="center"/>
              <w:rPr>
                <w:sz w:val="24"/>
              </w:rPr>
            </w:pPr>
            <w:r>
              <w:rPr>
                <w:sz w:val="24"/>
              </w:rPr>
              <w:t>数量</w:t>
            </w:r>
          </w:p>
        </w:tc>
        <w:tc>
          <w:tcPr>
            <w:tcW w:w="1202" w:type="pct"/>
            <w:vAlign w:val="center"/>
          </w:tcPr>
          <w:p w:rsidR="00574761" w:rsidRDefault="00316CD9">
            <w:pPr>
              <w:spacing w:line="460" w:lineRule="exact"/>
              <w:jc w:val="center"/>
              <w:rPr>
                <w:sz w:val="24"/>
              </w:rPr>
            </w:pPr>
            <w:r>
              <w:rPr>
                <w:sz w:val="24"/>
              </w:rPr>
              <w:t>投标总价</w:t>
            </w:r>
          </w:p>
        </w:tc>
        <w:tc>
          <w:tcPr>
            <w:tcW w:w="984" w:type="pct"/>
            <w:vAlign w:val="center"/>
          </w:tcPr>
          <w:p w:rsidR="00574761" w:rsidRDefault="00316CD9">
            <w:pPr>
              <w:spacing w:line="460" w:lineRule="exact"/>
              <w:jc w:val="center"/>
              <w:rPr>
                <w:sz w:val="24"/>
              </w:rPr>
            </w:pPr>
            <w:r>
              <w:rPr>
                <w:sz w:val="24"/>
              </w:rPr>
              <w:t>备注</w:t>
            </w:r>
          </w:p>
        </w:tc>
      </w:tr>
      <w:tr w:rsidR="00574761">
        <w:trPr>
          <w:jc w:val="center"/>
        </w:trPr>
        <w:tc>
          <w:tcPr>
            <w:tcW w:w="730" w:type="pct"/>
          </w:tcPr>
          <w:p w:rsidR="00574761" w:rsidRDefault="00574761">
            <w:pPr>
              <w:spacing w:line="460" w:lineRule="exact"/>
              <w:rPr>
                <w:sz w:val="24"/>
              </w:rPr>
            </w:pPr>
          </w:p>
        </w:tc>
        <w:tc>
          <w:tcPr>
            <w:tcW w:w="1278" w:type="pct"/>
          </w:tcPr>
          <w:p w:rsidR="00574761" w:rsidRDefault="00574761">
            <w:pPr>
              <w:spacing w:line="460" w:lineRule="exact"/>
              <w:rPr>
                <w:sz w:val="24"/>
              </w:rPr>
            </w:pPr>
          </w:p>
        </w:tc>
        <w:tc>
          <w:tcPr>
            <w:tcW w:w="806" w:type="pct"/>
          </w:tcPr>
          <w:p w:rsidR="00574761" w:rsidRDefault="00574761">
            <w:pPr>
              <w:spacing w:line="460" w:lineRule="exact"/>
              <w:rPr>
                <w:sz w:val="24"/>
              </w:rPr>
            </w:pPr>
          </w:p>
        </w:tc>
        <w:tc>
          <w:tcPr>
            <w:tcW w:w="1202" w:type="pct"/>
          </w:tcPr>
          <w:p w:rsidR="00574761" w:rsidRDefault="00574761">
            <w:pPr>
              <w:spacing w:line="460" w:lineRule="exact"/>
              <w:rPr>
                <w:sz w:val="24"/>
              </w:rPr>
            </w:pPr>
          </w:p>
        </w:tc>
        <w:tc>
          <w:tcPr>
            <w:tcW w:w="984" w:type="pct"/>
          </w:tcPr>
          <w:p w:rsidR="00574761" w:rsidRDefault="00574761">
            <w:pPr>
              <w:spacing w:line="460" w:lineRule="exact"/>
              <w:rPr>
                <w:sz w:val="24"/>
              </w:rPr>
            </w:pPr>
          </w:p>
        </w:tc>
      </w:tr>
      <w:tr w:rsidR="00574761">
        <w:trPr>
          <w:jc w:val="center"/>
        </w:trPr>
        <w:tc>
          <w:tcPr>
            <w:tcW w:w="730" w:type="pct"/>
          </w:tcPr>
          <w:p w:rsidR="00574761" w:rsidRDefault="00574761">
            <w:pPr>
              <w:spacing w:line="460" w:lineRule="exact"/>
              <w:rPr>
                <w:sz w:val="24"/>
              </w:rPr>
            </w:pPr>
          </w:p>
        </w:tc>
        <w:tc>
          <w:tcPr>
            <w:tcW w:w="1278" w:type="pct"/>
          </w:tcPr>
          <w:p w:rsidR="00574761" w:rsidRDefault="00574761">
            <w:pPr>
              <w:spacing w:line="460" w:lineRule="exact"/>
              <w:rPr>
                <w:sz w:val="24"/>
              </w:rPr>
            </w:pPr>
          </w:p>
        </w:tc>
        <w:tc>
          <w:tcPr>
            <w:tcW w:w="806" w:type="pct"/>
          </w:tcPr>
          <w:p w:rsidR="00574761" w:rsidRDefault="00574761">
            <w:pPr>
              <w:spacing w:line="460" w:lineRule="exact"/>
              <w:rPr>
                <w:sz w:val="24"/>
              </w:rPr>
            </w:pPr>
          </w:p>
        </w:tc>
        <w:tc>
          <w:tcPr>
            <w:tcW w:w="1202" w:type="pct"/>
          </w:tcPr>
          <w:p w:rsidR="00574761" w:rsidRDefault="00574761">
            <w:pPr>
              <w:spacing w:line="460" w:lineRule="exact"/>
              <w:rPr>
                <w:sz w:val="24"/>
              </w:rPr>
            </w:pPr>
          </w:p>
        </w:tc>
        <w:tc>
          <w:tcPr>
            <w:tcW w:w="984" w:type="pct"/>
          </w:tcPr>
          <w:p w:rsidR="00574761" w:rsidRDefault="00574761">
            <w:pPr>
              <w:spacing w:line="460" w:lineRule="exact"/>
              <w:rPr>
                <w:sz w:val="24"/>
              </w:rPr>
            </w:pPr>
          </w:p>
        </w:tc>
      </w:tr>
      <w:tr w:rsidR="00574761">
        <w:trPr>
          <w:jc w:val="center"/>
        </w:trPr>
        <w:tc>
          <w:tcPr>
            <w:tcW w:w="730" w:type="pct"/>
          </w:tcPr>
          <w:p w:rsidR="00574761" w:rsidRDefault="00574761">
            <w:pPr>
              <w:spacing w:line="460" w:lineRule="exact"/>
              <w:rPr>
                <w:sz w:val="24"/>
              </w:rPr>
            </w:pPr>
          </w:p>
        </w:tc>
        <w:tc>
          <w:tcPr>
            <w:tcW w:w="1278" w:type="pct"/>
          </w:tcPr>
          <w:p w:rsidR="00574761" w:rsidRDefault="00574761">
            <w:pPr>
              <w:spacing w:line="460" w:lineRule="exact"/>
              <w:rPr>
                <w:sz w:val="24"/>
              </w:rPr>
            </w:pPr>
          </w:p>
        </w:tc>
        <w:tc>
          <w:tcPr>
            <w:tcW w:w="806" w:type="pct"/>
          </w:tcPr>
          <w:p w:rsidR="00574761" w:rsidRDefault="00574761">
            <w:pPr>
              <w:spacing w:line="460" w:lineRule="exact"/>
              <w:rPr>
                <w:sz w:val="24"/>
              </w:rPr>
            </w:pPr>
          </w:p>
        </w:tc>
        <w:tc>
          <w:tcPr>
            <w:tcW w:w="1202" w:type="pct"/>
          </w:tcPr>
          <w:p w:rsidR="00574761" w:rsidRDefault="00574761">
            <w:pPr>
              <w:spacing w:line="460" w:lineRule="exact"/>
              <w:rPr>
                <w:sz w:val="24"/>
              </w:rPr>
            </w:pPr>
          </w:p>
        </w:tc>
        <w:tc>
          <w:tcPr>
            <w:tcW w:w="984" w:type="pct"/>
          </w:tcPr>
          <w:p w:rsidR="00574761" w:rsidRDefault="00574761">
            <w:pPr>
              <w:spacing w:line="460" w:lineRule="exact"/>
              <w:rPr>
                <w:sz w:val="24"/>
              </w:rPr>
            </w:pPr>
          </w:p>
        </w:tc>
      </w:tr>
      <w:tr w:rsidR="00574761">
        <w:trPr>
          <w:jc w:val="center"/>
        </w:trPr>
        <w:tc>
          <w:tcPr>
            <w:tcW w:w="730" w:type="pct"/>
          </w:tcPr>
          <w:p w:rsidR="00574761" w:rsidRDefault="00574761">
            <w:pPr>
              <w:spacing w:line="460" w:lineRule="exact"/>
              <w:rPr>
                <w:sz w:val="24"/>
              </w:rPr>
            </w:pPr>
          </w:p>
        </w:tc>
        <w:tc>
          <w:tcPr>
            <w:tcW w:w="1278" w:type="pct"/>
          </w:tcPr>
          <w:p w:rsidR="00574761" w:rsidRDefault="00574761">
            <w:pPr>
              <w:spacing w:line="460" w:lineRule="exact"/>
              <w:rPr>
                <w:sz w:val="24"/>
              </w:rPr>
            </w:pPr>
          </w:p>
        </w:tc>
        <w:tc>
          <w:tcPr>
            <w:tcW w:w="806" w:type="pct"/>
          </w:tcPr>
          <w:p w:rsidR="00574761" w:rsidRDefault="00574761">
            <w:pPr>
              <w:spacing w:line="460" w:lineRule="exact"/>
              <w:rPr>
                <w:sz w:val="24"/>
              </w:rPr>
            </w:pPr>
          </w:p>
        </w:tc>
        <w:tc>
          <w:tcPr>
            <w:tcW w:w="1202" w:type="pct"/>
          </w:tcPr>
          <w:p w:rsidR="00574761" w:rsidRDefault="00574761">
            <w:pPr>
              <w:spacing w:line="460" w:lineRule="exact"/>
              <w:rPr>
                <w:sz w:val="24"/>
              </w:rPr>
            </w:pPr>
          </w:p>
        </w:tc>
        <w:tc>
          <w:tcPr>
            <w:tcW w:w="984" w:type="pct"/>
          </w:tcPr>
          <w:p w:rsidR="00574761" w:rsidRDefault="00574761">
            <w:pPr>
              <w:spacing w:line="460" w:lineRule="exact"/>
              <w:rPr>
                <w:sz w:val="24"/>
              </w:rPr>
            </w:pPr>
          </w:p>
        </w:tc>
      </w:tr>
      <w:tr w:rsidR="00574761">
        <w:trPr>
          <w:jc w:val="center"/>
        </w:trPr>
        <w:tc>
          <w:tcPr>
            <w:tcW w:w="730" w:type="pct"/>
          </w:tcPr>
          <w:p w:rsidR="00574761" w:rsidRDefault="00574761">
            <w:pPr>
              <w:spacing w:line="460" w:lineRule="exact"/>
              <w:rPr>
                <w:sz w:val="24"/>
              </w:rPr>
            </w:pPr>
          </w:p>
        </w:tc>
        <w:tc>
          <w:tcPr>
            <w:tcW w:w="1278" w:type="pct"/>
          </w:tcPr>
          <w:p w:rsidR="00574761" w:rsidRDefault="00574761">
            <w:pPr>
              <w:spacing w:line="460" w:lineRule="exact"/>
              <w:rPr>
                <w:sz w:val="24"/>
              </w:rPr>
            </w:pPr>
          </w:p>
        </w:tc>
        <w:tc>
          <w:tcPr>
            <w:tcW w:w="806" w:type="pct"/>
          </w:tcPr>
          <w:p w:rsidR="00574761" w:rsidRDefault="00574761">
            <w:pPr>
              <w:spacing w:line="460" w:lineRule="exact"/>
              <w:rPr>
                <w:sz w:val="24"/>
              </w:rPr>
            </w:pPr>
          </w:p>
        </w:tc>
        <w:tc>
          <w:tcPr>
            <w:tcW w:w="1202" w:type="pct"/>
          </w:tcPr>
          <w:p w:rsidR="00574761" w:rsidRDefault="00574761">
            <w:pPr>
              <w:spacing w:line="460" w:lineRule="exact"/>
              <w:rPr>
                <w:sz w:val="24"/>
              </w:rPr>
            </w:pPr>
          </w:p>
        </w:tc>
        <w:tc>
          <w:tcPr>
            <w:tcW w:w="984" w:type="pct"/>
          </w:tcPr>
          <w:p w:rsidR="00574761" w:rsidRDefault="00574761">
            <w:pPr>
              <w:spacing w:line="460" w:lineRule="exact"/>
              <w:rPr>
                <w:sz w:val="24"/>
              </w:rPr>
            </w:pPr>
          </w:p>
        </w:tc>
      </w:tr>
      <w:tr w:rsidR="00574761">
        <w:trPr>
          <w:jc w:val="center"/>
        </w:trPr>
        <w:tc>
          <w:tcPr>
            <w:tcW w:w="730" w:type="pct"/>
          </w:tcPr>
          <w:p w:rsidR="00574761" w:rsidRDefault="00574761">
            <w:pPr>
              <w:spacing w:line="460" w:lineRule="exact"/>
              <w:rPr>
                <w:sz w:val="24"/>
              </w:rPr>
            </w:pPr>
          </w:p>
        </w:tc>
        <w:tc>
          <w:tcPr>
            <w:tcW w:w="1278" w:type="pct"/>
          </w:tcPr>
          <w:p w:rsidR="00574761" w:rsidRDefault="00574761">
            <w:pPr>
              <w:spacing w:line="460" w:lineRule="exact"/>
              <w:rPr>
                <w:sz w:val="24"/>
              </w:rPr>
            </w:pPr>
          </w:p>
        </w:tc>
        <w:tc>
          <w:tcPr>
            <w:tcW w:w="806" w:type="pct"/>
          </w:tcPr>
          <w:p w:rsidR="00574761" w:rsidRDefault="00574761">
            <w:pPr>
              <w:spacing w:line="460" w:lineRule="exact"/>
              <w:rPr>
                <w:sz w:val="24"/>
              </w:rPr>
            </w:pPr>
          </w:p>
        </w:tc>
        <w:tc>
          <w:tcPr>
            <w:tcW w:w="1202" w:type="pct"/>
          </w:tcPr>
          <w:p w:rsidR="00574761" w:rsidRDefault="00574761">
            <w:pPr>
              <w:spacing w:line="460" w:lineRule="exact"/>
              <w:rPr>
                <w:sz w:val="24"/>
              </w:rPr>
            </w:pPr>
          </w:p>
        </w:tc>
        <w:tc>
          <w:tcPr>
            <w:tcW w:w="984" w:type="pct"/>
          </w:tcPr>
          <w:p w:rsidR="00574761" w:rsidRDefault="00574761">
            <w:pPr>
              <w:spacing w:line="460" w:lineRule="exact"/>
              <w:rPr>
                <w:sz w:val="24"/>
              </w:rPr>
            </w:pPr>
          </w:p>
        </w:tc>
      </w:tr>
      <w:tr w:rsidR="00574761">
        <w:trPr>
          <w:jc w:val="center"/>
        </w:trPr>
        <w:tc>
          <w:tcPr>
            <w:tcW w:w="730" w:type="pct"/>
          </w:tcPr>
          <w:p w:rsidR="00574761" w:rsidRDefault="00574761">
            <w:pPr>
              <w:spacing w:line="460" w:lineRule="exact"/>
              <w:rPr>
                <w:sz w:val="24"/>
              </w:rPr>
            </w:pPr>
          </w:p>
        </w:tc>
        <w:tc>
          <w:tcPr>
            <w:tcW w:w="1278" w:type="pct"/>
          </w:tcPr>
          <w:p w:rsidR="00574761" w:rsidRDefault="00574761">
            <w:pPr>
              <w:spacing w:line="460" w:lineRule="exact"/>
              <w:rPr>
                <w:sz w:val="24"/>
              </w:rPr>
            </w:pPr>
          </w:p>
        </w:tc>
        <w:tc>
          <w:tcPr>
            <w:tcW w:w="806" w:type="pct"/>
          </w:tcPr>
          <w:p w:rsidR="00574761" w:rsidRDefault="00574761">
            <w:pPr>
              <w:spacing w:line="460" w:lineRule="exact"/>
              <w:rPr>
                <w:sz w:val="24"/>
              </w:rPr>
            </w:pPr>
          </w:p>
        </w:tc>
        <w:tc>
          <w:tcPr>
            <w:tcW w:w="1202" w:type="pct"/>
          </w:tcPr>
          <w:p w:rsidR="00574761" w:rsidRDefault="00574761">
            <w:pPr>
              <w:spacing w:line="460" w:lineRule="exact"/>
              <w:rPr>
                <w:sz w:val="24"/>
              </w:rPr>
            </w:pPr>
          </w:p>
        </w:tc>
        <w:tc>
          <w:tcPr>
            <w:tcW w:w="984" w:type="pct"/>
          </w:tcPr>
          <w:p w:rsidR="00574761" w:rsidRDefault="00574761">
            <w:pPr>
              <w:spacing w:line="460" w:lineRule="exact"/>
              <w:rPr>
                <w:sz w:val="24"/>
              </w:rPr>
            </w:pPr>
          </w:p>
        </w:tc>
      </w:tr>
      <w:tr w:rsidR="00574761">
        <w:trPr>
          <w:jc w:val="center"/>
        </w:trPr>
        <w:tc>
          <w:tcPr>
            <w:tcW w:w="730" w:type="pct"/>
          </w:tcPr>
          <w:p w:rsidR="00574761" w:rsidRDefault="00574761">
            <w:pPr>
              <w:spacing w:line="460" w:lineRule="exact"/>
              <w:rPr>
                <w:sz w:val="24"/>
              </w:rPr>
            </w:pPr>
          </w:p>
        </w:tc>
        <w:tc>
          <w:tcPr>
            <w:tcW w:w="1278" w:type="pct"/>
          </w:tcPr>
          <w:p w:rsidR="00574761" w:rsidRDefault="00574761">
            <w:pPr>
              <w:spacing w:line="460" w:lineRule="exact"/>
              <w:rPr>
                <w:sz w:val="24"/>
              </w:rPr>
            </w:pPr>
          </w:p>
        </w:tc>
        <w:tc>
          <w:tcPr>
            <w:tcW w:w="806" w:type="pct"/>
          </w:tcPr>
          <w:p w:rsidR="00574761" w:rsidRDefault="00574761">
            <w:pPr>
              <w:spacing w:line="460" w:lineRule="exact"/>
              <w:rPr>
                <w:sz w:val="24"/>
              </w:rPr>
            </w:pPr>
          </w:p>
        </w:tc>
        <w:tc>
          <w:tcPr>
            <w:tcW w:w="1202" w:type="pct"/>
          </w:tcPr>
          <w:p w:rsidR="00574761" w:rsidRDefault="00574761">
            <w:pPr>
              <w:spacing w:line="460" w:lineRule="exact"/>
              <w:rPr>
                <w:sz w:val="24"/>
              </w:rPr>
            </w:pPr>
          </w:p>
        </w:tc>
        <w:tc>
          <w:tcPr>
            <w:tcW w:w="984" w:type="pct"/>
          </w:tcPr>
          <w:p w:rsidR="00574761" w:rsidRDefault="00574761">
            <w:pPr>
              <w:spacing w:line="460" w:lineRule="exact"/>
              <w:rPr>
                <w:sz w:val="24"/>
              </w:rPr>
            </w:pPr>
          </w:p>
        </w:tc>
      </w:tr>
      <w:tr w:rsidR="00574761">
        <w:trPr>
          <w:jc w:val="center"/>
        </w:trPr>
        <w:tc>
          <w:tcPr>
            <w:tcW w:w="730" w:type="pct"/>
          </w:tcPr>
          <w:p w:rsidR="00574761" w:rsidRDefault="00574761">
            <w:pPr>
              <w:spacing w:line="460" w:lineRule="exact"/>
              <w:rPr>
                <w:sz w:val="24"/>
              </w:rPr>
            </w:pPr>
          </w:p>
        </w:tc>
        <w:tc>
          <w:tcPr>
            <w:tcW w:w="1278" w:type="pct"/>
          </w:tcPr>
          <w:p w:rsidR="00574761" w:rsidRDefault="00574761">
            <w:pPr>
              <w:spacing w:line="460" w:lineRule="exact"/>
              <w:rPr>
                <w:sz w:val="24"/>
              </w:rPr>
            </w:pPr>
          </w:p>
        </w:tc>
        <w:tc>
          <w:tcPr>
            <w:tcW w:w="806" w:type="pct"/>
          </w:tcPr>
          <w:p w:rsidR="00574761" w:rsidRDefault="00574761">
            <w:pPr>
              <w:spacing w:line="460" w:lineRule="exact"/>
              <w:rPr>
                <w:sz w:val="24"/>
              </w:rPr>
            </w:pPr>
          </w:p>
        </w:tc>
        <w:tc>
          <w:tcPr>
            <w:tcW w:w="1202" w:type="pct"/>
          </w:tcPr>
          <w:p w:rsidR="00574761" w:rsidRDefault="00574761">
            <w:pPr>
              <w:spacing w:line="460" w:lineRule="exact"/>
              <w:rPr>
                <w:sz w:val="24"/>
              </w:rPr>
            </w:pPr>
          </w:p>
        </w:tc>
        <w:tc>
          <w:tcPr>
            <w:tcW w:w="984" w:type="pct"/>
          </w:tcPr>
          <w:p w:rsidR="00574761" w:rsidRDefault="00574761">
            <w:pPr>
              <w:spacing w:line="460" w:lineRule="exact"/>
              <w:rPr>
                <w:sz w:val="24"/>
              </w:rPr>
            </w:pPr>
          </w:p>
        </w:tc>
      </w:tr>
      <w:tr w:rsidR="00574761">
        <w:trPr>
          <w:jc w:val="center"/>
        </w:trPr>
        <w:tc>
          <w:tcPr>
            <w:tcW w:w="730" w:type="pct"/>
          </w:tcPr>
          <w:p w:rsidR="00574761" w:rsidRDefault="00574761">
            <w:pPr>
              <w:spacing w:line="460" w:lineRule="exact"/>
              <w:rPr>
                <w:sz w:val="24"/>
              </w:rPr>
            </w:pPr>
          </w:p>
        </w:tc>
        <w:tc>
          <w:tcPr>
            <w:tcW w:w="1278" w:type="pct"/>
          </w:tcPr>
          <w:p w:rsidR="00574761" w:rsidRDefault="00574761">
            <w:pPr>
              <w:spacing w:line="460" w:lineRule="exact"/>
              <w:rPr>
                <w:sz w:val="24"/>
              </w:rPr>
            </w:pPr>
          </w:p>
        </w:tc>
        <w:tc>
          <w:tcPr>
            <w:tcW w:w="806" w:type="pct"/>
          </w:tcPr>
          <w:p w:rsidR="00574761" w:rsidRDefault="00574761">
            <w:pPr>
              <w:spacing w:line="460" w:lineRule="exact"/>
              <w:rPr>
                <w:sz w:val="24"/>
              </w:rPr>
            </w:pPr>
          </w:p>
        </w:tc>
        <w:tc>
          <w:tcPr>
            <w:tcW w:w="1202" w:type="pct"/>
          </w:tcPr>
          <w:p w:rsidR="00574761" w:rsidRDefault="00574761">
            <w:pPr>
              <w:spacing w:line="460" w:lineRule="exact"/>
              <w:rPr>
                <w:sz w:val="24"/>
              </w:rPr>
            </w:pPr>
          </w:p>
        </w:tc>
        <w:tc>
          <w:tcPr>
            <w:tcW w:w="984" w:type="pct"/>
          </w:tcPr>
          <w:p w:rsidR="00574761" w:rsidRDefault="00574761">
            <w:pPr>
              <w:spacing w:line="460" w:lineRule="exact"/>
              <w:rPr>
                <w:sz w:val="24"/>
              </w:rPr>
            </w:pPr>
          </w:p>
        </w:tc>
      </w:tr>
      <w:tr w:rsidR="00574761">
        <w:trPr>
          <w:jc w:val="center"/>
        </w:trPr>
        <w:tc>
          <w:tcPr>
            <w:tcW w:w="730" w:type="pct"/>
          </w:tcPr>
          <w:p w:rsidR="00574761" w:rsidRDefault="00574761">
            <w:pPr>
              <w:spacing w:line="460" w:lineRule="exact"/>
              <w:rPr>
                <w:sz w:val="24"/>
              </w:rPr>
            </w:pPr>
          </w:p>
        </w:tc>
        <w:tc>
          <w:tcPr>
            <w:tcW w:w="1278" w:type="pct"/>
          </w:tcPr>
          <w:p w:rsidR="00574761" w:rsidRDefault="00574761">
            <w:pPr>
              <w:spacing w:line="460" w:lineRule="exact"/>
              <w:rPr>
                <w:sz w:val="24"/>
              </w:rPr>
            </w:pPr>
          </w:p>
        </w:tc>
        <w:tc>
          <w:tcPr>
            <w:tcW w:w="806" w:type="pct"/>
          </w:tcPr>
          <w:p w:rsidR="00574761" w:rsidRDefault="00574761">
            <w:pPr>
              <w:spacing w:line="460" w:lineRule="exact"/>
              <w:rPr>
                <w:sz w:val="24"/>
              </w:rPr>
            </w:pPr>
          </w:p>
        </w:tc>
        <w:tc>
          <w:tcPr>
            <w:tcW w:w="1202" w:type="pct"/>
          </w:tcPr>
          <w:p w:rsidR="00574761" w:rsidRDefault="00574761">
            <w:pPr>
              <w:spacing w:line="460" w:lineRule="exact"/>
              <w:rPr>
                <w:sz w:val="24"/>
              </w:rPr>
            </w:pPr>
          </w:p>
        </w:tc>
        <w:tc>
          <w:tcPr>
            <w:tcW w:w="984" w:type="pct"/>
          </w:tcPr>
          <w:p w:rsidR="00574761" w:rsidRDefault="00574761">
            <w:pPr>
              <w:spacing w:line="460" w:lineRule="exact"/>
              <w:rPr>
                <w:sz w:val="24"/>
              </w:rPr>
            </w:pPr>
          </w:p>
        </w:tc>
      </w:tr>
      <w:tr w:rsidR="00574761">
        <w:trPr>
          <w:jc w:val="center"/>
        </w:trPr>
        <w:tc>
          <w:tcPr>
            <w:tcW w:w="730" w:type="pct"/>
          </w:tcPr>
          <w:p w:rsidR="00574761" w:rsidRDefault="00574761">
            <w:pPr>
              <w:spacing w:line="460" w:lineRule="exact"/>
              <w:rPr>
                <w:sz w:val="24"/>
              </w:rPr>
            </w:pPr>
          </w:p>
        </w:tc>
        <w:tc>
          <w:tcPr>
            <w:tcW w:w="1278" w:type="pct"/>
          </w:tcPr>
          <w:p w:rsidR="00574761" w:rsidRDefault="00574761">
            <w:pPr>
              <w:spacing w:line="460" w:lineRule="exact"/>
              <w:rPr>
                <w:sz w:val="24"/>
              </w:rPr>
            </w:pPr>
          </w:p>
        </w:tc>
        <w:tc>
          <w:tcPr>
            <w:tcW w:w="806" w:type="pct"/>
          </w:tcPr>
          <w:p w:rsidR="00574761" w:rsidRDefault="00574761">
            <w:pPr>
              <w:spacing w:line="460" w:lineRule="exact"/>
              <w:rPr>
                <w:sz w:val="24"/>
              </w:rPr>
            </w:pPr>
          </w:p>
        </w:tc>
        <w:tc>
          <w:tcPr>
            <w:tcW w:w="1202" w:type="pct"/>
          </w:tcPr>
          <w:p w:rsidR="00574761" w:rsidRDefault="00574761">
            <w:pPr>
              <w:spacing w:line="460" w:lineRule="exact"/>
              <w:rPr>
                <w:sz w:val="24"/>
              </w:rPr>
            </w:pPr>
          </w:p>
        </w:tc>
        <w:tc>
          <w:tcPr>
            <w:tcW w:w="984" w:type="pct"/>
          </w:tcPr>
          <w:p w:rsidR="00574761" w:rsidRDefault="00574761">
            <w:pPr>
              <w:spacing w:line="460" w:lineRule="exact"/>
              <w:rPr>
                <w:sz w:val="24"/>
              </w:rPr>
            </w:pPr>
          </w:p>
        </w:tc>
      </w:tr>
    </w:tbl>
    <w:p w:rsidR="00574761" w:rsidRDefault="00574761">
      <w:pPr>
        <w:spacing w:line="360" w:lineRule="auto"/>
        <w:ind w:right="84" w:firstLine="420"/>
        <w:rPr>
          <w:sz w:val="24"/>
        </w:rPr>
      </w:pPr>
    </w:p>
    <w:p w:rsidR="00574761" w:rsidRDefault="00574761">
      <w:pPr>
        <w:spacing w:line="360" w:lineRule="auto"/>
        <w:ind w:right="84" w:firstLine="420"/>
        <w:rPr>
          <w:sz w:val="24"/>
        </w:rPr>
      </w:pPr>
    </w:p>
    <w:p w:rsidR="00574761" w:rsidRDefault="00316CD9" w:rsidP="00086A9A">
      <w:pPr>
        <w:spacing w:line="360" w:lineRule="auto"/>
        <w:ind w:firstLineChars="1700" w:firstLine="3794"/>
        <w:rPr>
          <w:sz w:val="24"/>
        </w:rPr>
      </w:pPr>
      <w:r>
        <w:rPr>
          <w:sz w:val="24"/>
        </w:rPr>
        <w:t>投标人名称：</w:t>
      </w:r>
    </w:p>
    <w:p w:rsidR="00574761" w:rsidRDefault="00574761" w:rsidP="00086A9A">
      <w:pPr>
        <w:spacing w:line="360" w:lineRule="auto"/>
        <w:ind w:firstLineChars="1700" w:firstLine="3794"/>
        <w:rPr>
          <w:sz w:val="24"/>
        </w:rPr>
      </w:pPr>
    </w:p>
    <w:p w:rsidR="00574761" w:rsidRDefault="00316CD9" w:rsidP="00086A9A">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74761" w:rsidRDefault="00574761">
      <w:pPr>
        <w:spacing w:line="360" w:lineRule="auto"/>
        <w:ind w:right="84" w:firstLine="420"/>
        <w:rPr>
          <w:sz w:val="24"/>
        </w:rPr>
      </w:pPr>
    </w:p>
    <w:p w:rsidR="00574761" w:rsidRDefault="00316CD9">
      <w:pPr>
        <w:widowControl/>
        <w:jc w:val="left"/>
        <w:rPr>
          <w:sz w:val="24"/>
        </w:rPr>
      </w:pPr>
      <w:r>
        <w:rPr>
          <w:sz w:val="24"/>
        </w:rPr>
        <w:br w:type="page"/>
      </w:r>
    </w:p>
    <w:p w:rsidR="0069508F" w:rsidRDefault="00316CD9">
      <w:pPr>
        <w:tabs>
          <w:tab w:val="left" w:pos="360"/>
        </w:tabs>
        <w:spacing w:afterLines="100" w:after="285" w:line="360" w:lineRule="auto"/>
        <w:rPr>
          <w:b/>
          <w:sz w:val="24"/>
        </w:rPr>
      </w:pPr>
      <w:r>
        <w:rPr>
          <w:b/>
          <w:sz w:val="24"/>
        </w:rPr>
        <w:lastRenderedPageBreak/>
        <w:t>附件</w:t>
      </w:r>
      <w:r>
        <w:rPr>
          <w:b/>
          <w:sz w:val="24"/>
        </w:rPr>
        <w:t>3</w:t>
      </w:r>
      <w:r w:rsidR="0069508F">
        <w:rPr>
          <w:rFonts w:hint="eastAsia"/>
          <w:b/>
          <w:sz w:val="24"/>
        </w:rPr>
        <w:t xml:space="preserve"> -1</w:t>
      </w:r>
    </w:p>
    <w:p w:rsidR="00574761" w:rsidRDefault="0069508F" w:rsidP="00400390">
      <w:pPr>
        <w:tabs>
          <w:tab w:val="left" w:pos="360"/>
        </w:tabs>
        <w:spacing w:line="360" w:lineRule="auto"/>
        <w:rPr>
          <w:b/>
          <w:sz w:val="24"/>
        </w:rPr>
      </w:pPr>
      <w:r>
        <w:rPr>
          <w:rFonts w:hint="eastAsia"/>
          <w:b/>
          <w:sz w:val="24"/>
        </w:rPr>
        <w:t>第一包</w:t>
      </w:r>
    </w:p>
    <w:p w:rsidR="00574761" w:rsidRDefault="00316CD9">
      <w:pPr>
        <w:autoSpaceDN w:val="0"/>
        <w:spacing w:line="360" w:lineRule="auto"/>
        <w:jc w:val="center"/>
        <w:rPr>
          <w:b/>
          <w:bCs/>
          <w:sz w:val="24"/>
        </w:rPr>
      </w:pPr>
      <w:r>
        <w:rPr>
          <w:b/>
          <w:bCs/>
          <w:sz w:val="24"/>
        </w:rPr>
        <w:t>开标分项一览表</w:t>
      </w:r>
    </w:p>
    <w:p w:rsidR="00574761" w:rsidRDefault="00574761">
      <w:pPr>
        <w:ind w:right="84"/>
        <w:rPr>
          <w:sz w:val="24"/>
        </w:rPr>
      </w:pPr>
    </w:p>
    <w:p w:rsidR="00574761" w:rsidRDefault="00316CD9">
      <w:pPr>
        <w:spacing w:line="460" w:lineRule="exact"/>
        <w:ind w:left="192"/>
        <w:rPr>
          <w:sz w:val="24"/>
        </w:rPr>
      </w:pPr>
      <w:r>
        <w:rPr>
          <w:sz w:val="24"/>
        </w:rPr>
        <w:t>项目名称：</w:t>
      </w:r>
      <w:r>
        <w:rPr>
          <w:sz w:val="24"/>
          <w:u w:val="single"/>
        </w:rPr>
        <w:t xml:space="preserve">                    </w:t>
      </w:r>
    </w:p>
    <w:p w:rsidR="00574761" w:rsidRDefault="00316CD9">
      <w:pPr>
        <w:spacing w:line="460" w:lineRule="exact"/>
        <w:ind w:left="192"/>
        <w:rPr>
          <w:sz w:val="24"/>
        </w:rPr>
      </w:pPr>
      <w:r>
        <w:rPr>
          <w:sz w:val="24"/>
        </w:rPr>
        <w:t>项目编号：</w:t>
      </w:r>
      <w:r>
        <w:rPr>
          <w:sz w:val="24"/>
          <w:u w:val="single"/>
        </w:rPr>
        <w:t xml:space="preserve">                    </w:t>
      </w:r>
    </w:p>
    <w:p w:rsidR="00574761" w:rsidRDefault="00316CD9">
      <w:pPr>
        <w:spacing w:line="460" w:lineRule="exact"/>
        <w:ind w:left="192"/>
        <w:rPr>
          <w:sz w:val="24"/>
        </w:rPr>
      </w:pPr>
      <w:r>
        <w:rPr>
          <w:sz w:val="24"/>
        </w:rPr>
        <w:t>包</w:t>
      </w:r>
      <w:r>
        <w:rPr>
          <w:sz w:val="24"/>
        </w:rPr>
        <w:t xml:space="preserve">    </w:t>
      </w:r>
      <w:r>
        <w:rPr>
          <w:sz w:val="24"/>
        </w:rPr>
        <w:t>号：</w:t>
      </w:r>
      <w:r>
        <w:rPr>
          <w:sz w:val="24"/>
          <w:u w:val="single"/>
        </w:rPr>
        <w:t xml:space="preserve">                    </w:t>
      </w:r>
    </w:p>
    <w:p w:rsidR="00574761" w:rsidRDefault="00316CD9" w:rsidP="00086A9A">
      <w:pPr>
        <w:spacing w:line="460" w:lineRule="exact"/>
        <w:ind w:firstLineChars="2900" w:firstLine="6472"/>
        <w:rPr>
          <w:sz w:val="24"/>
        </w:rPr>
      </w:pPr>
      <w:r>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2653"/>
        <w:gridCol w:w="1286"/>
        <w:gridCol w:w="1848"/>
      </w:tblGrid>
      <w:tr w:rsidR="00574761" w:rsidTr="00400390">
        <w:trPr>
          <w:trHeight w:val="555"/>
          <w:jc w:val="center"/>
        </w:trPr>
        <w:tc>
          <w:tcPr>
            <w:tcW w:w="878" w:type="dxa"/>
            <w:vAlign w:val="center"/>
          </w:tcPr>
          <w:p w:rsidR="00574761" w:rsidRDefault="00316CD9">
            <w:pPr>
              <w:widowControl/>
              <w:jc w:val="center"/>
              <w:rPr>
                <w:b/>
                <w:bCs/>
                <w:kern w:val="0"/>
                <w:sz w:val="24"/>
                <w:szCs w:val="24"/>
              </w:rPr>
            </w:pPr>
            <w:proofErr w:type="gramStart"/>
            <w:r>
              <w:rPr>
                <w:b/>
                <w:bCs/>
                <w:kern w:val="0"/>
                <w:sz w:val="24"/>
                <w:szCs w:val="24"/>
              </w:rPr>
              <w:t>项号</w:t>
            </w:r>
            <w:proofErr w:type="gramEnd"/>
          </w:p>
        </w:tc>
        <w:tc>
          <w:tcPr>
            <w:tcW w:w="2349" w:type="dxa"/>
            <w:vAlign w:val="center"/>
          </w:tcPr>
          <w:p w:rsidR="00574761" w:rsidRDefault="00316CD9">
            <w:pPr>
              <w:widowControl/>
              <w:jc w:val="center"/>
              <w:rPr>
                <w:b/>
                <w:bCs/>
                <w:kern w:val="0"/>
                <w:sz w:val="24"/>
                <w:szCs w:val="24"/>
              </w:rPr>
            </w:pPr>
            <w:r>
              <w:rPr>
                <w:b/>
                <w:bCs/>
                <w:kern w:val="0"/>
                <w:sz w:val="24"/>
                <w:szCs w:val="24"/>
              </w:rPr>
              <w:t>服务名称</w:t>
            </w:r>
          </w:p>
        </w:tc>
        <w:tc>
          <w:tcPr>
            <w:tcW w:w="2653" w:type="dxa"/>
            <w:vAlign w:val="center"/>
          </w:tcPr>
          <w:p w:rsidR="00574761" w:rsidRDefault="00316CD9">
            <w:pPr>
              <w:widowControl/>
              <w:jc w:val="center"/>
              <w:rPr>
                <w:b/>
                <w:bCs/>
                <w:kern w:val="0"/>
                <w:sz w:val="24"/>
                <w:szCs w:val="24"/>
              </w:rPr>
            </w:pPr>
            <w:r>
              <w:rPr>
                <w:b/>
                <w:bCs/>
                <w:kern w:val="0"/>
                <w:sz w:val="24"/>
                <w:szCs w:val="24"/>
              </w:rPr>
              <w:t>总价</w:t>
            </w:r>
          </w:p>
        </w:tc>
        <w:tc>
          <w:tcPr>
            <w:tcW w:w="1286" w:type="dxa"/>
            <w:vAlign w:val="center"/>
          </w:tcPr>
          <w:p w:rsidR="00574761" w:rsidRDefault="00316CD9">
            <w:pPr>
              <w:widowControl/>
              <w:jc w:val="center"/>
              <w:rPr>
                <w:b/>
                <w:bCs/>
                <w:kern w:val="0"/>
                <w:sz w:val="24"/>
                <w:szCs w:val="24"/>
              </w:rPr>
            </w:pPr>
            <w:r>
              <w:rPr>
                <w:b/>
                <w:bCs/>
                <w:kern w:val="0"/>
                <w:sz w:val="24"/>
                <w:szCs w:val="24"/>
              </w:rPr>
              <w:t>数量</w:t>
            </w:r>
          </w:p>
        </w:tc>
        <w:tc>
          <w:tcPr>
            <w:tcW w:w="1848" w:type="dxa"/>
            <w:vAlign w:val="center"/>
          </w:tcPr>
          <w:p w:rsidR="00574761" w:rsidRDefault="00316CD9">
            <w:pPr>
              <w:widowControl/>
              <w:jc w:val="center"/>
              <w:rPr>
                <w:b/>
                <w:bCs/>
                <w:kern w:val="0"/>
                <w:sz w:val="24"/>
                <w:szCs w:val="24"/>
              </w:rPr>
            </w:pPr>
            <w:r>
              <w:rPr>
                <w:b/>
                <w:bCs/>
                <w:kern w:val="0"/>
                <w:sz w:val="24"/>
                <w:szCs w:val="24"/>
              </w:rPr>
              <w:t>备注</w:t>
            </w:r>
          </w:p>
        </w:tc>
      </w:tr>
      <w:tr w:rsidR="00574761" w:rsidTr="00400390">
        <w:trPr>
          <w:trHeight w:val="465"/>
          <w:jc w:val="center"/>
        </w:trPr>
        <w:tc>
          <w:tcPr>
            <w:tcW w:w="878" w:type="dxa"/>
            <w:vAlign w:val="center"/>
          </w:tcPr>
          <w:p w:rsidR="00574761" w:rsidRDefault="00316CD9">
            <w:pPr>
              <w:widowControl/>
              <w:jc w:val="center"/>
              <w:rPr>
                <w:kern w:val="0"/>
                <w:sz w:val="24"/>
                <w:szCs w:val="24"/>
              </w:rPr>
            </w:pPr>
            <w:r>
              <w:rPr>
                <w:kern w:val="0"/>
                <w:sz w:val="24"/>
                <w:szCs w:val="24"/>
              </w:rPr>
              <w:t>1</w:t>
            </w:r>
          </w:p>
        </w:tc>
        <w:tc>
          <w:tcPr>
            <w:tcW w:w="2349" w:type="dxa"/>
            <w:vAlign w:val="center"/>
          </w:tcPr>
          <w:p w:rsidR="00574761" w:rsidRDefault="00574761">
            <w:pPr>
              <w:widowControl/>
              <w:jc w:val="center"/>
              <w:rPr>
                <w:kern w:val="0"/>
                <w:sz w:val="24"/>
                <w:szCs w:val="24"/>
              </w:rPr>
            </w:pPr>
          </w:p>
        </w:tc>
        <w:tc>
          <w:tcPr>
            <w:tcW w:w="2653" w:type="dxa"/>
            <w:vAlign w:val="center"/>
          </w:tcPr>
          <w:p w:rsidR="00574761" w:rsidRDefault="00574761">
            <w:pPr>
              <w:widowControl/>
              <w:jc w:val="center"/>
              <w:rPr>
                <w:kern w:val="0"/>
                <w:sz w:val="24"/>
                <w:szCs w:val="24"/>
              </w:rPr>
            </w:pPr>
          </w:p>
        </w:tc>
        <w:tc>
          <w:tcPr>
            <w:tcW w:w="1286" w:type="dxa"/>
            <w:vAlign w:val="center"/>
          </w:tcPr>
          <w:p w:rsidR="00574761" w:rsidRDefault="00316CD9">
            <w:pPr>
              <w:widowControl/>
              <w:jc w:val="center"/>
              <w:rPr>
                <w:sz w:val="24"/>
                <w:szCs w:val="24"/>
              </w:rPr>
            </w:pPr>
            <w:r>
              <w:rPr>
                <w:sz w:val="24"/>
                <w:szCs w:val="24"/>
              </w:rPr>
              <w:t>1</w:t>
            </w:r>
            <w:r>
              <w:rPr>
                <w:sz w:val="24"/>
                <w:szCs w:val="24"/>
              </w:rPr>
              <w:t>项</w:t>
            </w:r>
          </w:p>
        </w:tc>
        <w:tc>
          <w:tcPr>
            <w:tcW w:w="1848" w:type="dxa"/>
            <w:vAlign w:val="center"/>
          </w:tcPr>
          <w:p w:rsidR="00574761" w:rsidRDefault="00574761">
            <w:pPr>
              <w:widowControl/>
              <w:jc w:val="center"/>
              <w:rPr>
                <w:sz w:val="24"/>
                <w:szCs w:val="24"/>
              </w:rPr>
            </w:pPr>
          </w:p>
        </w:tc>
      </w:tr>
      <w:tr w:rsidR="00574761">
        <w:trPr>
          <w:trHeight w:val="465"/>
          <w:jc w:val="center"/>
        </w:trPr>
        <w:tc>
          <w:tcPr>
            <w:tcW w:w="9014" w:type="dxa"/>
            <w:gridSpan w:val="5"/>
            <w:vAlign w:val="center"/>
          </w:tcPr>
          <w:p w:rsidR="00574761" w:rsidRDefault="00316CD9">
            <w:pPr>
              <w:widowControl/>
              <w:jc w:val="left"/>
              <w:rPr>
                <w:kern w:val="0"/>
                <w:sz w:val="24"/>
                <w:szCs w:val="24"/>
              </w:rPr>
            </w:pPr>
            <w:r>
              <w:rPr>
                <w:kern w:val="0"/>
                <w:sz w:val="24"/>
                <w:szCs w:val="24"/>
              </w:rPr>
              <w:t>其中</w:t>
            </w:r>
          </w:p>
        </w:tc>
      </w:tr>
      <w:tr w:rsidR="00574761" w:rsidTr="00400390">
        <w:trPr>
          <w:trHeight w:val="465"/>
          <w:jc w:val="center"/>
        </w:trPr>
        <w:tc>
          <w:tcPr>
            <w:tcW w:w="3227" w:type="dxa"/>
            <w:gridSpan w:val="2"/>
            <w:vAlign w:val="center"/>
          </w:tcPr>
          <w:p w:rsidR="00574761" w:rsidRDefault="00316CD9">
            <w:pPr>
              <w:widowControl/>
              <w:jc w:val="left"/>
              <w:rPr>
                <w:b/>
                <w:sz w:val="24"/>
                <w:szCs w:val="24"/>
              </w:rPr>
            </w:pPr>
            <w:r>
              <w:rPr>
                <w:b/>
                <w:sz w:val="24"/>
                <w:szCs w:val="24"/>
              </w:rPr>
              <w:t>分项名称</w:t>
            </w:r>
          </w:p>
        </w:tc>
        <w:tc>
          <w:tcPr>
            <w:tcW w:w="2653" w:type="dxa"/>
            <w:vAlign w:val="center"/>
          </w:tcPr>
          <w:p w:rsidR="00574761" w:rsidRDefault="00316CD9">
            <w:pPr>
              <w:widowControl/>
              <w:jc w:val="center"/>
              <w:rPr>
                <w:b/>
                <w:kern w:val="0"/>
                <w:sz w:val="24"/>
                <w:szCs w:val="24"/>
              </w:rPr>
            </w:pPr>
            <w:r>
              <w:rPr>
                <w:b/>
                <w:kern w:val="0"/>
                <w:sz w:val="24"/>
                <w:szCs w:val="24"/>
              </w:rPr>
              <w:t>价格</w:t>
            </w:r>
          </w:p>
        </w:tc>
        <w:tc>
          <w:tcPr>
            <w:tcW w:w="1286" w:type="dxa"/>
            <w:vAlign w:val="center"/>
          </w:tcPr>
          <w:p w:rsidR="00574761" w:rsidRDefault="00316CD9">
            <w:pPr>
              <w:widowControl/>
              <w:jc w:val="center"/>
              <w:rPr>
                <w:b/>
                <w:kern w:val="0"/>
                <w:sz w:val="24"/>
                <w:szCs w:val="24"/>
              </w:rPr>
            </w:pPr>
            <w:r>
              <w:rPr>
                <w:b/>
                <w:kern w:val="0"/>
                <w:sz w:val="24"/>
                <w:szCs w:val="24"/>
              </w:rPr>
              <w:t>数量</w:t>
            </w:r>
          </w:p>
        </w:tc>
        <w:tc>
          <w:tcPr>
            <w:tcW w:w="1848" w:type="dxa"/>
            <w:vAlign w:val="center"/>
          </w:tcPr>
          <w:p w:rsidR="00574761" w:rsidRDefault="00316CD9">
            <w:pPr>
              <w:widowControl/>
              <w:jc w:val="center"/>
              <w:rPr>
                <w:b/>
                <w:bCs/>
                <w:kern w:val="0"/>
                <w:sz w:val="24"/>
                <w:szCs w:val="24"/>
              </w:rPr>
            </w:pPr>
            <w:r>
              <w:rPr>
                <w:b/>
                <w:bCs/>
                <w:kern w:val="0"/>
                <w:sz w:val="24"/>
                <w:szCs w:val="24"/>
              </w:rPr>
              <w:t>备注</w:t>
            </w:r>
          </w:p>
        </w:tc>
      </w:tr>
      <w:tr w:rsidR="00574761" w:rsidTr="00400390">
        <w:trPr>
          <w:trHeight w:val="465"/>
          <w:jc w:val="center"/>
        </w:trPr>
        <w:tc>
          <w:tcPr>
            <w:tcW w:w="3227" w:type="dxa"/>
            <w:gridSpan w:val="2"/>
            <w:vAlign w:val="center"/>
          </w:tcPr>
          <w:p w:rsidR="00574761" w:rsidRDefault="0069508F">
            <w:pPr>
              <w:widowControl/>
              <w:jc w:val="left"/>
              <w:rPr>
                <w:kern w:val="0"/>
                <w:sz w:val="24"/>
                <w:szCs w:val="24"/>
              </w:rPr>
            </w:pPr>
            <w:r>
              <w:rPr>
                <w:kern w:val="0"/>
                <w:sz w:val="24"/>
                <w:szCs w:val="24"/>
              </w:rPr>
              <w:t>人员费用</w:t>
            </w:r>
          </w:p>
        </w:tc>
        <w:tc>
          <w:tcPr>
            <w:tcW w:w="2653" w:type="dxa"/>
            <w:vAlign w:val="center"/>
          </w:tcPr>
          <w:p w:rsidR="00574761" w:rsidRDefault="00574761">
            <w:pPr>
              <w:widowControl/>
              <w:jc w:val="center"/>
              <w:rPr>
                <w:kern w:val="0"/>
                <w:sz w:val="24"/>
                <w:szCs w:val="24"/>
              </w:rPr>
            </w:pPr>
          </w:p>
        </w:tc>
        <w:tc>
          <w:tcPr>
            <w:tcW w:w="1286" w:type="dxa"/>
            <w:vAlign w:val="center"/>
          </w:tcPr>
          <w:p w:rsidR="00574761" w:rsidRDefault="00574761">
            <w:pPr>
              <w:widowControl/>
              <w:jc w:val="center"/>
              <w:rPr>
                <w:kern w:val="0"/>
                <w:sz w:val="24"/>
                <w:szCs w:val="24"/>
              </w:rPr>
            </w:pPr>
          </w:p>
        </w:tc>
        <w:tc>
          <w:tcPr>
            <w:tcW w:w="1848" w:type="dxa"/>
            <w:vAlign w:val="center"/>
          </w:tcPr>
          <w:p w:rsidR="00574761" w:rsidRDefault="00574761">
            <w:pPr>
              <w:widowControl/>
              <w:jc w:val="center"/>
              <w:rPr>
                <w:sz w:val="24"/>
                <w:szCs w:val="24"/>
              </w:rPr>
            </w:pPr>
          </w:p>
        </w:tc>
      </w:tr>
      <w:tr w:rsidR="00574761" w:rsidTr="00400390">
        <w:trPr>
          <w:trHeight w:val="465"/>
          <w:jc w:val="center"/>
        </w:trPr>
        <w:tc>
          <w:tcPr>
            <w:tcW w:w="3227" w:type="dxa"/>
            <w:gridSpan w:val="2"/>
            <w:vAlign w:val="center"/>
          </w:tcPr>
          <w:p w:rsidR="00574761" w:rsidRDefault="0069508F" w:rsidP="0069508F">
            <w:pPr>
              <w:widowControl/>
              <w:jc w:val="left"/>
              <w:rPr>
                <w:kern w:val="0"/>
                <w:sz w:val="24"/>
                <w:szCs w:val="24"/>
              </w:rPr>
            </w:pPr>
            <w:r>
              <w:rPr>
                <w:rFonts w:ascii="宋体" w:hAnsi="宋体" w:cs="宋体" w:hint="eastAsia"/>
                <w:sz w:val="24"/>
                <w:szCs w:val="24"/>
              </w:rPr>
              <w:t>全年运营电费</w:t>
            </w:r>
          </w:p>
        </w:tc>
        <w:tc>
          <w:tcPr>
            <w:tcW w:w="2653" w:type="dxa"/>
            <w:vAlign w:val="center"/>
          </w:tcPr>
          <w:p w:rsidR="00574761" w:rsidRDefault="0069508F">
            <w:pPr>
              <w:widowControl/>
              <w:jc w:val="center"/>
              <w:rPr>
                <w:kern w:val="0"/>
                <w:sz w:val="24"/>
                <w:szCs w:val="24"/>
              </w:rPr>
            </w:pPr>
            <w:r>
              <w:rPr>
                <w:rFonts w:ascii="宋体" w:hAnsi="宋体" w:cs="宋体" w:hint="eastAsia"/>
                <w:sz w:val="24"/>
                <w:szCs w:val="24"/>
              </w:rPr>
              <w:t>最多不超过</w:t>
            </w:r>
            <w:r>
              <w:rPr>
                <w:rFonts w:ascii="宋体" w:hAnsi="宋体" w:cs="宋体"/>
                <w:color w:val="FF0000"/>
                <w:sz w:val="24"/>
                <w:szCs w:val="24"/>
              </w:rPr>
              <w:t>2062579</w:t>
            </w:r>
            <w:r>
              <w:rPr>
                <w:rFonts w:ascii="宋体" w:hAnsi="宋体" w:cs="宋体" w:hint="eastAsia"/>
                <w:sz w:val="24"/>
                <w:szCs w:val="24"/>
              </w:rPr>
              <w:t>元</w:t>
            </w:r>
          </w:p>
        </w:tc>
        <w:tc>
          <w:tcPr>
            <w:tcW w:w="1286" w:type="dxa"/>
            <w:vAlign w:val="center"/>
          </w:tcPr>
          <w:p w:rsidR="00574761" w:rsidRDefault="00574761">
            <w:pPr>
              <w:widowControl/>
              <w:jc w:val="center"/>
              <w:rPr>
                <w:kern w:val="0"/>
                <w:sz w:val="24"/>
                <w:szCs w:val="24"/>
              </w:rPr>
            </w:pPr>
          </w:p>
        </w:tc>
        <w:tc>
          <w:tcPr>
            <w:tcW w:w="1848" w:type="dxa"/>
            <w:vAlign w:val="center"/>
          </w:tcPr>
          <w:p w:rsidR="00574761" w:rsidRDefault="00574761">
            <w:pPr>
              <w:widowControl/>
              <w:jc w:val="center"/>
              <w:rPr>
                <w:sz w:val="24"/>
                <w:szCs w:val="24"/>
              </w:rPr>
            </w:pPr>
          </w:p>
        </w:tc>
      </w:tr>
      <w:tr w:rsidR="00574761" w:rsidTr="00400390">
        <w:trPr>
          <w:trHeight w:val="465"/>
          <w:jc w:val="center"/>
        </w:trPr>
        <w:tc>
          <w:tcPr>
            <w:tcW w:w="3227" w:type="dxa"/>
            <w:gridSpan w:val="2"/>
            <w:vAlign w:val="center"/>
          </w:tcPr>
          <w:p w:rsidR="00574761" w:rsidRDefault="00741738">
            <w:pPr>
              <w:widowControl/>
              <w:jc w:val="left"/>
              <w:rPr>
                <w:kern w:val="0"/>
                <w:sz w:val="24"/>
                <w:szCs w:val="24"/>
              </w:rPr>
            </w:pPr>
            <w:r>
              <w:rPr>
                <w:rFonts w:ascii="宋体" w:hAnsi="宋体" w:cs="宋体" w:hint="eastAsia"/>
                <w:sz w:val="24"/>
                <w:szCs w:val="24"/>
              </w:rPr>
              <w:t>固定资产设备</w:t>
            </w:r>
            <w:r>
              <w:rPr>
                <w:rFonts w:hint="eastAsia"/>
                <w:sz w:val="24"/>
              </w:rPr>
              <w:t>更换费用</w:t>
            </w:r>
          </w:p>
        </w:tc>
        <w:tc>
          <w:tcPr>
            <w:tcW w:w="2653" w:type="dxa"/>
            <w:vAlign w:val="center"/>
          </w:tcPr>
          <w:p w:rsidR="00574761" w:rsidRDefault="00741738">
            <w:pPr>
              <w:widowControl/>
              <w:jc w:val="center"/>
              <w:rPr>
                <w:kern w:val="0"/>
                <w:sz w:val="24"/>
                <w:szCs w:val="24"/>
              </w:rPr>
            </w:pPr>
            <w:r>
              <w:rPr>
                <w:rFonts w:ascii="宋体" w:hAnsi="宋体" w:cs="宋体" w:hint="eastAsia"/>
                <w:sz w:val="24"/>
                <w:szCs w:val="24"/>
              </w:rPr>
              <w:t>最多不超过</w:t>
            </w:r>
            <w:r>
              <w:rPr>
                <w:rFonts w:ascii="宋体" w:hAnsi="宋体" w:cs="宋体" w:hint="eastAsia"/>
                <w:bCs/>
                <w:color w:val="FF0000"/>
                <w:sz w:val="24"/>
                <w:szCs w:val="24"/>
              </w:rPr>
              <w:t>3054221</w:t>
            </w:r>
            <w:r>
              <w:rPr>
                <w:rFonts w:ascii="宋体" w:hAnsi="宋体" w:cs="宋体" w:hint="eastAsia"/>
                <w:sz w:val="24"/>
                <w:szCs w:val="24"/>
              </w:rPr>
              <w:t>元</w:t>
            </w:r>
          </w:p>
        </w:tc>
        <w:tc>
          <w:tcPr>
            <w:tcW w:w="1286" w:type="dxa"/>
            <w:vAlign w:val="center"/>
          </w:tcPr>
          <w:p w:rsidR="00574761" w:rsidRDefault="00574761">
            <w:pPr>
              <w:widowControl/>
              <w:jc w:val="center"/>
              <w:rPr>
                <w:kern w:val="0"/>
                <w:sz w:val="24"/>
                <w:szCs w:val="24"/>
              </w:rPr>
            </w:pPr>
          </w:p>
        </w:tc>
        <w:tc>
          <w:tcPr>
            <w:tcW w:w="1848" w:type="dxa"/>
            <w:vAlign w:val="center"/>
          </w:tcPr>
          <w:p w:rsidR="00574761" w:rsidRDefault="00574761">
            <w:pPr>
              <w:widowControl/>
              <w:jc w:val="center"/>
              <w:rPr>
                <w:sz w:val="24"/>
                <w:szCs w:val="24"/>
              </w:rPr>
            </w:pPr>
          </w:p>
        </w:tc>
      </w:tr>
      <w:tr w:rsidR="00574761" w:rsidTr="00400390">
        <w:trPr>
          <w:trHeight w:val="465"/>
          <w:jc w:val="center"/>
        </w:trPr>
        <w:tc>
          <w:tcPr>
            <w:tcW w:w="3227" w:type="dxa"/>
            <w:gridSpan w:val="2"/>
            <w:vAlign w:val="center"/>
          </w:tcPr>
          <w:p w:rsidR="00574761" w:rsidRDefault="00071D7B">
            <w:pPr>
              <w:widowControl/>
              <w:jc w:val="left"/>
              <w:rPr>
                <w:kern w:val="0"/>
                <w:sz w:val="24"/>
                <w:szCs w:val="24"/>
              </w:rPr>
            </w:pPr>
            <w:r>
              <w:rPr>
                <w:rFonts w:ascii="宋体" w:hAnsi="宋体" w:cs="宋体" w:hint="eastAsia"/>
                <w:sz w:val="24"/>
                <w:szCs w:val="24"/>
              </w:rPr>
              <w:t>车辆费用</w:t>
            </w:r>
          </w:p>
        </w:tc>
        <w:tc>
          <w:tcPr>
            <w:tcW w:w="2653" w:type="dxa"/>
            <w:vAlign w:val="center"/>
          </w:tcPr>
          <w:p w:rsidR="00574761" w:rsidRDefault="00574761">
            <w:pPr>
              <w:widowControl/>
              <w:jc w:val="center"/>
              <w:rPr>
                <w:kern w:val="0"/>
                <w:sz w:val="24"/>
                <w:szCs w:val="24"/>
              </w:rPr>
            </w:pPr>
          </w:p>
        </w:tc>
        <w:tc>
          <w:tcPr>
            <w:tcW w:w="1286" w:type="dxa"/>
            <w:vAlign w:val="center"/>
          </w:tcPr>
          <w:p w:rsidR="00574761" w:rsidRDefault="00574761">
            <w:pPr>
              <w:widowControl/>
              <w:jc w:val="center"/>
              <w:rPr>
                <w:kern w:val="0"/>
                <w:sz w:val="24"/>
                <w:szCs w:val="24"/>
              </w:rPr>
            </w:pPr>
          </w:p>
        </w:tc>
        <w:tc>
          <w:tcPr>
            <w:tcW w:w="1848" w:type="dxa"/>
            <w:vAlign w:val="center"/>
          </w:tcPr>
          <w:p w:rsidR="00574761" w:rsidRDefault="00574761">
            <w:pPr>
              <w:widowControl/>
              <w:jc w:val="center"/>
              <w:rPr>
                <w:sz w:val="24"/>
                <w:szCs w:val="24"/>
              </w:rPr>
            </w:pPr>
          </w:p>
        </w:tc>
      </w:tr>
      <w:tr w:rsidR="00574761" w:rsidTr="00400390">
        <w:trPr>
          <w:trHeight w:val="465"/>
          <w:jc w:val="center"/>
        </w:trPr>
        <w:tc>
          <w:tcPr>
            <w:tcW w:w="3227" w:type="dxa"/>
            <w:gridSpan w:val="2"/>
            <w:vAlign w:val="center"/>
          </w:tcPr>
          <w:p w:rsidR="00574761" w:rsidRDefault="00071D7B">
            <w:pPr>
              <w:widowControl/>
              <w:jc w:val="left"/>
              <w:rPr>
                <w:sz w:val="24"/>
              </w:rPr>
            </w:pPr>
            <w:r>
              <w:rPr>
                <w:rFonts w:hint="eastAsia"/>
                <w:sz w:val="24"/>
              </w:rPr>
              <w:t>维保</w:t>
            </w:r>
            <w:r>
              <w:rPr>
                <w:sz w:val="24"/>
              </w:rPr>
              <w:t>服务费用</w:t>
            </w:r>
          </w:p>
        </w:tc>
        <w:tc>
          <w:tcPr>
            <w:tcW w:w="2653" w:type="dxa"/>
            <w:vAlign w:val="center"/>
          </w:tcPr>
          <w:p w:rsidR="00574761" w:rsidRDefault="00574761">
            <w:pPr>
              <w:widowControl/>
              <w:jc w:val="center"/>
              <w:rPr>
                <w:kern w:val="0"/>
                <w:sz w:val="24"/>
                <w:szCs w:val="24"/>
              </w:rPr>
            </w:pPr>
          </w:p>
        </w:tc>
        <w:tc>
          <w:tcPr>
            <w:tcW w:w="1286" w:type="dxa"/>
            <w:vAlign w:val="center"/>
          </w:tcPr>
          <w:p w:rsidR="00574761" w:rsidRDefault="00574761">
            <w:pPr>
              <w:widowControl/>
              <w:jc w:val="center"/>
              <w:rPr>
                <w:kern w:val="0"/>
                <w:sz w:val="24"/>
                <w:szCs w:val="24"/>
              </w:rPr>
            </w:pPr>
          </w:p>
        </w:tc>
        <w:tc>
          <w:tcPr>
            <w:tcW w:w="1848" w:type="dxa"/>
            <w:vAlign w:val="center"/>
          </w:tcPr>
          <w:p w:rsidR="00574761" w:rsidRDefault="00574761">
            <w:pPr>
              <w:widowControl/>
              <w:jc w:val="center"/>
              <w:rPr>
                <w:kern w:val="0"/>
                <w:sz w:val="24"/>
                <w:szCs w:val="24"/>
              </w:rPr>
            </w:pPr>
          </w:p>
        </w:tc>
      </w:tr>
      <w:tr w:rsidR="00574761" w:rsidTr="00400390">
        <w:trPr>
          <w:trHeight w:val="465"/>
          <w:jc w:val="center"/>
        </w:trPr>
        <w:tc>
          <w:tcPr>
            <w:tcW w:w="3227" w:type="dxa"/>
            <w:gridSpan w:val="2"/>
            <w:vAlign w:val="center"/>
          </w:tcPr>
          <w:p w:rsidR="00574761" w:rsidRDefault="00071D7B">
            <w:pPr>
              <w:widowControl/>
              <w:jc w:val="left"/>
              <w:rPr>
                <w:sz w:val="24"/>
              </w:rPr>
            </w:pPr>
            <w:r>
              <w:rPr>
                <w:rFonts w:hint="eastAsia"/>
                <w:sz w:val="24"/>
              </w:rPr>
              <w:t>维修及配件更换费</w:t>
            </w:r>
          </w:p>
        </w:tc>
        <w:tc>
          <w:tcPr>
            <w:tcW w:w="2653" w:type="dxa"/>
            <w:vAlign w:val="center"/>
          </w:tcPr>
          <w:p w:rsidR="00574761" w:rsidRDefault="00574761">
            <w:pPr>
              <w:widowControl/>
              <w:jc w:val="center"/>
              <w:rPr>
                <w:kern w:val="0"/>
                <w:sz w:val="24"/>
                <w:szCs w:val="24"/>
              </w:rPr>
            </w:pPr>
          </w:p>
        </w:tc>
        <w:tc>
          <w:tcPr>
            <w:tcW w:w="1286" w:type="dxa"/>
            <w:vAlign w:val="center"/>
          </w:tcPr>
          <w:p w:rsidR="00574761" w:rsidRDefault="00574761">
            <w:pPr>
              <w:widowControl/>
              <w:jc w:val="center"/>
              <w:rPr>
                <w:kern w:val="0"/>
                <w:sz w:val="24"/>
                <w:szCs w:val="24"/>
              </w:rPr>
            </w:pPr>
          </w:p>
        </w:tc>
        <w:tc>
          <w:tcPr>
            <w:tcW w:w="1848" w:type="dxa"/>
            <w:vAlign w:val="center"/>
          </w:tcPr>
          <w:p w:rsidR="00574761" w:rsidRDefault="00574761">
            <w:pPr>
              <w:widowControl/>
              <w:jc w:val="center"/>
              <w:rPr>
                <w:kern w:val="0"/>
                <w:sz w:val="24"/>
                <w:szCs w:val="24"/>
              </w:rPr>
            </w:pPr>
          </w:p>
        </w:tc>
      </w:tr>
      <w:tr w:rsidR="00071D7B" w:rsidTr="00400390">
        <w:trPr>
          <w:trHeight w:val="465"/>
          <w:jc w:val="center"/>
        </w:trPr>
        <w:tc>
          <w:tcPr>
            <w:tcW w:w="3227" w:type="dxa"/>
            <w:gridSpan w:val="2"/>
            <w:vAlign w:val="center"/>
          </w:tcPr>
          <w:p w:rsidR="00071D7B" w:rsidRDefault="00071D7B">
            <w:pPr>
              <w:widowControl/>
              <w:jc w:val="left"/>
              <w:rPr>
                <w:sz w:val="24"/>
              </w:rPr>
            </w:pPr>
            <w:r>
              <w:rPr>
                <w:sz w:val="24"/>
              </w:rPr>
              <w:t>……</w:t>
            </w:r>
          </w:p>
        </w:tc>
        <w:tc>
          <w:tcPr>
            <w:tcW w:w="2653" w:type="dxa"/>
            <w:vAlign w:val="center"/>
          </w:tcPr>
          <w:p w:rsidR="00071D7B" w:rsidRDefault="00071D7B">
            <w:pPr>
              <w:widowControl/>
              <w:jc w:val="center"/>
              <w:rPr>
                <w:kern w:val="0"/>
                <w:sz w:val="24"/>
                <w:szCs w:val="24"/>
              </w:rPr>
            </w:pPr>
          </w:p>
        </w:tc>
        <w:tc>
          <w:tcPr>
            <w:tcW w:w="1286" w:type="dxa"/>
            <w:vAlign w:val="center"/>
          </w:tcPr>
          <w:p w:rsidR="00071D7B" w:rsidRDefault="00071D7B">
            <w:pPr>
              <w:widowControl/>
              <w:jc w:val="center"/>
              <w:rPr>
                <w:kern w:val="0"/>
                <w:sz w:val="24"/>
                <w:szCs w:val="24"/>
              </w:rPr>
            </w:pPr>
          </w:p>
        </w:tc>
        <w:tc>
          <w:tcPr>
            <w:tcW w:w="1848" w:type="dxa"/>
            <w:vAlign w:val="center"/>
          </w:tcPr>
          <w:p w:rsidR="00071D7B" w:rsidRDefault="00071D7B">
            <w:pPr>
              <w:widowControl/>
              <w:jc w:val="center"/>
              <w:rPr>
                <w:kern w:val="0"/>
                <w:sz w:val="24"/>
                <w:szCs w:val="24"/>
              </w:rPr>
            </w:pPr>
          </w:p>
        </w:tc>
      </w:tr>
      <w:tr w:rsidR="00071D7B" w:rsidTr="00400390">
        <w:trPr>
          <w:trHeight w:val="465"/>
          <w:jc w:val="center"/>
        </w:trPr>
        <w:tc>
          <w:tcPr>
            <w:tcW w:w="3227" w:type="dxa"/>
            <w:gridSpan w:val="2"/>
            <w:vAlign w:val="center"/>
          </w:tcPr>
          <w:p w:rsidR="00071D7B" w:rsidRDefault="00071D7B">
            <w:pPr>
              <w:widowControl/>
              <w:jc w:val="left"/>
              <w:rPr>
                <w:sz w:val="24"/>
              </w:rPr>
            </w:pPr>
          </w:p>
        </w:tc>
        <w:tc>
          <w:tcPr>
            <w:tcW w:w="2653" w:type="dxa"/>
            <w:vAlign w:val="center"/>
          </w:tcPr>
          <w:p w:rsidR="00071D7B" w:rsidRDefault="00071D7B">
            <w:pPr>
              <w:widowControl/>
              <w:jc w:val="center"/>
              <w:rPr>
                <w:kern w:val="0"/>
                <w:sz w:val="24"/>
                <w:szCs w:val="24"/>
              </w:rPr>
            </w:pPr>
          </w:p>
        </w:tc>
        <w:tc>
          <w:tcPr>
            <w:tcW w:w="1286" w:type="dxa"/>
            <w:vAlign w:val="center"/>
          </w:tcPr>
          <w:p w:rsidR="00071D7B" w:rsidRDefault="00071D7B">
            <w:pPr>
              <w:widowControl/>
              <w:jc w:val="center"/>
              <w:rPr>
                <w:kern w:val="0"/>
                <w:sz w:val="24"/>
                <w:szCs w:val="24"/>
              </w:rPr>
            </w:pPr>
          </w:p>
        </w:tc>
        <w:tc>
          <w:tcPr>
            <w:tcW w:w="1848" w:type="dxa"/>
            <w:vAlign w:val="center"/>
          </w:tcPr>
          <w:p w:rsidR="00071D7B" w:rsidRDefault="00071D7B">
            <w:pPr>
              <w:widowControl/>
              <w:jc w:val="center"/>
              <w:rPr>
                <w:kern w:val="0"/>
                <w:sz w:val="24"/>
                <w:szCs w:val="24"/>
              </w:rPr>
            </w:pPr>
          </w:p>
        </w:tc>
      </w:tr>
    </w:tbl>
    <w:p w:rsidR="00574761" w:rsidRDefault="00316CD9">
      <w:pPr>
        <w:ind w:left="180"/>
        <w:rPr>
          <w:sz w:val="22"/>
          <w:szCs w:val="24"/>
        </w:rPr>
      </w:pPr>
      <w:r>
        <w:rPr>
          <w:sz w:val="22"/>
          <w:szCs w:val="24"/>
        </w:rPr>
        <w:t>注：</w:t>
      </w:r>
      <w:r>
        <w:rPr>
          <w:sz w:val="22"/>
          <w:szCs w:val="24"/>
        </w:rPr>
        <w:t xml:space="preserve">1. </w:t>
      </w:r>
      <w:r>
        <w:rPr>
          <w:sz w:val="22"/>
          <w:szCs w:val="24"/>
        </w:rPr>
        <w:t>本表第一行填写本项目投标总价，须与附件</w:t>
      </w:r>
      <w:r>
        <w:rPr>
          <w:sz w:val="22"/>
          <w:szCs w:val="24"/>
        </w:rPr>
        <w:t>2</w:t>
      </w:r>
      <w:r>
        <w:rPr>
          <w:sz w:val="22"/>
          <w:szCs w:val="24"/>
        </w:rPr>
        <w:t>中投标总价保持一致。</w:t>
      </w:r>
    </w:p>
    <w:p w:rsidR="00574761" w:rsidRDefault="00316CD9" w:rsidP="00086A9A">
      <w:pPr>
        <w:ind w:left="180" w:firstLineChars="200" w:firstLine="406"/>
      </w:pPr>
      <w:r>
        <w:rPr>
          <w:sz w:val="22"/>
          <w:szCs w:val="24"/>
        </w:rPr>
        <w:t xml:space="preserve">2. </w:t>
      </w:r>
      <w:r>
        <w:rPr>
          <w:sz w:val="22"/>
          <w:szCs w:val="24"/>
        </w:rPr>
        <w:t>下面应填写分项价格及分项名称（分项名称可根据实际情况增减、修改），分项价格汇总应等于总价。</w:t>
      </w:r>
    </w:p>
    <w:p w:rsidR="00574761" w:rsidRDefault="00316CD9" w:rsidP="00400390">
      <w:pPr>
        <w:spacing w:line="360" w:lineRule="auto"/>
        <w:ind w:firstLineChars="1700" w:firstLine="3794"/>
        <w:rPr>
          <w:sz w:val="24"/>
        </w:rPr>
      </w:pPr>
      <w:r>
        <w:rPr>
          <w:sz w:val="24"/>
        </w:rPr>
        <w:t>投标人名称：</w:t>
      </w:r>
    </w:p>
    <w:p w:rsidR="00574761" w:rsidRDefault="00316CD9" w:rsidP="00086A9A">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74761" w:rsidRDefault="00574761">
      <w:pPr>
        <w:widowControl/>
        <w:jc w:val="left"/>
        <w:rPr>
          <w:sz w:val="24"/>
        </w:rPr>
      </w:pPr>
    </w:p>
    <w:tbl>
      <w:tblPr>
        <w:tblW w:w="5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705"/>
        <w:gridCol w:w="512"/>
        <w:gridCol w:w="512"/>
        <w:gridCol w:w="1022"/>
        <w:gridCol w:w="1024"/>
        <w:gridCol w:w="766"/>
        <w:gridCol w:w="852"/>
        <w:gridCol w:w="2126"/>
      </w:tblGrid>
      <w:tr w:rsidR="00973859" w:rsidTr="007E1470">
        <w:trPr>
          <w:tblHeader/>
          <w:jc w:val="center"/>
        </w:trPr>
        <w:tc>
          <w:tcPr>
            <w:tcW w:w="259" w:type="pct"/>
            <w:vAlign w:val="center"/>
          </w:tcPr>
          <w:p w:rsidR="00973859" w:rsidRDefault="00973859" w:rsidP="0022659A">
            <w:pPr>
              <w:spacing w:line="460" w:lineRule="exact"/>
              <w:jc w:val="center"/>
              <w:rPr>
                <w:sz w:val="24"/>
              </w:rPr>
            </w:pPr>
            <w:r>
              <w:rPr>
                <w:rFonts w:hint="eastAsia"/>
                <w:sz w:val="24"/>
              </w:rPr>
              <w:t>序号</w:t>
            </w:r>
          </w:p>
        </w:tc>
        <w:tc>
          <w:tcPr>
            <w:tcW w:w="949" w:type="pct"/>
            <w:vAlign w:val="center"/>
          </w:tcPr>
          <w:p w:rsidR="00973859" w:rsidRDefault="00973859" w:rsidP="0022659A">
            <w:pPr>
              <w:spacing w:line="460" w:lineRule="exact"/>
              <w:jc w:val="center"/>
              <w:rPr>
                <w:sz w:val="24"/>
              </w:rPr>
            </w:pPr>
            <w:r>
              <w:rPr>
                <w:rFonts w:hint="eastAsia"/>
                <w:sz w:val="24"/>
              </w:rPr>
              <w:t>设备</w:t>
            </w:r>
            <w:r>
              <w:rPr>
                <w:sz w:val="24"/>
              </w:rPr>
              <w:t>名称</w:t>
            </w:r>
          </w:p>
        </w:tc>
        <w:tc>
          <w:tcPr>
            <w:tcW w:w="285" w:type="pct"/>
            <w:vAlign w:val="center"/>
          </w:tcPr>
          <w:p w:rsidR="00973859" w:rsidRDefault="00973859" w:rsidP="0022659A">
            <w:pPr>
              <w:spacing w:line="460" w:lineRule="exact"/>
              <w:jc w:val="center"/>
              <w:rPr>
                <w:sz w:val="24"/>
              </w:rPr>
            </w:pPr>
            <w:r>
              <w:rPr>
                <w:sz w:val="24"/>
              </w:rPr>
              <w:t>单位</w:t>
            </w:r>
          </w:p>
        </w:tc>
        <w:tc>
          <w:tcPr>
            <w:tcW w:w="285" w:type="pct"/>
            <w:vAlign w:val="center"/>
          </w:tcPr>
          <w:p w:rsidR="00973859" w:rsidRDefault="00973859" w:rsidP="0022659A">
            <w:pPr>
              <w:spacing w:line="460" w:lineRule="exact"/>
              <w:jc w:val="center"/>
              <w:rPr>
                <w:sz w:val="24"/>
              </w:rPr>
            </w:pPr>
            <w:r>
              <w:rPr>
                <w:sz w:val="24"/>
              </w:rPr>
              <w:t>数量</w:t>
            </w:r>
          </w:p>
        </w:tc>
        <w:tc>
          <w:tcPr>
            <w:tcW w:w="569" w:type="pct"/>
            <w:vAlign w:val="center"/>
          </w:tcPr>
          <w:p w:rsidR="00973859" w:rsidRDefault="00973859" w:rsidP="0022659A">
            <w:pPr>
              <w:spacing w:line="460" w:lineRule="exact"/>
              <w:jc w:val="center"/>
              <w:rPr>
                <w:sz w:val="24"/>
              </w:rPr>
            </w:pPr>
            <w:r>
              <w:rPr>
                <w:rFonts w:hint="eastAsia"/>
                <w:sz w:val="24"/>
              </w:rPr>
              <w:t>单价最高限价</w:t>
            </w:r>
          </w:p>
        </w:tc>
        <w:tc>
          <w:tcPr>
            <w:tcW w:w="570" w:type="pct"/>
            <w:vAlign w:val="center"/>
          </w:tcPr>
          <w:p w:rsidR="00973859" w:rsidRDefault="00973859" w:rsidP="0022659A">
            <w:pPr>
              <w:spacing w:line="460" w:lineRule="exact"/>
              <w:jc w:val="center"/>
              <w:rPr>
                <w:sz w:val="24"/>
              </w:rPr>
            </w:pPr>
            <w:r>
              <w:rPr>
                <w:rFonts w:hint="eastAsia"/>
                <w:sz w:val="24"/>
              </w:rPr>
              <w:t>报价（单位：元）</w:t>
            </w:r>
          </w:p>
        </w:tc>
        <w:tc>
          <w:tcPr>
            <w:tcW w:w="426" w:type="pct"/>
            <w:vAlign w:val="center"/>
          </w:tcPr>
          <w:p w:rsidR="00973859" w:rsidRDefault="00973859" w:rsidP="0022659A">
            <w:pPr>
              <w:spacing w:line="460" w:lineRule="exact"/>
              <w:jc w:val="center"/>
              <w:rPr>
                <w:sz w:val="24"/>
              </w:rPr>
            </w:pPr>
            <w:r>
              <w:rPr>
                <w:rFonts w:hint="eastAsia"/>
                <w:sz w:val="24"/>
              </w:rPr>
              <w:t>品牌</w:t>
            </w:r>
          </w:p>
        </w:tc>
        <w:tc>
          <w:tcPr>
            <w:tcW w:w="474" w:type="pct"/>
            <w:vAlign w:val="center"/>
          </w:tcPr>
          <w:p w:rsidR="00973859" w:rsidRDefault="00973859" w:rsidP="0022659A">
            <w:pPr>
              <w:widowControl/>
              <w:jc w:val="center"/>
              <w:rPr>
                <w:bCs/>
                <w:kern w:val="0"/>
                <w:sz w:val="24"/>
                <w:szCs w:val="24"/>
              </w:rPr>
            </w:pPr>
            <w:r>
              <w:rPr>
                <w:bCs/>
                <w:kern w:val="0"/>
                <w:sz w:val="24"/>
                <w:szCs w:val="24"/>
              </w:rPr>
              <w:t>规格型号</w:t>
            </w:r>
          </w:p>
        </w:tc>
        <w:tc>
          <w:tcPr>
            <w:tcW w:w="1183" w:type="pct"/>
            <w:vAlign w:val="center"/>
          </w:tcPr>
          <w:p w:rsidR="00973859" w:rsidRDefault="00973859" w:rsidP="0022659A">
            <w:pPr>
              <w:widowControl/>
              <w:jc w:val="center"/>
              <w:rPr>
                <w:bCs/>
                <w:kern w:val="0"/>
                <w:sz w:val="24"/>
                <w:szCs w:val="24"/>
              </w:rPr>
            </w:pPr>
            <w:r>
              <w:rPr>
                <w:bCs/>
                <w:kern w:val="0"/>
                <w:sz w:val="24"/>
                <w:szCs w:val="24"/>
              </w:rPr>
              <w:t>制造商</w:t>
            </w:r>
          </w:p>
        </w:tc>
      </w:tr>
      <w:tr w:rsidR="007E1470" w:rsidTr="007E1470">
        <w:trPr>
          <w:jc w:val="center"/>
        </w:trPr>
        <w:tc>
          <w:tcPr>
            <w:tcW w:w="25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949" w:type="pct"/>
            <w:vAlign w:val="center"/>
          </w:tcPr>
          <w:p w:rsidR="007E1470" w:rsidRDefault="007E1470" w:rsidP="0022659A">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高清电警抓拍</w:t>
            </w:r>
            <w:proofErr w:type="gramEnd"/>
            <w:r>
              <w:rPr>
                <w:rFonts w:asciiTheme="minorEastAsia" w:eastAsiaTheme="minorEastAsia" w:hAnsiTheme="minorEastAsia" w:hint="eastAsia"/>
                <w:sz w:val="24"/>
                <w:szCs w:val="24"/>
              </w:rPr>
              <w:t>单元</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9558</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94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智能LED</w:t>
            </w:r>
            <w:proofErr w:type="gramStart"/>
            <w:r>
              <w:rPr>
                <w:rFonts w:asciiTheme="minorEastAsia" w:eastAsiaTheme="minorEastAsia" w:hAnsiTheme="minorEastAsia" w:hint="eastAsia"/>
                <w:sz w:val="24"/>
                <w:szCs w:val="24"/>
              </w:rPr>
              <w:t>爆闪补光</w:t>
            </w:r>
            <w:proofErr w:type="gramEnd"/>
            <w:r>
              <w:rPr>
                <w:rFonts w:asciiTheme="minorEastAsia" w:eastAsiaTheme="minorEastAsia" w:hAnsiTheme="minorEastAsia" w:hint="eastAsia"/>
                <w:sz w:val="24"/>
                <w:szCs w:val="24"/>
              </w:rPr>
              <w:t>灯及支架</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1054</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94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雷达测速仪</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8400</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94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检测主机（</w:t>
            </w:r>
            <w:proofErr w:type="gramStart"/>
            <w:r>
              <w:rPr>
                <w:rFonts w:asciiTheme="minorEastAsia" w:eastAsiaTheme="minorEastAsia" w:hAnsiTheme="minorEastAsia" w:hint="eastAsia"/>
                <w:sz w:val="24"/>
                <w:szCs w:val="24"/>
              </w:rPr>
              <w:t>含校时</w:t>
            </w:r>
            <w:proofErr w:type="gramEnd"/>
            <w:r>
              <w:rPr>
                <w:rFonts w:asciiTheme="minorEastAsia" w:eastAsiaTheme="minorEastAsia" w:hAnsiTheme="minorEastAsia" w:hint="eastAsia"/>
                <w:sz w:val="24"/>
                <w:szCs w:val="24"/>
              </w:rPr>
              <w:t>模块）</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6159</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94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违法停车球机</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8400</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94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违法停车主机</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8407</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94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高清智能摄像机（含镜头、防护罩、电源等）及支架</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12566</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94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应急车道及卡口类</w:t>
            </w:r>
            <w:proofErr w:type="gramStart"/>
            <w:r>
              <w:rPr>
                <w:rFonts w:asciiTheme="minorEastAsia" w:eastAsiaTheme="minorEastAsia" w:hAnsiTheme="minorEastAsia" w:hint="eastAsia"/>
                <w:sz w:val="24"/>
                <w:szCs w:val="24"/>
              </w:rPr>
              <w:t>500万电警抓拍</w:t>
            </w:r>
            <w:proofErr w:type="gramEnd"/>
            <w:r>
              <w:rPr>
                <w:rFonts w:asciiTheme="minorEastAsia" w:eastAsiaTheme="minorEastAsia" w:hAnsiTheme="minorEastAsia" w:hint="eastAsia"/>
                <w:sz w:val="24"/>
                <w:szCs w:val="24"/>
              </w:rPr>
              <w:t>单元</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6637</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94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电子警察违法数据处理终端</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7788</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10 </w:t>
            </w:r>
          </w:p>
        </w:tc>
        <w:tc>
          <w:tcPr>
            <w:tcW w:w="94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数据机房处理器专用控温设备</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6285</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11</w:t>
            </w:r>
          </w:p>
        </w:tc>
        <w:tc>
          <w:tcPr>
            <w:tcW w:w="94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隔离电源变换器</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5575</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94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工业以太网交换机</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4179</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949" w:type="pct"/>
            <w:vAlign w:val="center"/>
          </w:tcPr>
          <w:p w:rsidR="007E1470" w:rsidRDefault="007E1470" w:rsidP="0022659A">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硬盘</w:t>
            </w:r>
          </w:p>
        </w:tc>
        <w:tc>
          <w:tcPr>
            <w:tcW w:w="285" w:type="pct"/>
            <w:vAlign w:val="center"/>
          </w:tcPr>
          <w:p w:rsidR="007E1470" w:rsidRDefault="00003F7C" w:rsidP="0022659A">
            <w:pPr>
              <w:spacing w:line="460" w:lineRule="exact"/>
              <w:jc w:val="center"/>
              <w:rPr>
                <w:sz w:val="24"/>
              </w:rPr>
            </w:pPr>
            <w:proofErr w:type="gramStart"/>
            <w:r>
              <w:rPr>
                <w:rFonts w:hint="eastAsia"/>
                <w:sz w:val="24"/>
              </w:rPr>
              <w:t>个</w:t>
            </w:r>
            <w:proofErr w:type="gramEnd"/>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1504</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949" w:type="pct"/>
            <w:vAlign w:val="center"/>
          </w:tcPr>
          <w:p w:rsidR="007E1470" w:rsidRDefault="007E1470" w:rsidP="0022659A">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落地机柜</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widowControl/>
              <w:jc w:val="center"/>
              <w:textAlignment w:val="center"/>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1770</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949" w:type="pct"/>
            <w:vAlign w:val="center"/>
          </w:tcPr>
          <w:p w:rsidR="007E1470" w:rsidRDefault="007E1470" w:rsidP="0022659A">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违法中心及大队各类管理服务器</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6195</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949" w:type="pct"/>
            <w:vAlign w:val="center"/>
          </w:tcPr>
          <w:p w:rsidR="007E1470" w:rsidRDefault="007E1470" w:rsidP="0022659A">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流量信息接入刀片服务器</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widowControl/>
              <w:jc w:val="center"/>
              <w:textAlignment w:val="center"/>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4455</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949" w:type="pct"/>
            <w:vAlign w:val="center"/>
          </w:tcPr>
          <w:p w:rsidR="007E1470" w:rsidRDefault="007E1470" w:rsidP="0022659A">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管理工作站</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8850</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949" w:type="pct"/>
            <w:vAlign w:val="center"/>
          </w:tcPr>
          <w:p w:rsidR="007E1470" w:rsidRDefault="007E1470" w:rsidP="0022659A">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■55寸液晶监视器</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2389</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c>
          <w:tcPr>
            <w:tcW w:w="949" w:type="pct"/>
            <w:vAlign w:val="center"/>
          </w:tcPr>
          <w:p w:rsidR="007E1470" w:rsidRDefault="007E1470" w:rsidP="0022659A">
            <w:pPr>
              <w:widowControl/>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高速</w:t>
            </w:r>
            <w:r>
              <w:rPr>
                <w:rFonts w:asciiTheme="minorEastAsia" w:eastAsiaTheme="minorEastAsia" w:hAnsiTheme="minorEastAsia" w:hint="eastAsia"/>
                <w:sz w:val="24"/>
                <w:szCs w:val="24"/>
              </w:rPr>
              <w:t>北院</w:t>
            </w:r>
            <w:r>
              <w:rPr>
                <w:rFonts w:asciiTheme="minorEastAsia" w:eastAsiaTheme="minorEastAsia" w:hAnsiTheme="minorEastAsia" w:cs="宋体" w:hint="eastAsia"/>
                <w:kern w:val="0"/>
                <w:sz w:val="24"/>
                <w:szCs w:val="24"/>
              </w:rPr>
              <w:t>LED全彩屏幕</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7965</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949" w:type="pct"/>
            <w:vAlign w:val="center"/>
          </w:tcPr>
          <w:p w:rsidR="007E1470" w:rsidRDefault="007E1470" w:rsidP="0022659A">
            <w:pPr>
              <w:widowControl/>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高速</w:t>
            </w:r>
            <w:r>
              <w:rPr>
                <w:rFonts w:asciiTheme="minorEastAsia" w:eastAsiaTheme="minorEastAsia" w:hAnsiTheme="minorEastAsia" w:hint="eastAsia"/>
                <w:sz w:val="24"/>
                <w:szCs w:val="24"/>
              </w:rPr>
              <w:t>南院</w:t>
            </w:r>
            <w:r>
              <w:rPr>
                <w:rFonts w:asciiTheme="minorEastAsia" w:eastAsiaTheme="minorEastAsia" w:hAnsiTheme="minorEastAsia" w:cs="宋体" w:hint="eastAsia"/>
                <w:kern w:val="0"/>
                <w:sz w:val="24"/>
                <w:szCs w:val="24"/>
              </w:rPr>
              <w:t>LED全彩屏幕</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7965</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949" w:type="pct"/>
            <w:vAlign w:val="center"/>
          </w:tcPr>
          <w:p w:rsidR="007E1470" w:rsidRDefault="007E1470" w:rsidP="0022659A">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■精密空调</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8850</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949" w:type="pct"/>
            <w:vAlign w:val="center"/>
          </w:tcPr>
          <w:p w:rsidR="007E1470" w:rsidRDefault="007E1470" w:rsidP="0022659A">
            <w:pPr>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传输以太网交换机（含万兆光模块）</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1770</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23</w:t>
            </w:r>
          </w:p>
        </w:tc>
        <w:tc>
          <w:tcPr>
            <w:tcW w:w="949" w:type="pct"/>
            <w:vAlign w:val="center"/>
          </w:tcPr>
          <w:p w:rsidR="007E1470" w:rsidRDefault="007E1470" w:rsidP="0022659A">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以太网板</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123894</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c>
          <w:tcPr>
            <w:tcW w:w="949" w:type="pct"/>
            <w:vAlign w:val="center"/>
          </w:tcPr>
          <w:p w:rsidR="007E1470" w:rsidRDefault="007E1470" w:rsidP="0022659A">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UPS</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39823</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949" w:type="pct"/>
            <w:vAlign w:val="center"/>
          </w:tcPr>
          <w:p w:rsidR="007E1470" w:rsidRDefault="007E1470" w:rsidP="0022659A">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UPS电池</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23894</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r w:rsidR="007E1470" w:rsidTr="007E1470">
        <w:trPr>
          <w:jc w:val="center"/>
        </w:trPr>
        <w:tc>
          <w:tcPr>
            <w:tcW w:w="259" w:type="pct"/>
            <w:vAlign w:val="center"/>
          </w:tcPr>
          <w:p w:rsidR="007E1470" w:rsidRDefault="007E1470" w:rsidP="0022659A">
            <w:pP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949" w:type="pct"/>
            <w:vAlign w:val="center"/>
          </w:tcPr>
          <w:p w:rsidR="007E1470" w:rsidRDefault="007E1470" w:rsidP="0022659A">
            <w:pPr>
              <w:widowControl/>
              <w:jc w:val="left"/>
              <w:textAlignment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增强型多业务传输平台节点设备</w:t>
            </w:r>
          </w:p>
        </w:tc>
        <w:tc>
          <w:tcPr>
            <w:tcW w:w="285" w:type="pct"/>
            <w:vAlign w:val="center"/>
          </w:tcPr>
          <w:p w:rsidR="007E1470" w:rsidRDefault="007E1470" w:rsidP="0022659A">
            <w:pPr>
              <w:spacing w:line="460" w:lineRule="exact"/>
              <w:jc w:val="center"/>
              <w:rPr>
                <w:sz w:val="24"/>
              </w:rPr>
            </w:pPr>
            <w:r>
              <w:rPr>
                <w:rFonts w:hint="eastAsia"/>
                <w:sz w:val="24"/>
              </w:rPr>
              <w:t>台</w:t>
            </w:r>
          </w:p>
        </w:tc>
        <w:tc>
          <w:tcPr>
            <w:tcW w:w="285" w:type="pct"/>
            <w:vAlign w:val="center"/>
          </w:tcPr>
          <w:p w:rsidR="007E1470" w:rsidRDefault="007E1470" w:rsidP="0022659A">
            <w:pPr>
              <w:spacing w:line="460" w:lineRule="exact"/>
              <w:jc w:val="center"/>
              <w:rPr>
                <w:sz w:val="24"/>
              </w:rPr>
            </w:pPr>
            <w:r>
              <w:rPr>
                <w:rFonts w:hint="eastAsia"/>
                <w:sz w:val="24"/>
              </w:rPr>
              <w:t>1</w:t>
            </w:r>
          </w:p>
        </w:tc>
        <w:tc>
          <w:tcPr>
            <w:tcW w:w="569" w:type="pct"/>
            <w:vAlign w:val="center"/>
          </w:tcPr>
          <w:p w:rsidR="007E1470" w:rsidRDefault="007E1470" w:rsidP="0022659A">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106195</w:t>
            </w:r>
          </w:p>
        </w:tc>
        <w:tc>
          <w:tcPr>
            <w:tcW w:w="570" w:type="pct"/>
          </w:tcPr>
          <w:p w:rsidR="007E1470" w:rsidRDefault="007E1470" w:rsidP="0022659A">
            <w:pPr>
              <w:spacing w:line="460" w:lineRule="exact"/>
              <w:rPr>
                <w:sz w:val="24"/>
              </w:rPr>
            </w:pPr>
          </w:p>
        </w:tc>
        <w:tc>
          <w:tcPr>
            <w:tcW w:w="426" w:type="pct"/>
          </w:tcPr>
          <w:p w:rsidR="007E1470" w:rsidRDefault="007E1470" w:rsidP="0022659A">
            <w:pPr>
              <w:spacing w:line="460" w:lineRule="exact"/>
              <w:rPr>
                <w:sz w:val="24"/>
              </w:rPr>
            </w:pPr>
          </w:p>
        </w:tc>
        <w:tc>
          <w:tcPr>
            <w:tcW w:w="474" w:type="pct"/>
            <w:vAlign w:val="center"/>
          </w:tcPr>
          <w:p w:rsidR="007E1470" w:rsidRDefault="007E1470" w:rsidP="0022659A">
            <w:pPr>
              <w:widowControl/>
              <w:jc w:val="center"/>
              <w:rPr>
                <w:kern w:val="0"/>
                <w:sz w:val="24"/>
                <w:szCs w:val="24"/>
              </w:rPr>
            </w:pPr>
          </w:p>
        </w:tc>
        <w:tc>
          <w:tcPr>
            <w:tcW w:w="1183" w:type="pct"/>
            <w:vAlign w:val="center"/>
          </w:tcPr>
          <w:p w:rsidR="007E1470" w:rsidRDefault="007E1470" w:rsidP="0022659A">
            <w:pPr>
              <w:widowControl/>
              <w:jc w:val="center"/>
              <w:rPr>
                <w:kern w:val="0"/>
                <w:sz w:val="24"/>
                <w:szCs w:val="24"/>
              </w:rPr>
            </w:pPr>
          </w:p>
        </w:tc>
      </w:tr>
    </w:tbl>
    <w:p w:rsidR="00111942" w:rsidRPr="001F2917" w:rsidRDefault="00111942" w:rsidP="00111942">
      <w:pPr>
        <w:pStyle w:val="Default"/>
        <w:spacing w:line="360" w:lineRule="auto"/>
        <w:ind w:firstLineChars="200" w:firstLine="448"/>
        <w:jc w:val="both"/>
        <w:rPr>
          <w:rFonts w:ascii="Times New Roman" w:eastAsia="宋体" w:hAnsi="Times New Roman" w:cs="Times New Roman"/>
          <w:b/>
          <w:color w:val="auto"/>
        </w:rPr>
      </w:pPr>
      <w:r w:rsidRPr="001F2917">
        <w:rPr>
          <w:rFonts w:ascii="Times New Roman" w:eastAsia="宋体" w:hAnsi="Times New Roman" w:cs="Times New Roman" w:hint="eastAsia"/>
          <w:b/>
          <w:color w:val="auto"/>
        </w:rPr>
        <w:t>注：每项产品的投标报价不得超出该项产品的最高限价，否则投标无效。</w:t>
      </w:r>
    </w:p>
    <w:p w:rsidR="00973859" w:rsidRPr="00111942" w:rsidRDefault="00973859" w:rsidP="0069508F">
      <w:pPr>
        <w:tabs>
          <w:tab w:val="left" w:pos="360"/>
        </w:tabs>
        <w:spacing w:afterLines="100" w:after="285" w:line="360" w:lineRule="auto"/>
        <w:rPr>
          <w:b/>
          <w:sz w:val="24"/>
        </w:rPr>
      </w:pPr>
    </w:p>
    <w:p w:rsidR="00973859" w:rsidRDefault="00973859">
      <w:pPr>
        <w:widowControl/>
        <w:jc w:val="left"/>
        <w:rPr>
          <w:b/>
          <w:sz w:val="24"/>
        </w:rPr>
      </w:pPr>
      <w:r>
        <w:rPr>
          <w:b/>
          <w:sz w:val="24"/>
        </w:rPr>
        <w:br w:type="page"/>
      </w:r>
    </w:p>
    <w:p w:rsidR="0069508F" w:rsidRDefault="0069508F" w:rsidP="0069508F">
      <w:pPr>
        <w:tabs>
          <w:tab w:val="left" w:pos="360"/>
        </w:tabs>
        <w:spacing w:afterLines="100" w:after="285" w:line="360" w:lineRule="auto"/>
        <w:rPr>
          <w:b/>
          <w:sz w:val="24"/>
        </w:rPr>
      </w:pPr>
      <w:r>
        <w:rPr>
          <w:b/>
          <w:sz w:val="24"/>
        </w:rPr>
        <w:lastRenderedPageBreak/>
        <w:t>附件</w:t>
      </w:r>
      <w:r>
        <w:rPr>
          <w:b/>
          <w:sz w:val="24"/>
        </w:rPr>
        <w:t>3</w:t>
      </w:r>
      <w:r>
        <w:rPr>
          <w:rFonts w:hint="eastAsia"/>
          <w:b/>
          <w:sz w:val="24"/>
        </w:rPr>
        <w:t xml:space="preserve"> -2</w:t>
      </w:r>
    </w:p>
    <w:p w:rsidR="0069508F" w:rsidRDefault="0069508F" w:rsidP="0069508F">
      <w:pPr>
        <w:tabs>
          <w:tab w:val="left" w:pos="360"/>
        </w:tabs>
        <w:spacing w:afterLines="100" w:after="285" w:line="360" w:lineRule="auto"/>
        <w:rPr>
          <w:b/>
          <w:sz w:val="24"/>
        </w:rPr>
      </w:pPr>
      <w:r>
        <w:rPr>
          <w:rFonts w:hint="eastAsia"/>
          <w:b/>
          <w:sz w:val="24"/>
        </w:rPr>
        <w:t>第二包</w:t>
      </w:r>
    </w:p>
    <w:p w:rsidR="0069508F" w:rsidRDefault="0069508F" w:rsidP="0069508F">
      <w:pPr>
        <w:autoSpaceDN w:val="0"/>
        <w:spacing w:line="360" w:lineRule="auto"/>
        <w:jc w:val="center"/>
        <w:rPr>
          <w:b/>
          <w:bCs/>
          <w:sz w:val="24"/>
        </w:rPr>
      </w:pPr>
      <w:r>
        <w:rPr>
          <w:b/>
          <w:bCs/>
          <w:sz w:val="24"/>
        </w:rPr>
        <w:t>开标分项一览表</w:t>
      </w:r>
    </w:p>
    <w:p w:rsidR="0069508F" w:rsidRDefault="0069508F" w:rsidP="0069508F">
      <w:pPr>
        <w:ind w:right="84"/>
        <w:rPr>
          <w:sz w:val="24"/>
        </w:rPr>
      </w:pPr>
    </w:p>
    <w:p w:rsidR="0069508F" w:rsidRDefault="0069508F" w:rsidP="0069508F">
      <w:pPr>
        <w:spacing w:line="460" w:lineRule="exact"/>
        <w:ind w:left="192"/>
        <w:rPr>
          <w:sz w:val="24"/>
        </w:rPr>
      </w:pPr>
      <w:r>
        <w:rPr>
          <w:sz w:val="24"/>
        </w:rPr>
        <w:t>项目名称：</w:t>
      </w:r>
      <w:r>
        <w:rPr>
          <w:sz w:val="24"/>
          <w:u w:val="single"/>
        </w:rPr>
        <w:t xml:space="preserve">                    </w:t>
      </w:r>
    </w:p>
    <w:p w:rsidR="0069508F" w:rsidRDefault="0069508F" w:rsidP="0069508F">
      <w:pPr>
        <w:spacing w:line="460" w:lineRule="exact"/>
        <w:ind w:left="192"/>
        <w:rPr>
          <w:sz w:val="24"/>
        </w:rPr>
      </w:pPr>
      <w:r>
        <w:rPr>
          <w:sz w:val="24"/>
        </w:rPr>
        <w:t>项目编号：</w:t>
      </w:r>
      <w:r>
        <w:rPr>
          <w:sz w:val="24"/>
          <w:u w:val="single"/>
        </w:rPr>
        <w:t xml:space="preserve">                    </w:t>
      </w:r>
    </w:p>
    <w:p w:rsidR="0069508F" w:rsidRDefault="0069508F" w:rsidP="0069508F">
      <w:pPr>
        <w:spacing w:line="460" w:lineRule="exact"/>
        <w:ind w:left="192"/>
        <w:rPr>
          <w:sz w:val="24"/>
        </w:rPr>
      </w:pPr>
      <w:r>
        <w:rPr>
          <w:sz w:val="24"/>
        </w:rPr>
        <w:t>包</w:t>
      </w:r>
      <w:r>
        <w:rPr>
          <w:sz w:val="24"/>
        </w:rPr>
        <w:t xml:space="preserve">    </w:t>
      </w:r>
      <w:r>
        <w:rPr>
          <w:sz w:val="24"/>
        </w:rPr>
        <w:t>号：</w:t>
      </w:r>
      <w:r>
        <w:rPr>
          <w:sz w:val="24"/>
          <w:u w:val="single"/>
        </w:rPr>
        <w:t xml:space="preserve">                    </w:t>
      </w:r>
    </w:p>
    <w:p w:rsidR="0069508F" w:rsidRDefault="0069508F" w:rsidP="0069508F">
      <w:pPr>
        <w:spacing w:line="460" w:lineRule="exact"/>
        <w:ind w:firstLineChars="2900" w:firstLine="6472"/>
        <w:rPr>
          <w:sz w:val="24"/>
        </w:rPr>
      </w:pPr>
      <w:r>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69508F" w:rsidTr="0022659A">
        <w:trPr>
          <w:trHeight w:val="555"/>
          <w:jc w:val="center"/>
        </w:trPr>
        <w:tc>
          <w:tcPr>
            <w:tcW w:w="878" w:type="dxa"/>
            <w:vAlign w:val="center"/>
          </w:tcPr>
          <w:p w:rsidR="0069508F" w:rsidRDefault="0069508F" w:rsidP="0022659A">
            <w:pPr>
              <w:widowControl/>
              <w:jc w:val="center"/>
              <w:rPr>
                <w:b/>
                <w:bCs/>
                <w:kern w:val="0"/>
                <w:sz w:val="24"/>
                <w:szCs w:val="24"/>
              </w:rPr>
            </w:pPr>
            <w:proofErr w:type="gramStart"/>
            <w:r>
              <w:rPr>
                <w:b/>
                <w:bCs/>
                <w:kern w:val="0"/>
                <w:sz w:val="24"/>
                <w:szCs w:val="24"/>
              </w:rPr>
              <w:t>项号</w:t>
            </w:r>
            <w:proofErr w:type="gramEnd"/>
          </w:p>
        </w:tc>
        <w:tc>
          <w:tcPr>
            <w:tcW w:w="2349" w:type="dxa"/>
            <w:vAlign w:val="center"/>
          </w:tcPr>
          <w:p w:rsidR="0069508F" w:rsidRDefault="0069508F" w:rsidP="0022659A">
            <w:pPr>
              <w:widowControl/>
              <w:jc w:val="center"/>
              <w:rPr>
                <w:b/>
                <w:bCs/>
                <w:kern w:val="0"/>
                <w:sz w:val="24"/>
                <w:szCs w:val="24"/>
              </w:rPr>
            </w:pPr>
            <w:r>
              <w:rPr>
                <w:b/>
                <w:bCs/>
                <w:kern w:val="0"/>
                <w:sz w:val="24"/>
                <w:szCs w:val="24"/>
              </w:rPr>
              <w:t>服务名称</w:t>
            </w:r>
          </w:p>
        </w:tc>
        <w:tc>
          <w:tcPr>
            <w:tcW w:w="1701" w:type="dxa"/>
            <w:vAlign w:val="center"/>
          </w:tcPr>
          <w:p w:rsidR="0069508F" w:rsidRDefault="0069508F" w:rsidP="0022659A">
            <w:pPr>
              <w:widowControl/>
              <w:jc w:val="center"/>
              <w:rPr>
                <w:b/>
                <w:bCs/>
                <w:kern w:val="0"/>
                <w:sz w:val="24"/>
                <w:szCs w:val="24"/>
              </w:rPr>
            </w:pPr>
            <w:r>
              <w:rPr>
                <w:b/>
                <w:bCs/>
                <w:kern w:val="0"/>
                <w:sz w:val="24"/>
                <w:szCs w:val="24"/>
              </w:rPr>
              <w:t>总价</w:t>
            </w:r>
          </w:p>
        </w:tc>
        <w:tc>
          <w:tcPr>
            <w:tcW w:w="2238" w:type="dxa"/>
            <w:vAlign w:val="center"/>
          </w:tcPr>
          <w:p w:rsidR="0069508F" w:rsidRDefault="0069508F" w:rsidP="0022659A">
            <w:pPr>
              <w:widowControl/>
              <w:jc w:val="center"/>
              <w:rPr>
                <w:b/>
                <w:bCs/>
                <w:kern w:val="0"/>
                <w:sz w:val="24"/>
                <w:szCs w:val="24"/>
              </w:rPr>
            </w:pPr>
            <w:r>
              <w:rPr>
                <w:b/>
                <w:bCs/>
                <w:kern w:val="0"/>
                <w:sz w:val="24"/>
                <w:szCs w:val="24"/>
              </w:rPr>
              <w:t>数量</w:t>
            </w:r>
          </w:p>
        </w:tc>
        <w:tc>
          <w:tcPr>
            <w:tcW w:w="1848" w:type="dxa"/>
            <w:vAlign w:val="center"/>
          </w:tcPr>
          <w:p w:rsidR="0069508F" w:rsidRDefault="0069508F" w:rsidP="0022659A">
            <w:pPr>
              <w:widowControl/>
              <w:jc w:val="center"/>
              <w:rPr>
                <w:b/>
                <w:bCs/>
                <w:kern w:val="0"/>
                <w:sz w:val="24"/>
                <w:szCs w:val="24"/>
              </w:rPr>
            </w:pPr>
            <w:r>
              <w:rPr>
                <w:b/>
                <w:bCs/>
                <w:kern w:val="0"/>
                <w:sz w:val="24"/>
                <w:szCs w:val="24"/>
              </w:rPr>
              <w:t>备注</w:t>
            </w:r>
          </w:p>
        </w:tc>
      </w:tr>
      <w:tr w:rsidR="0069508F" w:rsidTr="0022659A">
        <w:trPr>
          <w:trHeight w:val="465"/>
          <w:jc w:val="center"/>
        </w:trPr>
        <w:tc>
          <w:tcPr>
            <w:tcW w:w="878" w:type="dxa"/>
            <w:vAlign w:val="center"/>
          </w:tcPr>
          <w:p w:rsidR="0069508F" w:rsidRDefault="0069508F" w:rsidP="0022659A">
            <w:pPr>
              <w:widowControl/>
              <w:jc w:val="center"/>
              <w:rPr>
                <w:kern w:val="0"/>
                <w:sz w:val="24"/>
                <w:szCs w:val="24"/>
              </w:rPr>
            </w:pPr>
            <w:r>
              <w:rPr>
                <w:kern w:val="0"/>
                <w:sz w:val="24"/>
                <w:szCs w:val="24"/>
              </w:rPr>
              <w:t>1</w:t>
            </w:r>
          </w:p>
        </w:tc>
        <w:tc>
          <w:tcPr>
            <w:tcW w:w="2349" w:type="dxa"/>
            <w:vAlign w:val="center"/>
          </w:tcPr>
          <w:p w:rsidR="0069508F" w:rsidRDefault="0069508F" w:rsidP="0022659A">
            <w:pPr>
              <w:widowControl/>
              <w:jc w:val="center"/>
              <w:rPr>
                <w:kern w:val="0"/>
                <w:sz w:val="24"/>
                <w:szCs w:val="24"/>
              </w:rPr>
            </w:pPr>
          </w:p>
        </w:tc>
        <w:tc>
          <w:tcPr>
            <w:tcW w:w="1701" w:type="dxa"/>
            <w:vAlign w:val="center"/>
          </w:tcPr>
          <w:p w:rsidR="0069508F" w:rsidRDefault="0069508F" w:rsidP="0022659A">
            <w:pPr>
              <w:widowControl/>
              <w:jc w:val="center"/>
              <w:rPr>
                <w:kern w:val="0"/>
                <w:sz w:val="24"/>
                <w:szCs w:val="24"/>
              </w:rPr>
            </w:pPr>
          </w:p>
        </w:tc>
        <w:tc>
          <w:tcPr>
            <w:tcW w:w="2238" w:type="dxa"/>
            <w:vAlign w:val="center"/>
          </w:tcPr>
          <w:p w:rsidR="0069508F" w:rsidRDefault="0069508F" w:rsidP="0022659A">
            <w:pPr>
              <w:widowControl/>
              <w:jc w:val="center"/>
              <w:rPr>
                <w:sz w:val="24"/>
                <w:szCs w:val="24"/>
              </w:rPr>
            </w:pPr>
            <w:r>
              <w:rPr>
                <w:sz w:val="24"/>
                <w:szCs w:val="24"/>
              </w:rPr>
              <w:t>1</w:t>
            </w:r>
            <w:r>
              <w:rPr>
                <w:sz w:val="24"/>
                <w:szCs w:val="24"/>
              </w:rPr>
              <w:t>项</w:t>
            </w:r>
          </w:p>
        </w:tc>
        <w:tc>
          <w:tcPr>
            <w:tcW w:w="1848" w:type="dxa"/>
            <w:vAlign w:val="center"/>
          </w:tcPr>
          <w:p w:rsidR="0069508F" w:rsidRDefault="0069508F" w:rsidP="0022659A">
            <w:pPr>
              <w:widowControl/>
              <w:jc w:val="center"/>
              <w:rPr>
                <w:sz w:val="24"/>
                <w:szCs w:val="24"/>
              </w:rPr>
            </w:pPr>
          </w:p>
        </w:tc>
      </w:tr>
      <w:tr w:rsidR="0069508F" w:rsidTr="0022659A">
        <w:trPr>
          <w:trHeight w:val="465"/>
          <w:jc w:val="center"/>
        </w:trPr>
        <w:tc>
          <w:tcPr>
            <w:tcW w:w="9014" w:type="dxa"/>
            <w:gridSpan w:val="5"/>
            <w:vAlign w:val="center"/>
          </w:tcPr>
          <w:p w:rsidR="0069508F" w:rsidRDefault="0069508F" w:rsidP="0022659A">
            <w:pPr>
              <w:widowControl/>
              <w:jc w:val="left"/>
              <w:rPr>
                <w:kern w:val="0"/>
                <w:sz w:val="24"/>
                <w:szCs w:val="24"/>
              </w:rPr>
            </w:pPr>
            <w:r>
              <w:rPr>
                <w:kern w:val="0"/>
                <w:sz w:val="24"/>
                <w:szCs w:val="24"/>
              </w:rPr>
              <w:t>其中</w:t>
            </w:r>
          </w:p>
        </w:tc>
      </w:tr>
      <w:tr w:rsidR="0069508F" w:rsidTr="0022659A">
        <w:trPr>
          <w:trHeight w:val="465"/>
          <w:jc w:val="center"/>
        </w:trPr>
        <w:tc>
          <w:tcPr>
            <w:tcW w:w="3227" w:type="dxa"/>
            <w:gridSpan w:val="2"/>
            <w:vAlign w:val="center"/>
          </w:tcPr>
          <w:p w:rsidR="0069508F" w:rsidRDefault="0069508F" w:rsidP="0022659A">
            <w:pPr>
              <w:widowControl/>
              <w:jc w:val="left"/>
              <w:rPr>
                <w:b/>
                <w:sz w:val="24"/>
                <w:szCs w:val="24"/>
              </w:rPr>
            </w:pPr>
            <w:r>
              <w:rPr>
                <w:b/>
                <w:sz w:val="24"/>
                <w:szCs w:val="24"/>
              </w:rPr>
              <w:t>分项名称</w:t>
            </w:r>
          </w:p>
        </w:tc>
        <w:tc>
          <w:tcPr>
            <w:tcW w:w="1701" w:type="dxa"/>
            <w:vAlign w:val="center"/>
          </w:tcPr>
          <w:p w:rsidR="0069508F" w:rsidRDefault="0069508F" w:rsidP="0022659A">
            <w:pPr>
              <w:widowControl/>
              <w:jc w:val="center"/>
              <w:rPr>
                <w:b/>
                <w:kern w:val="0"/>
                <w:sz w:val="24"/>
                <w:szCs w:val="24"/>
              </w:rPr>
            </w:pPr>
            <w:r>
              <w:rPr>
                <w:b/>
                <w:kern w:val="0"/>
                <w:sz w:val="24"/>
                <w:szCs w:val="24"/>
              </w:rPr>
              <w:t>价格</w:t>
            </w:r>
          </w:p>
        </w:tc>
        <w:tc>
          <w:tcPr>
            <w:tcW w:w="2238" w:type="dxa"/>
            <w:vAlign w:val="center"/>
          </w:tcPr>
          <w:p w:rsidR="0069508F" w:rsidRDefault="0069508F" w:rsidP="0022659A">
            <w:pPr>
              <w:widowControl/>
              <w:jc w:val="center"/>
              <w:rPr>
                <w:b/>
                <w:kern w:val="0"/>
                <w:sz w:val="24"/>
                <w:szCs w:val="24"/>
              </w:rPr>
            </w:pPr>
            <w:r>
              <w:rPr>
                <w:b/>
                <w:kern w:val="0"/>
                <w:sz w:val="24"/>
                <w:szCs w:val="24"/>
              </w:rPr>
              <w:t>数量</w:t>
            </w:r>
          </w:p>
        </w:tc>
        <w:tc>
          <w:tcPr>
            <w:tcW w:w="1848" w:type="dxa"/>
            <w:vAlign w:val="center"/>
          </w:tcPr>
          <w:p w:rsidR="0069508F" w:rsidRDefault="0069508F" w:rsidP="0022659A">
            <w:pPr>
              <w:widowControl/>
              <w:jc w:val="center"/>
              <w:rPr>
                <w:b/>
                <w:bCs/>
                <w:kern w:val="0"/>
                <w:sz w:val="24"/>
                <w:szCs w:val="24"/>
              </w:rPr>
            </w:pPr>
            <w:r>
              <w:rPr>
                <w:b/>
                <w:bCs/>
                <w:kern w:val="0"/>
                <w:sz w:val="24"/>
                <w:szCs w:val="24"/>
              </w:rPr>
              <w:t>备注</w:t>
            </w:r>
          </w:p>
        </w:tc>
      </w:tr>
      <w:tr w:rsidR="0069508F" w:rsidTr="0022659A">
        <w:trPr>
          <w:trHeight w:val="465"/>
          <w:jc w:val="center"/>
        </w:trPr>
        <w:tc>
          <w:tcPr>
            <w:tcW w:w="3227" w:type="dxa"/>
            <w:gridSpan w:val="2"/>
            <w:vAlign w:val="center"/>
          </w:tcPr>
          <w:p w:rsidR="0069508F" w:rsidRDefault="0069508F" w:rsidP="0022659A">
            <w:pPr>
              <w:widowControl/>
              <w:jc w:val="left"/>
              <w:rPr>
                <w:kern w:val="0"/>
                <w:sz w:val="24"/>
                <w:szCs w:val="24"/>
              </w:rPr>
            </w:pPr>
          </w:p>
        </w:tc>
        <w:tc>
          <w:tcPr>
            <w:tcW w:w="1701" w:type="dxa"/>
            <w:vAlign w:val="center"/>
          </w:tcPr>
          <w:p w:rsidR="0069508F" w:rsidRDefault="0069508F" w:rsidP="0022659A">
            <w:pPr>
              <w:widowControl/>
              <w:jc w:val="center"/>
              <w:rPr>
                <w:kern w:val="0"/>
                <w:sz w:val="24"/>
                <w:szCs w:val="24"/>
              </w:rPr>
            </w:pPr>
          </w:p>
        </w:tc>
        <w:tc>
          <w:tcPr>
            <w:tcW w:w="2238" w:type="dxa"/>
            <w:vAlign w:val="center"/>
          </w:tcPr>
          <w:p w:rsidR="0069508F" w:rsidRDefault="0069508F" w:rsidP="0022659A">
            <w:pPr>
              <w:widowControl/>
              <w:jc w:val="center"/>
              <w:rPr>
                <w:kern w:val="0"/>
                <w:sz w:val="24"/>
                <w:szCs w:val="24"/>
              </w:rPr>
            </w:pPr>
          </w:p>
        </w:tc>
        <w:tc>
          <w:tcPr>
            <w:tcW w:w="1848" w:type="dxa"/>
            <w:vAlign w:val="center"/>
          </w:tcPr>
          <w:p w:rsidR="0069508F" w:rsidRDefault="0069508F" w:rsidP="0022659A">
            <w:pPr>
              <w:widowControl/>
              <w:jc w:val="center"/>
              <w:rPr>
                <w:sz w:val="24"/>
                <w:szCs w:val="24"/>
              </w:rPr>
            </w:pPr>
          </w:p>
        </w:tc>
      </w:tr>
      <w:tr w:rsidR="0069508F" w:rsidTr="0022659A">
        <w:trPr>
          <w:trHeight w:val="465"/>
          <w:jc w:val="center"/>
        </w:trPr>
        <w:tc>
          <w:tcPr>
            <w:tcW w:w="3227" w:type="dxa"/>
            <w:gridSpan w:val="2"/>
            <w:vAlign w:val="center"/>
          </w:tcPr>
          <w:p w:rsidR="0069508F" w:rsidRDefault="0069508F" w:rsidP="0022659A">
            <w:pPr>
              <w:widowControl/>
              <w:jc w:val="left"/>
              <w:rPr>
                <w:kern w:val="0"/>
                <w:sz w:val="24"/>
                <w:szCs w:val="24"/>
              </w:rPr>
            </w:pPr>
          </w:p>
        </w:tc>
        <w:tc>
          <w:tcPr>
            <w:tcW w:w="1701" w:type="dxa"/>
            <w:vAlign w:val="center"/>
          </w:tcPr>
          <w:p w:rsidR="0069508F" w:rsidRDefault="0069508F" w:rsidP="0022659A">
            <w:pPr>
              <w:widowControl/>
              <w:jc w:val="center"/>
              <w:rPr>
                <w:kern w:val="0"/>
                <w:sz w:val="24"/>
                <w:szCs w:val="24"/>
              </w:rPr>
            </w:pPr>
          </w:p>
        </w:tc>
        <w:tc>
          <w:tcPr>
            <w:tcW w:w="2238" w:type="dxa"/>
            <w:vAlign w:val="center"/>
          </w:tcPr>
          <w:p w:rsidR="0069508F" w:rsidRDefault="0069508F" w:rsidP="0022659A">
            <w:pPr>
              <w:widowControl/>
              <w:jc w:val="center"/>
              <w:rPr>
                <w:kern w:val="0"/>
                <w:sz w:val="24"/>
                <w:szCs w:val="24"/>
              </w:rPr>
            </w:pPr>
          </w:p>
        </w:tc>
        <w:tc>
          <w:tcPr>
            <w:tcW w:w="1848" w:type="dxa"/>
            <w:vAlign w:val="center"/>
          </w:tcPr>
          <w:p w:rsidR="0069508F" w:rsidRDefault="0069508F" w:rsidP="0022659A">
            <w:pPr>
              <w:widowControl/>
              <w:jc w:val="center"/>
              <w:rPr>
                <w:sz w:val="24"/>
                <w:szCs w:val="24"/>
              </w:rPr>
            </w:pPr>
          </w:p>
        </w:tc>
      </w:tr>
      <w:tr w:rsidR="0069508F" w:rsidTr="0022659A">
        <w:trPr>
          <w:trHeight w:val="465"/>
          <w:jc w:val="center"/>
        </w:trPr>
        <w:tc>
          <w:tcPr>
            <w:tcW w:w="3227" w:type="dxa"/>
            <w:gridSpan w:val="2"/>
            <w:vAlign w:val="center"/>
          </w:tcPr>
          <w:p w:rsidR="0069508F" w:rsidRDefault="0069508F" w:rsidP="0022659A">
            <w:pPr>
              <w:widowControl/>
              <w:jc w:val="left"/>
              <w:rPr>
                <w:kern w:val="0"/>
                <w:sz w:val="24"/>
                <w:szCs w:val="24"/>
              </w:rPr>
            </w:pPr>
          </w:p>
        </w:tc>
        <w:tc>
          <w:tcPr>
            <w:tcW w:w="1701" w:type="dxa"/>
            <w:vAlign w:val="center"/>
          </w:tcPr>
          <w:p w:rsidR="0069508F" w:rsidRDefault="0069508F" w:rsidP="0022659A">
            <w:pPr>
              <w:widowControl/>
              <w:jc w:val="center"/>
              <w:rPr>
                <w:kern w:val="0"/>
                <w:sz w:val="24"/>
                <w:szCs w:val="24"/>
              </w:rPr>
            </w:pPr>
          </w:p>
        </w:tc>
        <w:tc>
          <w:tcPr>
            <w:tcW w:w="2238" w:type="dxa"/>
            <w:vAlign w:val="center"/>
          </w:tcPr>
          <w:p w:rsidR="0069508F" w:rsidRDefault="0069508F" w:rsidP="0022659A">
            <w:pPr>
              <w:widowControl/>
              <w:jc w:val="center"/>
              <w:rPr>
                <w:kern w:val="0"/>
                <w:sz w:val="24"/>
                <w:szCs w:val="24"/>
              </w:rPr>
            </w:pPr>
          </w:p>
        </w:tc>
        <w:tc>
          <w:tcPr>
            <w:tcW w:w="1848" w:type="dxa"/>
            <w:vAlign w:val="center"/>
          </w:tcPr>
          <w:p w:rsidR="0069508F" w:rsidRDefault="0069508F" w:rsidP="0022659A">
            <w:pPr>
              <w:widowControl/>
              <w:jc w:val="center"/>
              <w:rPr>
                <w:sz w:val="24"/>
                <w:szCs w:val="24"/>
              </w:rPr>
            </w:pPr>
          </w:p>
        </w:tc>
      </w:tr>
      <w:tr w:rsidR="0069508F" w:rsidTr="0022659A">
        <w:trPr>
          <w:trHeight w:val="465"/>
          <w:jc w:val="center"/>
        </w:trPr>
        <w:tc>
          <w:tcPr>
            <w:tcW w:w="3227" w:type="dxa"/>
            <w:gridSpan w:val="2"/>
            <w:vAlign w:val="center"/>
          </w:tcPr>
          <w:p w:rsidR="0069508F" w:rsidRDefault="0069508F" w:rsidP="0022659A">
            <w:pPr>
              <w:widowControl/>
              <w:jc w:val="left"/>
              <w:rPr>
                <w:kern w:val="0"/>
                <w:sz w:val="24"/>
                <w:szCs w:val="24"/>
              </w:rPr>
            </w:pPr>
          </w:p>
        </w:tc>
        <w:tc>
          <w:tcPr>
            <w:tcW w:w="1701" w:type="dxa"/>
            <w:vAlign w:val="center"/>
          </w:tcPr>
          <w:p w:rsidR="0069508F" w:rsidRDefault="0069508F" w:rsidP="0022659A">
            <w:pPr>
              <w:widowControl/>
              <w:jc w:val="center"/>
              <w:rPr>
                <w:kern w:val="0"/>
                <w:sz w:val="24"/>
                <w:szCs w:val="24"/>
              </w:rPr>
            </w:pPr>
          </w:p>
        </w:tc>
        <w:tc>
          <w:tcPr>
            <w:tcW w:w="2238" w:type="dxa"/>
            <w:vAlign w:val="center"/>
          </w:tcPr>
          <w:p w:rsidR="0069508F" w:rsidRDefault="0069508F" w:rsidP="0022659A">
            <w:pPr>
              <w:widowControl/>
              <w:jc w:val="center"/>
              <w:rPr>
                <w:kern w:val="0"/>
                <w:sz w:val="24"/>
                <w:szCs w:val="24"/>
              </w:rPr>
            </w:pPr>
          </w:p>
        </w:tc>
        <w:tc>
          <w:tcPr>
            <w:tcW w:w="1848" w:type="dxa"/>
            <w:vAlign w:val="center"/>
          </w:tcPr>
          <w:p w:rsidR="0069508F" w:rsidRDefault="0069508F" w:rsidP="0022659A">
            <w:pPr>
              <w:widowControl/>
              <w:jc w:val="center"/>
              <w:rPr>
                <w:sz w:val="24"/>
                <w:szCs w:val="24"/>
              </w:rPr>
            </w:pPr>
          </w:p>
        </w:tc>
      </w:tr>
      <w:tr w:rsidR="0069508F" w:rsidTr="0022659A">
        <w:trPr>
          <w:trHeight w:val="465"/>
          <w:jc w:val="center"/>
        </w:trPr>
        <w:tc>
          <w:tcPr>
            <w:tcW w:w="3227" w:type="dxa"/>
            <w:gridSpan w:val="2"/>
            <w:vAlign w:val="center"/>
          </w:tcPr>
          <w:p w:rsidR="0069508F" w:rsidRDefault="0069508F" w:rsidP="0022659A">
            <w:pPr>
              <w:widowControl/>
              <w:jc w:val="left"/>
              <w:rPr>
                <w:sz w:val="24"/>
              </w:rPr>
            </w:pPr>
          </w:p>
        </w:tc>
        <w:tc>
          <w:tcPr>
            <w:tcW w:w="1701" w:type="dxa"/>
            <w:vAlign w:val="center"/>
          </w:tcPr>
          <w:p w:rsidR="0069508F" w:rsidRDefault="0069508F" w:rsidP="0022659A">
            <w:pPr>
              <w:widowControl/>
              <w:jc w:val="center"/>
              <w:rPr>
                <w:kern w:val="0"/>
                <w:sz w:val="24"/>
                <w:szCs w:val="24"/>
              </w:rPr>
            </w:pPr>
          </w:p>
        </w:tc>
        <w:tc>
          <w:tcPr>
            <w:tcW w:w="2238" w:type="dxa"/>
            <w:vAlign w:val="center"/>
          </w:tcPr>
          <w:p w:rsidR="0069508F" w:rsidRDefault="0069508F" w:rsidP="0022659A">
            <w:pPr>
              <w:widowControl/>
              <w:jc w:val="center"/>
              <w:rPr>
                <w:kern w:val="0"/>
                <w:sz w:val="24"/>
                <w:szCs w:val="24"/>
              </w:rPr>
            </w:pPr>
          </w:p>
        </w:tc>
        <w:tc>
          <w:tcPr>
            <w:tcW w:w="1848" w:type="dxa"/>
            <w:vAlign w:val="center"/>
          </w:tcPr>
          <w:p w:rsidR="0069508F" w:rsidRDefault="0069508F" w:rsidP="0022659A">
            <w:pPr>
              <w:widowControl/>
              <w:jc w:val="center"/>
              <w:rPr>
                <w:kern w:val="0"/>
                <w:sz w:val="24"/>
                <w:szCs w:val="24"/>
              </w:rPr>
            </w:pPr>
          </w:p>
        </w:tc>
      </w:tr>
      <w:tr w:rsidR="0069508F" w:rsidTr="0022659A">
        <w:trPr>
          <w:trHeight w:val="465"/>
          <w:jc w:val="center"/>
        </w:trPr>
        <w:tc>
          <w:tcPr>
            <w:tcW w:w="3227" w:type="dxa"/>
            <w:gridSpan w:val="2"/>
            <w:vAlign w:val="center"/>
          </w:tcPr>
          <w:p w:rsidR="0069508F" w:rsidRDefault="0069508F" w:rsidP="0022659A">
            <w:pPr>
              <w:widowControl/>
              <w:jc w:val="left"/>
              <w:rPr>
                <w:sz w:val="24"/>
              </w:rPr>
            </w:pPr>
          </w:p>
        </w:tc>
        <w:tc>
          <w:tcPr>
            <w:tcW w:w="1701" w:type="dxa"/>
            <w:vAlign w:val="center"/>
          </w:tcPr>
          <w:p w:rsidR="0069508F" w:rsidRDefault="0069508F" w:rsidP="0022659A">
            <w:pPr>
              <w:widowControl/>
              <w:jc w:val="center"/>
              <w:rPr>
                <w:kern w:val="0"/>
                <w:sz w:val="24"/>
                <w:szCs w:val="24"/>
              </w:rPr>
            </w:pPr>
          </w:p>
        </w:tc>
        <w:tc>
          <w:tcPr>
            <w:tcW w:w="2238" w:type="dxa"/>
            <w:vAlign w:val="center"/>
          </w:tcPr>
          <w:p w:rsidR="0069508F" w:rsidRDefault="0069508F" w:rsidP="0022659A">
            <w:pPr>
              <w:widowControl/>
              <w:jc w:val="center"/>
              <w:rPr>
                <w:kern w:val="0"/>
                <w:sz w:val="24"/>
                <w:szCs w:val="24"/>
              </w:rPr>
            </w:pPr>
          </w:p>
        </w:tc>
        <w:tc>
          <w:tcPr>
            <w:tcW w:w="1848" w:type="dxa"/>
            <w:vAlign w:val="center"/>
          </w:tcPr>
          <w:p w:rsidR="0069508F" w:rsidRDefault="0069508F" w:rsidP="0022659A">
            <w:pPr>
              <w:widowControl/>
              <w:jc w:val="center"/>
              <w:rPr>
                <w:kern w:val="0"/>
                <w:sz w:val="24"/>
                <w:szCs w:val="24"/>
              </w:rPr>
            </w:pPr>
          </w:p>
        </w:tc>
      </w:tr>
      <w:tr w:rsidR="0069508F" w:rsidTr="0022659A">
        <w:trPr>
          <w:trHeight w:val="465"/>
          <w:jc w:val="center"/>
        </w:trPr>
        <w:tc>
          <w:tcPr>
            <w:tcW w:w="3227" w:type="dxa"/>
            <w:gridSpan w:val="2"/>
            <w:vAlign w:val="center"/>
          </w:tcPr>
          <w:p w:rsidR="0069508F" w:rsidRDefault="0069508F" w:rsidP="0022659A">
            <w:pPr>
              <w:widowControl/>
              <w:jc w:val="center"/>
              <w:rPr>
                <w:sz w:val="24"/>
              </w:rPr>
            </w:pPr>
          </w:p>
        </w:tc>
        <w:tc>
          <w:tcPr>
            <w:tcW w:w="1701" w:type="dxa"/>
            <w:vAlign w:val="center"/>
          </w:tcPr>
          <w:p w:rsidR="0069508F" w:rsidRDefault="0069508F" w:rsidP="0022659A">
            <w:pPr>
              <w:widowControl/>
              <w:jc w:val="center"/>
              <w:rPr>
                <w:kern w:val="0"/>
                <w:sz w:val="24"/>
                <w:szCs w:val="24"/>
              </w:rPr>
            </w:pPr>
          </w:p>
        </w:tc>
        <w:tc>
          <w:tcPr>
            <w:tcW w:w="2238" w:type="dxa"/>
            <w:vAlign w:val="center"/>
          </w:tcPr>
          <w:p w:rsidR="0069508F" w:rsidRDefault="0069508F" w:rsidP="0022659A">
            <w:pPr>
              <w:widowControl/>
              <w:jc w:val="center"/>
              <w:rPr>
                <w:kern w:val="0"/>
                <w:sz w:val="24"/>
                <w:szCs w:val="24"/>
              </w:rPr>
            </w:pPr>
          </w:p>
        </w:tc>
        <w:tc>
          <w:tcPr>
            <w:tcW w:w="1848" w:type="dxa"/>
            <w:vAlign w:val="center"/>
          </w:tcPr>
          <w:p w:rsidR="0069508F" w:rsidRDefault="0069508F" w:rsidP="0022659A">
            <w:pPr>
              <w:widowControl/>
              <w:jc w:val="center"/>
              <w:rPr>
                <w:kern w:val="0"/>
                <w:sz w:val="24"/>
                <w:szCs w:val="24"/>
              </w:rPr>
            </w:pPr>
          </w:p>
        </w:tc>
      </w:tr>
    </w:tbl>
    <w:p w:rsidR="0069508F" w:rsidRDefault="0069508F" w:rsidP="0069508F">
      <w:pPr>
        <w:ind w:left="180"/>
        <w:rPr>
          <w:sz w:val="22"/>
          <w:szCs w:val="24"/>
        </w:rPr>
      </w:pPr>
      <w:r>
        <w:rPr>
          <w:sz w:val="22"/>
          <w:szCs w:val="24"/>
        </w:rPr>
        <w:t>注：</w:t>
      </w:r>
      <w:r>
        <w:rPr>
          <w:sz w:val="22"/>
          <w:szCs w:val="24"/>
        </w:rPr>
        <w:t xml:space="preserve">1. </w:t>
      </w:r>
      <w:r>
        <w:rPr>
          <w:sz w:val="22"/>
          <w:szCs w:val="24"/>
        </w:rPr>
        <w:t>本表第一行填写本项目投标总价，须与附件</w:t>
      </w:r>
      <w:r>
        <w:rPr>
          <w:sz w:val="22"/>
          <w:szCs w:val="24"/>
        </w:rPr>
        <w:t>2</w:t>
      </w:r>
      <w:r>
        <w:rPr>
          <w:sz w:val="22"/>
          <w:szCs w:val="24"/>
        </w:rPr>
        <w:t>中投标总价保持一致。</w:t>
      </w:r>
    </w:p>
    <w:p w:rsidR="0069508F" w:rsidRDefault="0069508F" w:rsidP="0069508F">
      <w:pPr>
        <w:ind w:left="180" w:firstLineChars="200" w:firstLine="406"/>
      </w:pPr>
      <w:r>
        <w:rPr>
          <w:sz w:val="22"/>
          <w:szCs w:val="24"/>
        </w:rPr>
        <w:t xml:space="preserve">2. </w:t>
      </w:r>
      <w:r>
        <w:rPr>
          <w:sz w:val="22"/>
          <w:szCs w:val="24"/>
        </w:rPr>
        <w:t>下面应填写分项价格及分项名称（分项名称可根据实际情况增减、修改），分项价格汇总应等于总价。</w:t>
      </w:r>
    </w:p>
    <w:p w:rsidR="0069508F" w:rsidRDefault="0069508F" w:rsidP="0069508F">
      <w:pPr>
        <w:spacing w:line="360" w:lineRule="auto"/>
        <w:ind w:firstLineChars="1700" w:firstLine="3794"/>
        <w:rPr>
          <w:sz w:val="24"/>
        </w:rPr>
      </w:pPr>
      <w:r>
        <w:rPr>
          <w:sz w:val="24"/>
        </w:rPr>
        <w:t>投标人名称：</w:t>
      </w:r>
    </w:p>
    <w:p w:rsidR="0069508F" w:rsidRDefault="0069508F" w:rsidP="0069508F">
      <w:pPr>
        <w:spacing w:line="360" w:lineRule="auto"/>
        <w:ind w:firstLineChars="1700" w:firstLine="3794"/>
        <w:rPr>
          <w:sz w:val="24"/>
        </w:rPr>
      </w:pPr>
    </w:p>
    <w:p w:rsidR="0069508F" w:rsidRDefault="0069508F" w:rsidP="0069508F">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9508F" w:rsidRDefault="0069508F">
      <w:pPr>
        <w:tabs>
          <w:tab w:val="left" w:pos="360"/>
        </w:tabs>
        <w:spacing w:afterLines="100" w:after="285" w:line="360" w:lineRule="auto"/>
        <w:rPr>
          <w:b/>
          <w:sz w:val="24"/>
        </w:rPr>
      </w:pPr>
    </w:p>
    <w:p w:rsidR="00574761" w:rsidRDefault="00316CD9">
      <w:pPr>
        <w:tabs>
          <w:tab w:val="left" w:pos="360"/>
        </w:tabs>
        <w:spacing w:afterLines="100" w:after="285" w:line="360" w:lineRule="auto"/>
        <w:rPr>
          <w:b/>
          <w:sz w:val="24"/>
        </w:rPr>
      </w:pPr>
      <w:r>
        <w:rPr>
          <w:b/>
          <w:sz w:val="24"/>
        </w:rPr>
        <w:lastRenderedPageBreak/>
        <w:t>附件</w:t>
      </w:r>
      <w:r>
        <w:rPr>
          <w:b/>
          <w:sz w:val="24"/>
        </w:rPr>
        <w:t>4</w:t>
      </w:r>
    </w:p>
    <w:p w:rsidR="00574761" w:rsidRDefault="00316CD9">
      <w:pPr>
        <w:autoSpaceDN w:val="0"/>
        <w:spacing w:line="360" w:lineRule="auto"/>
        <w:jc w:val="center"/>
        <w:rPr>
          <w:b/>
          <w:bCs/>
          <w:sz w:val="24"/>
        </w:rPr>
      </w:pPr>
      <w:r>
        <w:rPr>
          <w:b/>
          <w:bCs/>
          <w:sz w:val="24"/>
        </w:rPr>
        <w:t>商务要求点对点应答表</w:t>
      </w:r>
    </w:p>
    <w:p w:rsidR="00574761" w:rsidRDefault="00574761">
      <w:pPr>
        <w:spacing w:line="460" w:lineRule="exact"/>
        <w:rPr>
          <w:sz w:val="24"/>
        </w:rPr>
      </w:pPr>
    </w:p>
    <w:p w:rsidR="00574761" w:rsidRDefault="00316CD9">
      <w:pPr>
        <w:spacing w:line="460" w:lineRule="exact"/>
        <w:rPr>
          <w:sz w:val="24"/>
        </w:rPr>
      </w:pPr>
      <w:r>
        <w:rPr>
          <w:sz w:val="24"/>
        </w:rPr>
        <w:t>项目名称：</w:t>
      </w:r>
      <w:r>
        <w:rPr>
          <w:sz w:val="24"/>
          <w:u w:val="single"/>
        </w:rPr>
        <w:t xml:space="preserve">                    </w:t>
      </w:r>
    </w:p>
    <w:p w:rsidR="00574761" w:rsidRDefault="00316CD9">
      <w:pPr>
        <w:spacing w:line="460" w:lineRule="exact"/>
        <w:rPr>
          <w:sz w:val="24"/>
        </w:rPr>
      </w:pPr>
      <w:r>
        <w:rPr>
          <w:sz w:val="24"/>
        </w:rPr>
        <w:t>项目编号：</w:t>
      </w:r>
      <w:r>
        <w:rPr>
          <w:sz w:val="24"/>
          <w:u w:val="single"/>
        </w:rPr>
        <w:t xml:space="preserve">                    </w:t>
      </w:r>
    </w:p>
    <w:p w:rsidR="00574761" w:rsidRDefault="00316CD9">
      <w:pPr>
        <w:spacing w:line="460" w:lineRule="exact"/>
        <w:rPr>
          <w:sz w:val="24"/>
          <w:u w:val="single"/>
        </w:rPr>
      </w:pPr>
      <w:r>
        <w:rPr>
          <w:sz w:val="24"/>
        </w:rPr>
        <w:t>包号：</w:t>
      </w:r>
      <w:r>
        <w:rPr>
          <w:sz w:val="24"/>
          <w:u w:val="single"/>
        </w:rPr>
        <w:t xml:space="preserve">                        </w:t>
      </w:r>
    </w:p>
    <w:p w:rsidR="00574761" w:rsidRDefault="00574761">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57476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574761" w:rsidRDefault="00316CD9">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574761" w:rsidRDefault="00316CD9">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574761" w:rsidRDefault="00316CD9">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574761" w:rsidRDefault="00316CD9">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574761" w:rsidRDefault="00316CD9">
            <w:pPr>
              <w:widowControl/>
              <w:jc w:val="center"/>
              <w:rPr>
                <w:color w:val="000000"/>
                <w:kern w:val="0"/>
                <w:szCs w:val="21"/>
              </w:rPr>
            </w:pPr>
            <w:r>
              <w:rPr>
                <w:color w:val="000000"/>
                <w:kern w:val="0"/>
                <w:szCs w:val="21"/>
              </w:rPr>
              <w:t>备注</w:t>
            </w:r>
          </w:p>
        </w:tc>
      </w:tr>
      <w:tr w:rsidR="0057476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4761" w:rsidRDefault="00316CD9">
            <w:pPr>
              <w:widowControl/>
              <w:jc w:val="left"/>
              <w:rPr>
                <w:color w:val="000000"/>
                <w:kern w:val="0"/>
                <w:szCs w:val="21"/>
              </w:rPr>
            </w:pPr>
            <w:r>
              <w:rPr>
                <w:color w:val="000000"/>
                <w:kern w:val="0"/>
                <w:szCs w:val="21"/>
              </w:rPr>
              <w:t>（一）报价要求</w:t>
            </w:r>
          </w:p>
        </w:tc>
      </w:tr>
      <w:tr w:rsidR="00574761">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r>
      <w:tr w:rsidR="0057476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4761" w:rsidRDefault="00316CD9">
            <w:pPr>
              <w:widowControl/>
              <w:jc w:val="left"/>
              <w:rPr>
                <w:color w:val="000000"/>
                <w:kern w:val="0"/>
                <w:szCs w:val="21"/>
              </w:rPr>
            </w:pPr>
            <w:r>
              <w:rPr>
                <w:color w:val="000000"/>
                <w:kern w:val="0"/>
                <w:szCs w:val="21"/>
              </w:rPr>
              <w:t>（二）服务要求</w:t>
            </w:r>
          </w:p>
        </w:tc>
      </w:tr>
      <w:tr w:rsidR="00574761">
        <w:tc>
          <w:tcPr>
            <w:tcW w:w="974" w:type="pct"/>
            <w:tcBorders>
              <w:top w:val="nil"/>
              <w:left w:val="single" w:sz="8" w:space="0" w:color="auto"/>
              <w:bottom w:val="single" w:sz="8" w:space="0" w:color="auto"/>
              <w:right w:val="single" w:sz="8" w:space="0" w:color="auto"/>
            </w:tcBorders>
            <w:shd w:val="clear" w:color="auto" w:fill="auto"/>
            <w:vAlign w:val="center"/>
          </w:tcPr>
          <w:p w:rsidR="00574761" w:rsidRDefault="00316CD9">
            <w:pPr>
              <w:widowControl/>
              <w:jc w:val="center"/>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4761" w:rsidRDefault="00316CD9">
            <w:pPr>
              <w:widowControl/>
              <w:jc w:val="center"/>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4761" w:rsidRDefault="00316CD9">
            <w:pPr>
              <w:widowControl/>
              <w:jc w:val="center"/>
              <w:rPr>
                <w:color w:val="000000"/>
                <w:kern w:val="0"/>
                <w:szCs w:val="21"/>
              </w:rPr>
            </w:pPr>
            <w:r>
              <w:rPr>
                <w:color w:val="000000"/>
                <w:kern w:val="0"/>
                <w:szCs w:val="21"/>
              </w:rPr>
              <w:t xml:space="preserve">　</w:t>
            </w:r>
          </w:p>
        </w:tc>
      </w:tr>
      <w:tr w:rsidR="0057476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4761" w:rsidRDefault="00316CD9">
            <w:pPr>
              <w:widowControl/>
              <w:jc w:val="left"/>
              <w:rPr>
                <w:color w:val="000000"/>
                <w:kern w:val="0"/>
                <w:szCs w:val="21"/>
              </w:rPr>
            </w:pPr>
            <w:r>
              <w:rPr>
                <w:color w:val="000000"/>
                <w:kern w:val="0"/>
                <w:szCs w:val="21"/>
              </w:rPr>
              <w:t>（三）时间、地点要求</w:t>
            </w:r>
          </w:p>
        </w:tc>
      </w:tr>
      <w:tr w:rsidR="00574761">
        <w:tc>
          <w:tcPr>
            <w:tcW w:w="974" w:type="pct"/>
            <w:tcBorders>
              <w:top w:val="nil"/>
              <w:left w:val="single" w:sz="8" w:space="0" w:color="auto"/>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r>
      <w:tr w:rsidR="0057476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4761" w:rsidRDefault="00316CD9">
            <w:pPr>
              <w:widowControl/>
              <w:jc w:val="left"/>
              <w:rPr>
                <w:color w:val="000000"/>
                <w:kern w:val="0"/>
                <w:szCs w:val="21"/>
              </w:rPr>
            </w:pPr>
            <w:r>
              <w:rPr>
                <w:color w:val="000000"/>
                <w:kern w:val="0"/>
                <w:szCs w:val="21"/>
              </w:rPr>
              <w:t>（四）付款方式</w:t>
            </w:r>
          </w:p>
        </w:tc>
      </w:tr>
      <w:tr w:rsidR="00574761">
        <w:tc>
          <w:tcPr>
            <w:tcW w:w="974" w:type="pct"/>
            <w:tcBorders>
              <w:top w:val="nil"/>
              <w:left w:val="single" w:sz="8" w:space="0" w:color="auto"/>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r>
      <w:tr w:rsidR="0057476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4761" w:rsidRDefault="00316CD9">
            <w:pPr>
              <w:widowControl/>
              <w:jc w:val="left"/>
              <w:rPr>
                <w:color w:val="000000"/>
                <w:kern w:val="0"/>
                <w:szCs w:val="21"/>
              </w:rPr>
            </w:pPr>
            <w:r>
              <w:rPr>
                <w:color w:val="000000"/>
                <w:kern w:val="0"/>
                <w:szCs w:val="21"/>
              </w:rPr>
              <w:t>（五）投标保证金和履约保证金</w:t>
            </w:r>
          </w:p>
        </w:tc>
      </w:tr>
      <w:tr w:rsidR="00574761">
        <w:tc>
          <w:tcPr>
            <w:tcW w:w="974" w:type="pct"/>
            <w:tcBorders>
              <w:top w:val="nil"/>
              <w:left w:val="single" w:sz="8" w:space="0" w:color="auto"/>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4761" w:rsidRDefault="00316CD9">
            <w:pPr>
              <w:widowControl/>
              <w:jc w:val="left"/>
              <w:rPr>
                <w:color w:val="000000"/>
                <w:kern w:val="0"/>
                <w:szCs w:val="21"/>
              </w:rPr>
            </w:pPr>
            <w:r>
              <w:rPr>
                <w:color w:val="000000"/>
                <w:kern w:val="0"/>
                <w:szCs w:val="21"/>
              </w:rPr>
              <w:t xml:space="preserve">　</w:t>
            </w:r>
          </w:p>
        </w:tc>
      </w:tr>
    </w:tbl>
    <w:p w:rsidR="00574761" w:rsidRDefault="00316CD9">
      <w:pPr>
        <w:spacing w:line="620" w:lineRule="exact"/>
        <w:rPr>
          <w:sz w:val="24"/>
        </w:rPr>
      </w:pPr>
      <w:r>
        <w:rPr>
          <w:sz w:val="24"/>
        </w:rPr>
        <w:t>注：</w:t>
      </w:r>
    </w:p>
    <w:p w:rsidR="00574761" w:rsidRDefault="00316CD9">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574761" w:rsidRDefault="00316CD9">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574761" w:rsidRDefault="00316CD9">
      <w:pPr>
        <w:spacing w:line="360" w:lineRule="auto"/>
        <w:rPr>
          <w:sz w:val="24"/>
        </w:rPr>
      </w:pPr>
      <w:r>
        <w:rPr>
          <w:rFonts w:hint="eastAsia"/>
          <w:sz w:val="24"/>
        </w:rPr>
        <w:t>3</w:t>
      </w:r>
      <w:r>
        <w:rPr>
          <w:sz w:val="24"/>
        </w:rPr>
        <w:t xml:space="preserve">. </w:t>
      </w:r>
      <w:r>
        <w:rPr>
          <w:sz w:val="24"/>
        </w:rPr>
        <w:t>偏离说明指招标要求与投标应答之间的不同之处。</w:t>
      </w:r>
    </w:p>
    <w:p w:rsidR="00574761" w:rsidRDefault="00574761">
      <w:pPr>
        <w:spacing w:line="360" w:lineRule="auto"/>
        <w:rPr>
          <w:sz w:val="24"/>
        </w:rPr>
      </w:pPr>
    </w:p>
    <w:p w:rsidR="00574761" w:rsidRDefault="00316CD9" w:rsidP="00086A9A">
      <w:pPr>
        <w:spacing w:line="360" w:lineRule="auto"/>
        <w:ind w:firstLineChars="1700" w:firstLine="3794"/>
        <w:rPr>
          <w:sz w:val="24"/>
        </w:rPr>
      </w:pPr>
      <w:r>
        <w:rPr>
          <w:sz w:val="24"/>
        </w:rPr>
        <w:t>投标人名称：</w:t>
      </w:r>
    </w:p>
    <w:p w:rsidR="00574761" w:rsidRDefault="00574761" w:rsidP="00086A9A">
      <w:pPr>
        <w:spacing w:line="360" w:lineRule="auto"/>
        <w:ind w:firstLineChars="1700" w:firstLine="3794"/>
        <w:rPr>
          <w:sz w:val="24"/>
        </w:rPr>
      </w:pPr>
    </w:p>
    <w:p w:rsidR="00574761" w:rsidRDefault="00316CD9" w:rsidP="00086A9A">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74761" w:rsidRDefault="00316CD9">
      <w:pPr>
        <w:tabs>
          <w:tab w:val="left" w:pos="360"/>
        </w:tabs>
        <w:spacing w:afterLines="100" w:after="285" w:line="360" w:lineRule="auto"/>
        <w:rPr>
          <w:b/>
          <w:sz w:val="24"/>
        </w:rPr>
      </w:pPr>
      <w:r>
        <w:rPr>
          <w:sz w:val="24"/>
        </w:rPr>
        <w:br w:type="page"/>
      </w:r>
      <w:r>
        <w:rPr>
          <w:b/>
          <w:sz w:val="24"/>
        </w:rPr>
        <w:lastRenderedPageBreak/>
        <w:t>附件</w:t>
      </w:r>
      <w:r>
        <w:rPr>
          <w:b/>
          <w:sz w:val="24"/>
        </w:rPr>
        <w:t>5</w:t>
      </w:r>
    </w:p>
    <w:p w:rsidR="00574761" w:rsidRDefault="00316CD9">
      <w:pPr>
        <w:autoSpaceDN w:val="0"/>
        <w:spacing w:line="360" w:lineRule="auto"/>
        <w:jc w:val="center"/>
        <w:rPr>
          <w:b/>
          <w:bCs/>
          <w:sz w:val="24"/>
        </w:rPr>
      </w:pPr>
      <w:r>
        <w:rPr>
          <w:b/>
          <w:bCs/>
          <w:sz w:val="24"/>
        </w:rPr>
        <w:t>技术要求点对点应答表</w:t>
      </w:r>
    </w:p>
    <w:p w:rsidR="00574761" w:rsidRDefault="00574761">
      <w:pPr>
        <w:spacing w:line="460" w:lineRule="exact"/>
        <w:rPr>
          <w:sz w:val="24"/>
        </w:rPr>
      </w:pPr>
    </w:p>
    <w:p w:rsidR="00574761" w:rsidRDefault="00316CD9">
      <w:pPr>
        <w:spacing w:line="460" w:lineRule="exact"/>
        <w:rPr>
          <w:sz w:val="24"/>
        </w:rPr>
      </w:pPr>
      <w:r>
        <w:rPr>
          <w:sz w:val="24"/>
        </w:rPr>
        <w:t>项目名称：</w:t>
      </w:r>
      <w:r>
        <w:rPr>
          <w:sz w:val="24"/>
          <w:u w:val="single"/>
        </w:rPr>
        <w:t xml:space="preserve">                    </w:t>
      </w:r>
    </w:p>
    <w:p w:rsidR="00574761" w:rsidRDefault="00316CD9">
      <w:pPr>
        <w:spacing w:line="460" w:lineRule="exact"/>
        <w:rPr>
          <w:sz w:val="24"/>
        </w:rPr>
      </w:pPr>
      <w:r>
        <w:rPr>
          <w:sz w:val="24"/>
        </w:rPr>
        <w:t>项目编号：</w:t>
      </w:r>
      <w:r>
        <w:rPr>
          <w:sz w:val="24"/>
          <w:u w:val="single"/>
        </w:rPr>
        <w:t xml:space="preserve">                    </w:t>
      </w:r>
    </w:p>
    <w:p w:rsidR="00574761" w:rsidRDefault="00316CD9">
      <w:pPr>
        <w:spacing w:line="460" w:lineRule="exact"/>
        <w:rPr>
          <w:sz w:val="24"/>
          <w:u w:val="single"/>
        </w:rPr>
      </w:pPr>
      <w:r>
        <w:rPr>
          <w:sz w:val="24"/>
        </w:rPr>
        <w:t>包号：</w:t>
      </w:r>
      <w:r>
        <w:rPr>
          <w:sz w:val="24"/>
          <w:u w:val="single"/>
        </w:rPr>
        <w:t xml:space="preserve">                        </w:t>
      </w:r>
    </w:p>
    <w:p w:rsidR="00574761" w:rsidRDefault="00574761">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74761">
        <w:trPr>
          <w:tblHeader/>
          <w:jc w:val="center"/>
        </w:trPr>
        <w:tc>
          <w:tcPr>
            <w:tcW w:w="843" w:type="dxa"/>
            <w:shd w:val="clear" w:color="auto" w:fill="auto"/>
            <w:vAlign w:val="center"/>
          </w:tcPr>
          <w:p w:rsidR="00574761" w:rsidRDefault="00316CD9">
            <w:pPr>
              <w:widowControl/>
              <w:snapToGrid w:val="0"/>
              <w:jc w:val="center"/>
              <w:rPr>
                <w:kern w:val="0"/>
                <w:sz w:val="24"/>
                <w:szCs w:val="21"/>
              </w:rPr>
            </w:pPr>
            <w:r>
              <w:rPr>
                <w:kern w:val="0"/>
                <w:sz w:val="24"/>
                <w:szCs w:val="21"/>
              </w:rPr>
              <w:t>序号</w:t>
            </w:r>
          </w:p>
        </w:tc>
        <w:tc>
          <w:tcPr>
            <w:tcW w:w="3922" w:type="dxa"/>
            <w:shd w:val="clear" w:color="auto" w:fill="auto"/>
            <w:vAlign w:val="center"/>
          </w:tcPr>
          <w:p w:rsidR="00574761" w:rsidRDefault="00316CD9">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574761" w:rsidRDefault="00316CD9">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574761" w:rsidRDefault="00316CD9">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574761" w:rsidRDefault="00316CD9">
            <w:pPr>
              <w:widowControl/>
              <w:snapToGrid w:val="0"/>
              <w:jc w:val="center"/>
              <w:rPr>
                <w:kern w:val="0"/>
                <w:sz w:val="24"/>
                <w:szCs w:val="21"/>
              </w:rPr>
            </w:pPr>
            <w:r>
              <w:rPr>
                <w:kern w:val="0"/>
                <w:sz w:val="24"/>
                <w:szCs w:val="21"/>
              </w:rPr>
              <w:t>备注</w:t>
            </w:r>
          </w:p>
        </w:tc>
      </w:tr>
      <w:tr w:rsidR="00574761">
        <w:trPr>
          <w:jc w:val="center"/>
        </w:trPr>
        <w:tc>
          <w:tcPr>
            <w:tcW w:w="843" w:type="dxa"/>
            <w:shd w:val="clear" w:color="auto" w:fill="auto"/>
            <w:vAlign w:val="center"/>
          </w:tcPr>
          <w:p w:rsidR="00574761" w:rsidRDefault="00316CD9">
            <w:pPr>
              <w:widowControl/>
              <w:snapToGrid w:val="0"/>
              <w:jc w:val="center"/>
              <w:rPr>
                <w:kern w:val="0"/>
                <w:sz w:val="24"/>
                <w:szCs w:val="21"/>
              </w:rPr>
            </w:pPr>
            <w:r>
              <w:rPr>
                <w:kern w:val="0"/>
                <w:sz w:val="24"/>
                <w:szCs w:val="21"/>
              </w:rPr>
              <w:t>1</w:t>
            </w:r>
          </w:p>
        </w:tc>
        <w:tc>
          <w:tcPr>
            <w:tcW w:w="3922" w:type="dxa"/>
            <w:shd w:val="clear" w:color="auto" w:fill="auto"/>
            <w:vAlign w:val="center"/>
          </w:tcPr>
          <w:p w:rsidR="00574761" w:rsidRDefault="00316CD9">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574761" w:rsidRDefault="00574761">
            <w:pPr>
              <w:widowControl/>
              <w:snapToGrid w:val="0"/>
              <w:jc w:val="center"/>
              <w:rPr>
                <w:kern w:val="0"/>
                <w:sz w:val="24"/>
                <w:szCs w:val="21"/>
              </w:rPr>
            </w:pPr>
          </w:p>
        </w:tc>
        <w:tc>
          <w:tcPr>
            <w:tcW w:w="1289" w:type="dxa"/>
            <w:shd w:val="clear" w:color="auto" w:fill="auto"/>
            <w:vAlign w:val="center"/>
          </w:tcPr>
          <w:p w:rsidR="00574761" w:rsidRDefault="00574761">
            <w:pPr>
              <w:widowControl/>
              <w:snapToGrid w:val="0"/>
              <w:jc w:val="center"/>
              <w:rPr>
                <w:kern w:val="0"/>
                <w:sz w:val="24"/>
                <w:szCs w:val="21"/>
              </w:rPr>
            </w:pPr>
          </w:p>
        </w:tc>
        <w:tc>
          <w:tcPr>
            <w:tcW w:w="843" w:type="dxa"/>
            <w:shd w:val="clear" w:color="auto" w:fill="auto"/>
            <w:vAlign w:val="center"/>
          </w:tcPr>
          <w:p w:rsidR="00574761" w:rsidRDefault="00574761">
            <w:pPr>
              <w:widowControl/>
              <w:snapToGrid w:val="0"/>
              <w:jc w:val="center"/>
              <w:rPr>
                <w:kern w:val="0"/>
                <w:sz w:val="24"/>
                <w:szCs w:val="21"/>
              </w:rPr>
            </w:pPr>
          </w:p>
        </w:tc>
      </w:tr>
      <w:tr w:rsidR="00574761">
        <w:trPr>
          <w:jc w:val="center"/>
        </w:trPr>
        <w:tc>
          <w:tcPr>
            <w:tcW w:w="9335" w:type="dxa"/>
            <w:gridSpan w:val="5"/>
            <w:shd w:val="clear" w:color="auto" w:fill="auto"/>
            <w:vAlign w:val="center"/>
          </w:tcPr>
          <w:p w:rsidR="00574761" w:rsidRDefault="00316CD9" w:rsidP="00086A9A">
            <w:pPr>
              <w:widowControl/>
              <w:snapToGrid w:val="0"/>
              <w:ind w:firstLineChars="150" w:firstLine="335"/>
              <w:rPr>
                <w:kern w:val="0"/>
                <w:sz w:val="24"/>
                <w:szCs w:val="21"/>
              </w:rPr>
            </w:pPr>
            <w:r>
              <w:rPr>
                <w:kern w:val="0"/>
                <w:sz w:val="24"/>
                <w:szCs w:val="21"/>
              </w:rPr>
              <w:t xml:space="preserve">2. </w:t>
            </w:r>
            <w:r>
              <w:rPr>
                <w:kern w:val="0"/>
                <w:sz w:val="24"/>
                <w:szCs w:val="21"/>
              </w:rPr>
              <w:t>项目需求书要求</w:t>
            </w:r>
          </w:p>
        </w:tc>
      </w:tr>
      <w:tr w:rsidR="00574761">
        <w:trPr>
          <w:jc w:val="center"/>
        </w:trPr>
        <w:tc>
          <w:tcPr>
            <w:tcW w:w="843" w:type="dxa"/>
            <w:shd w:val="clear" w:color="auto" w:fill="auto"/>
            <w:vAlign w:val="center"/>
          </w:tcPr>
          <w:p w:rsidR="00574761" w:rsidRDefault="00316CD9">
            <w:pPr>
              <w:widowControl/>
              <w:snapToGrid w:val="0"/>
              <w:jc w:val="center"/>
              <w:rPr>
                <w:kern w:val="0"/>
                <w:sz w:val="24"/>
                <w:szCs w:val="21"/>
              </w:rPr>
            </w:pPr>
            <w:r>
              <w:rPr>
                <w:kern w:val="0"/>
                <w:sz w:val="24"/>
                <w:szCs w:val="21"/>
              </w:rPr>
              <w:t>序号</w:t>
            </w:r>
          </w:p>
        </w:tc>
        <w:tc>
          <w:tcPr>
            <w:tcW w:w="3922" w:type="dxa"/>
            <w:shd w:val="clear" w:color="auto" w:fill="auto"/>
            <w:vAlign w:val="center"/>
          </w:tcPr>
          <w:p w:rsidR="00574761" w:rsidRDefault="00316CD9">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574761" w:rsidRDefault="00316CD9">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574761" w:rsidRDefault="00316CD9">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574761" w:rsidRDefault="00316CD9">
            <w:pPr>
              <w:widowControl/>
              <w:snapToGrid w:val="0"/>
              <w:jc w:val="center"/>
              <w:rPr>
                <w:kern w:val="0"/>
                <w:sz w:val="24"/>
                <w:szCs w:val="21"/>
              </w:rPr>
            </w:pPr>
            <w:r>
              <w:rPr>
                <w:kern w:val="0"/>
                <w:sz w:val="24"/>
                <w:szCs w:val="21"/>
              </w:rPr>
              <w:t>备注</w:t>
            </w:r>
          </w:p>
        </w:tc>
      </w:tr>
      <w:tr w:rsidR="00574761">
        <w:trPr>
          <w:jc w:val="center"/>
        </w:trPr>
        <w:tc>
          <w:tcPr>
            <w:tcW w:w="843" w:type="dxa"/>
            <w:shd w:val="clear" w:color="auto" w:fill="auto"/>
            <w:vAlign w:val="center"/>
          </w:tcPr>
          <w:p w:rsidR="00574761" w:rsidRDefault="00574761">
            <w:pPr>
              <w:widowControl/>
              <w:snapToGrid w:val="0"/>
              <w:jc w:val="center"/>
              <w:rPr>
                <w:kern w:val="0"/>
                <w:sz w:val="24"/>
                <w:szCs w:val="21"/>
              </w:rPr>
            </w:pPr>
          </w:p>
        </w:tc>
        <w:tc>
          <w:tcPr>
            <w:tcW w:w="3922" w:type="dxa"/>
            <w:shd w:val="clear" w:color="auto" w:fill="auto"/>
            <w:vAlign w:val="center"/>
          </w:tcPr>
          <w:p w:rsidR="00574761" w:rsidRDefault="00574761">
            <w:pPr>
              <w:widowControl/>
              <w:snapToGrid w:val="0"/>
              <w:jc w:val="center"/>
              <w:rPr>
                <w:kern w:val="0"/>
                <w:sz w:val="24"/>
                <w:szCs w:val="21"/>
              </w:rPr>
            </w:pPr>
          </w:p>
        </w:tc>
        <w:tc>
          <w:tcPr>
            <w:tcW w:w="2438" w:type="dxa"/>
            <w:shd w:val="clear" w:color="auto" w:fill="auto"/>
            <w:vAlign w:val="center"/>
          </w:tcPr>
          <w:p w:rsidR="00574761" w:rsidRDefault="00574761">
            <w:pPr>
              <w:widowControl/>
              <w:snapToGrid w:val="0"/>
              <w:jc w:val="center"/>
              <w:rPr>
                <w:kern w:val="0"/>
                <w:sz w:val="24"/>
                <w:szCs w:val="21"/>
              </w:rPr>
            </w:pPr>
          </w:p>
        </w:tc>
        <w:tc>
          <w:tcPr>
            <w:tcW w:w="1289" w:type="dxa"/>
            <w:shd w:val="clear" w:color="auto" w:fill="auto"/>
            <w:vAlign w:val="center"/>
          </w:tcPr>
          <w:p w:rsidR="00574761" w:rsidRDefault="00574761">
            <w:pPr>
              <w:widowControl/>
              <w:snapToGrid w:val="0"/>
              <w:jc w:val="center"/>
              <w:rPr>
                <w:kern w:val="0"/>
                <w:sz w:val="24"/>
                <w:szCs w:val="21"/>
              </w:rPr>
            </w:pPr>
          </w:p>
        </w:tc>
        <w:tc>
          <w:tcPr>
            <w:tcW w:w="843" w:type="dxa"/>
            <w:shd w:val="clear" w:color="auto" w:fill="auto"/>
            <w:vAlign w:val="center"/>
          </w:tcPr>
          <w:p w:rsidR="00574761" w:rsidRDefault="00574761">
            <w:pPr>
              <w:widowControl/>
              <w:snapToGrid w:val="0"/>
              <w:jc w:val="center"/>
              <w:rPr>
                <w:kern w:val="0"/>
                <w:sz w:val="24"/>
                <w:szCs w:val="21"/>
              </w:rPr>
            </w:pPr>
          </w:p>
        </w:tc>
      </w:tr>
      <w:tr w:rsidR="00574761">
        <w:trPr>
          <w:jc w:val="center"/>
        </w:trPr>
        <w:tc>
          <w:tcPr>
            <w:tcW w:w="843" w:type="dxa"/>
            <w:shd w:val="clear" w:color="auto" w:fill="auto"/>
            <w:vAlign w:val="center"/>
          </w:tcPr>
          <w:p w:rsidR="00574761" w:rsidRDefault="00574761">
            <w:pPr>
              <w:widowControl/>
              <w:snapToGrid w:val="0"/>
              <w:jc w:val="center"/>
              <w:rPr>
                <w:kern w:val="0"/>
                <w:sz w:val="24"/>
                <w:szCs w:val="21"/>
              </w:rPr>
            </w:pPr>
          </w:p>
        </w:tc>
        <w:tc>
          <w:tcPr>
            <w:tcW w:w="3922" w:type="dxa"/>
            <w:shd w:val="clear" w:color="auto" w:fill="auto"/>
            <w:vAlign w:val="center"/>
          </w:tcPr>
          <w:p w:rsidR="00574761" w:rsidRDefault="00574761">
            <w:pPr>
              <w:widowControl/>
              <w:snapToGrid w:val="0"/>
              <w:jc w:val="center"/>
              <w:rPr>
                <w:kern w:val="0"/>
                <w:sz w:val="24"/>
                <w:szCs w:val="21"/>
              </w:rPr>
            </w:pPr>
          </w:p>
        </w:tc>
        <w:tc>
          <w:tcPr>
            <w:tcW w:w="2438" w:type="dxa"/>
            <w:shd w:val="clear" w:color="auto" w:fill="auto"/>
            <w:vAlign w:val="center"/>
          </w:tcPr>
          <w:p w:rsidR="00574761" w:rsidRDefault="00574761">
            <w:pPr>
              <w:widowControl/>
              <w:snapToGrid w:val="0"/>
              <w:jc w:val="center"/>
              <w:rPr>
                <w:kern w:val="0"/>
                <w:sz w:val="24"/>
                <w:szCs w:val="21"/>
              </w:rPr>
            </w:pPr>
          </w:p>
        </w:tc>
        <w:tc>
          <w:tcPr>
            <w:tcW w:w="1289" w:type="dxa"/>
            <w:shd w:val="clear" w:color="auto" w:fill="auto"/>
            <w:vAlign w:val="center"/>
          </w:tcPr>
          <w:p w:rsidR="00574761" w:rsidRDefault="00574761">
            <w:pPr>
              <w:widowControl/>
              <w:snapToGrid w:val="0"/>
              <w:jc w:val="center"/>
              <w:rPr>
                <w:kern w:val="0"/>
                <w:sz w:val="24"/>
                <w:szCs w:val="21"/>
              </w:rPr>
            </w:pPr>
          </w:p>
        </w:tc>
        <w:tc>
          <w:tcPr>
            <w:tcW w:w="843" w:type="dxa"/>
            <w:shd w:val="clear" w:color="auto" w:fill="auto"/>
            <w:vAlign w:val="center"/>
          </w:tcPr>
          <w:p w:rsidR="00574761" w:rsidRDefault="00574761">
            <w:pPr>
              <w:widowControl/>
              <w:snapToGrid w:val="0"/>
              <w:jc w:val="center"/>
              <w:rPr>
                <w:kern w:val="0"/>
                <w:sz w:val="24"/>
                <w:szCs w:val="21"/>
              </w:rPr>
            </w:pPr>
          </w:p>
        </w:tc>
      </w:tr>
      <w:tr w:rsidR="00574761">
        <w:trPr>
          <w:jc w:val="center"/>
        </w:trPr>
        <w:tc>
          <w:tcPr>
            <w:tcW w:w="843" w:type="dxa"/>
            <w:shd w:val="clear" w:color="auto" w:fill="auto"/>
            <w:vAlign w:val="center"/>
          </w:tcPr>
          <w:p w:rsidR="00574761" w:rsidRDefault="00574761">
            <w:pPr>
              <w:widowControl/>
              <w:snapToGrid w:val="0"/>
              <w:jc w:val="center"/>
              <w:rPr>
                <w:kern w:val="0"/>
                <w:sz w:val="24"/>
                <w:szCs w:val="21"/>
              </w:rPr>
            </w:pPr>
          </w:p>
        </w:tc>
        <w:tc>
          <w:tcPr>
            <w:tcW w:w="3922" w:type="dxa"/>
            <w:shd w:val="clear" w:color="auto" w:fill="auto"/>
            <w:vAlign w:val="center"/>
          </w:tcPr>
          <w:p w:rsidR="00574761" w:rsidRDefault="00574761">
            <w:pPr>
              <w:widowControl/>
              <w:snapToGrid w:val="0"/>
              <w:jc w:val="center"/>
              <w:rPr>
                <w:kern w:val="0"/>
                <w:sz w:val="24"/>
                <w:szCs w:val="21"/>
              </w:rPr>
            </w:pPr>
          </w:p>
        </w:tc>
        <w:tc>
          <w:tcPr>
            <w:tcW w:w="2438" w:type="dxa"/>
            <w:shd w:val="clear" w:color="auto" w:fill="auto"/>
            <w:vAlign w:val="center"/>
          </w:tcPr>
          <w:p w:rsidR="00574761" w:rsidRDefault="00574761">
            <w:pPr>
              <w:widowControl/>
              <w:snapToGrid w:val="0"/>
              <w:jc w:val="center"/>
              <w:rPr>
                <w:kern w:val="0"/>
                <w:sz w:val="24"/>
                <w:szCs w:val="21"/>
              </w:rPr>
            </w:pPr>
          </w:p>
        </w:tc>
        <w:tc>
          <w:tcPr>
            <w:tcW w:w="1289" w:type="dxa"/>
            <w:shd w:val="clear" w:color="auto" w:fill="auto"/>
            <w:vAlign w:val="center"/>
          </w:tcPr>
          <w:p w:rsidR="00574761" w:rsidRDefault="00574761">
            <w:pPr>
              <w:widowControl/>
              <w:snapToGrid w:val="0"/>
              <w:jc w:val="center"/>
              <w:rPr>
                <w:kern w:val="0"/>
                <w:sz w:val="24"/>
                <w:szCs w:val="21"/>
              </w:rPr>
            </w:pPr>
          </w:p>
        </w:tc>
        <w:tc>
          <w:tcPr>
            <w:tcW w:w="843" w:type="dxa"/>
            <w:shd w:val="clear" w:color="auto" w:fill="auto"/>
            <w:vAlign w:val="center"/>
          </w:tcPr>
          <w:p w:rsidR="00574761" w:rsidRDefault="00574761">
            <w:pPr>
              <w:widowControl/>
              <w:snapToGrid w:val="0"/>
              <w:jc w:val="center"/>
              <w:rPr>
                <w:kern w:val="0"/>
                <w:sz w:val="24"/>
                <w:szCs w:val="21"/>
              </w:rPr>
            </w:pPr>
          </w:p>
        </w:tc>
      </w:tr>
      <w:tr w:rsidR="00574761">
        <w:trPr>
          <w:jc w:val="center"/>
        </w:trPr>
        <w:tc>
          <w:tcPr>
            <w:tcW w:w="843" w:type="dxa"/>
            <w:shd w:val="clear" w:color="auto" w:fill="auto"/>
            <w:vAlign w:val="center"/>
          </w:tcPr>
          <w:p w:rsidR="00574761" w:rsidRDefault="00574761">
            <w:pPr>
              <w:widowControl/>
              <w:snapToGrid w:val="0"/>
              <w:jc w:val="center"/>
              <w:rPr>
                <w:kern w:val="0"/>
                <w:sz w:val="24"/>
                <w:szCs w:val="21"/>
              </w:rPr>
            </w:pPr>
          </w:p>
        </w:tc>
        <w:tc>
          <w:tcPr>
            <w:tcW w:w="3922" w:type="dxa"/>
            <w:shd w:val="clear" w:color="auto" w:fill="auto"/>
            <w:vAlign w:val="center"/>
          </w:tcPr>
          <w:p w:rsidR="00574761" w:rsidRDefault="00574761">
            <w:pPr>
              <w:widowControl/>
              <w:snapToGrid w:val="0"/>
              <w:jc w:val="center"/>
              <w:rPr>
                <w:kern w:val="0"/>
                <w:sz w:val="24"/>
                <w:szCs w:val="21"/>
              </w:rPr>
            </w:pPr>
          </w:p>
        </w:tc>
        <w:tc>
          <w:tcPr>
            <w:tcW w:w="2438" w:type="dxa"/>
            <w:shd w:val="clear" w:color="auto" w:fill="auto"/>
            <w:vAlign w:val="center"/>
          </w:tcPr>
          <w:p w:rsidR="00574761" w:rsidRDefault="00574761">
            <w:pPr>
              <w:widowControl/>
              <w:snapToGrid w:val="0"/>
              <w:jc w:val="center"/>
              <w:rPr>
                <w:kern w:val="0"/>
                <w:sz w:val="24"/>
                <w:szCs w:val="21"/>
              </w:rPr>
            </w:pPr>
          </w:p>
        </w:tc>
        <w:tc>
          <w:tcPr>
            <w:tcW w:w="1289" w:type="dxa"/>
            <w:shd w:val="clear" w:color="auto" w:fill="auto"/>
            <w:vAlign w:val="center"/>
          </w:tcPr>
          <w:p w:rsidR="00574761" w:rsidRDefault="00574761">
            <w:pPr>
              <w:widowControl/>
              <w:snapToGrid w:val="0"/>
              <w:jc w:val="center"/>
              <w:rPr>
                <w:kern w:val="0"/>
                <w:sz w:val="24"/>
                <w:szCs w:val="21"/>
              </w:rPr>
            </w:pPr>
          </w:p>
        </w:tc>
        <w:tc>
          <w:tcPr>
            <w:tcW w:w="843" w:type="dxa"/>
            <w:shd w:val="clear" w:color="auto" w:fill="auto"/>
            <w:vAlign w:val="center"/>
          </w:tcPr>
          <w:p w:rsidR="00574761" w:rsidRDefault="00574761">
            <w:pPr>
              <w:widowControl/>
              <w:snapToGrid w:val="0"/>
              <w:jc w:val="center"/>
              <w:rPr>
                <w:kern w:val="0"/>
                <w:sz w:val="24"/>
                <w:szCs w:val="21"/>
              </w:rPr>
            </w:pPr>
          </w:p>
        </w:tc>
      </w:tr>
      <w:tr w:rsidR="00574761">
        <w:trPr>
          <w:jc w:val="center"/>
        </w:trPr>
        <w:tc>
          <w:tcPr>
            <w:tcW w:w="843" w:type="dxa"/>
            <w:shd w:val="clear" w:color="auto" w:fill="auto"/>
            <w:vAlign w:val="center"/>
          </w:tcPr>
          <w:p w:rsidR="00574761" w:rsidRDefault="00574761">
            <w:pPr>
              <w:widowControl/>
              <w:snapToGrid w:val="0"/>
              <w:jc w:val="center"/>
              <w:rPr>
                <w:kern w:val="0"/>
                <w:sz w:val="24"/>
                <w:szCs w:val="21"/>
              </w:rPr>
            </w:pPr>
          </w:p>
        </w:tc>
        <w:tc>
          <w:tcPr>
            <w:tcW w:w="3922" w:type="dxa"/>
            <w:shd w:val="clear" w:color="auto" w:fill="auto"/>
            <w:vAlign w:val="center"/>
          </w:tcPr>
          <w:p w:rsidR="00574761" w:rsidRDefault="00574761">
            <w:pPr>
              <w:widowControl/>
              <w:snapToGrid w:val="0"/>
              <w:jc w:val="center"/>
              <w:rPr>
                <w:kern w:val="0"/>
                <w:sz w:val="24"/>
                <w:szCs w:val="21"/>
              </w:rPr>
            </w:pPr>
          </w:p>
        </w:tc>
        <w:tc>
          <w:tcPr>
            <w:tcW w:w="2438" w:type="dxa"/>
            <w:shd w:val="clear" w:color="auto" w:fill="auto"/>
            <w:vAlign w:val="center"/>
          </w:tcPr>
          <w:p w:rsidR="00574761" w:rsidRDefault="00574761">
            <w:pPr>
              <w:widowControl/>
              <w:snapToGrid w:val="0"/>
              <w:jc w:val="center"/>
              <w:rPr>
                <w:kern w:val="0"/>
                <w:sz w:val="24"/>
                <w:szCs w:val="21"/>
              </w:rPr>
            </w:pPr>
          </w:p>
        </w:tc>
        <w:tc>
          <w:tcPr>
            <w:tcW w:w="1289" w:type="dxa"/>
            <w:shd w:val="clear" w:color="auto" w:fill="auto"/>
            <w:vAlign w:val="center"/>
          </w:tcPr>
          <w:p w:rsidR="00574761" w:rsidRDefault="00574761">
            <w:pPr>
              <w:widowControl/>
              <w:snapToGrid w:val="0"/>
              <w:jc w:val="center"/>
              <w:rPr>
                <w:kern w:val="0"/>
                <w:sz w:val="24"/>
                <w:szCs w:val="21"/>
              </w:rPr>
            </w:pPr>
          </w:p>
        </w:tc>
        <w:tc>
          <w:tcPr>
            <w:tcW w:w="843" w:type="dxa"/>
            <w:shd w:val="clear" w:color="auto" w:fill="auto"/>
            <w:vAlign w:val="center"/>
          </w:tcPr>
          <w:p w:rsidR="00574761" w:rsidRDefault="00574761">
            <w:pPr>
              <w:widowControl/>
              <w:snapToGrid w:val="0"/>
              <w:jc w:val="center"/>
              <w:rPr>
                <w:kern w:val="0"/>
                <w:sz w:val="24"/>
                <w:szCs w:val="21"/>
              </w:rPr>
            </w:pPr>
          </w:p>
        </w:tc>
      </w:tr>
    </w:tbl>
    <w:p w:rsidR="00574761" w:rsidRDefault="00316CD9">
      <w:pPr>
        <w:spacing w:line="620" w:lineRule="exact"/>
        <w:rPr>
          <w:sz w:val="24"/>
        </w:rPr>
      </w:pPr>
      <w:r>
        <w:rPr>
          <w:sz w:val="24"/>
        </w:rPr>
        <w:t>注：</w:t>
      </w:r>
    </w:p>
    <w:p w:rsidR="00574761" w:rsidRDefault="00316CD9">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574761" w:rsidRDefault="00316CD9">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574761" w:rsidRDefault="00316CD9">
      <w:pPr>
        <w:spacing w:line="360" w:lineRule="auto"/>
        <w:rPr>
          <w:sz w:val="24"/>
        </w:rPr>
      </w:pPr>
      <w:r>
        <w:rPr>
          <w:sz w:val="24"/>
        </w:rPr>
        <w:t xml:space="preserve">3. </w:t>
      </w:r>
      <w:r>
        <w:rPr>
          <w:sz w:val="24"/>
        </w:rPr>
        <w:t>偏离说明指招标要求与投标应答之间的不同之处。</w:t>
      </w:r>
    </w:p>
    <w:p w:rsidR="00574761" w:rsidRDefault="00316CD9">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574761" w:rsidRDefault="00574761">
      <w:pPr>
        <w:spacing w:line="360" w:lineRule="auto"/>
        <w:rPr>
          <w:sz w:val="24"/>
        </w:rPr>
      </w:pPr>
    </w:p>
    <w:p w:rsidR="00574761" w:rsidRDefault="00316CD9" w:rsidP="00086A9A">
      <w:pPr>
        <w:spacing w:line="360" w:lineRule="auto"/>
        <w:ind w:firstLineChars="1700" w:firstLine="3794"/>
        <w:rPr>
          <w:sz w:val="24"/>
        </w:rPr>
      </w:pPr>
      <w:r>
        <w:rPr>
          <w:sz w:val="24"/>
        </w:rPr>
        <w:t>投标人名称：</w:t>
      </w:r>
    </w:p>
    <w:p w:rsidR="00574761" w:rsidRDefault="00574761" w:rsidP="00086A9A">
      <w:pPr>
        <w:spacing w:line="360" w:lineRule="auto"/>
        <w:ind w:firstLineChars="1700" w:firstLine="3794"/>
        <w:rPr>
          <w:sz w:val="24"/>
        </w:rPr>
      </w:pPr>
    </w:p>
    <w:p w:rsidR="00574761" w:rsidRDefault="00316CD9" w:rsidP="00086A9A">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74761" w:rsidRDefault="00316CD9">
      <w:pPr>
        <w:tabs>
          <w:tab w:val="left" w:pos="360"/>
        </w:tabs>
        <w:spacing w:afterLines="100" w:after="285" w:line="360" w:lineRule="auto"/>
        <w:rPr>
          <w:b/>
          <w:sz w:val="24"/>
        </w:rPr>
      </w:pPr>
      <w:r>
        <w:rPr>
          <w:sz w:val="24"/>
        </w:rPr>
        <w:br w:type="page"/>
      </w:r>
      <w:r>
        <w:rPr>
          <w:b/>
          <w:sz w:val="24"/>
        </w:rPr>
        <w:lastRenderedPageBreak/>
        <w:t>附件</w:t>
      </w:r>
      <w:r>
        <w:rPr>
          <w:b/>
          <w:sz w:val="24"/>
        </w:rPr>
        <w:t>6</w:t>
      </w:r>
    </w:p>
    <w:p w:rsidR="00574761" w:rsidRDefault="00316CD9">
      <w:pPr>
        <w:autoSpaceDN w:val="0"/>
        <w:spacing w:line="360" w:lineRule="auto"/>
        <w:jc w:val="center"/>
        <w:rPr>
          <w:b/>
          <w:bCs/>
          <w:sz w:val="24"/>
        </w:rPr>
      </w:pPr>
      <w:r>
        <w:rPr>
          <w:b/>
          <w:sz w:val="24"/>
        </w:rPr>
        <w:t>主要相关项目业绩一览表</w:t>
      </w:r>
    </w:p>
    <w:p w:rsidR="00574761" w:rsidRDefault="00574761">
      <w:pPr>
        <w:spacing w:line="460" w:lineRule="exact"/>
        <w:ind w:left="192"/>
        <w:rPr>
          <w:sz w:val="24"/>
        </w:rPr>
      </w:pPr>
    </w:p>
    <w:p w:rsidR="00574761" w:rsidRDefault="00316CD9">
      <w:pPr>
        <w:spacing w:line="460" w:lineRule="exact"/>
        <w:rPr>
          <w:sz w:val="24"/>
        </w:rPr>
      </w:pPr>
      <w:r>
        <w:rPr>
          <w:sz w:val="24"/>
        </w:rPr>
        <w:t>项目名称：</w:t>
      </w:r>
      <w:r>
        <w:rPr>
          <w:sz w:val="24"/>
          <w:u w:val="single"/>
        </w:rPr>
        <w:t xml:space="preserve">                    </w:t>
      </w:r>
    </w:p>
    <w:p w:rsidR="00574761" w:rsidRDefault="00316CD9">
      <w:pPr>
        <w:spacing w:line="460" w:lineRule="exact"/>
        <w:rPr>
          <w:sz w:val="24"/>
        </w:rPr>
      </w:pPr>
      <w:r>
        <w:rPr>
          <w:sz w:val="24"/>
        </w:rPr>
        <w:t>项目编号：</w:t>
      </w:r>
      <w:r>
        <w:rPr>
          <w:sz w:val="24"/>
          <w:u w:val="single"/>
        </w:rPr>
        <w:t xml:space="preserve">                    </w:t>
      </w:r>
    </w:p>
    <w:p w:rsidR="00574761" w:rsidRDefault="00316CD9">
      <w:pPr>
        <w:spacing w:line="460" w:lineRule="exact"/>
        <w:rPr>
          <w:sz w:val="24"/>
          <w:u w:val="single"/>
        </w:rPr>
      </w:pPr>
      <w:r>
        <w:rPr>
          <w:sz w:val="24"/>
        </w:rPr>
        <w:t>包号：</w:t>
      </w:r>
      <w:r>
        <w:rPr>
          <w:sz w:val="24"/>
          <w:u w:val="single"/>
        </w:rPr>
        <w:t xml:space="preserve">                        </w:t>
      </w:r>
    </w:p>
    <w:p w:rsidR="00574761" w:rsidRDefault="00574761">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57476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4761" w:rsidRDefault="00316CD9">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574761" w:rsidRDefault="00316CD9">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316CD9">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316CD9">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316CD9">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316CD9">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316CD9">
            <w:pPr>
              <w:snapToGrid w:val="0"/>
              <w:jc w:val="center"/>
              <w:rPr>
                <w:sz w:val="24"/>
              </w:rPr>
            </w:pPr>
            <w:r>
              <w:rPr>
                <w:sz w:val="24"/>
              </w:rPr>
              <w:t>合同金额</w:t>
            </w:r>
          </w:p>
        </w:tc>
      </w:tr>
      <w:tr w:rsidR="0057476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r>
      <w:tr w:rsidR="0057476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r>
      <w:tr w:rsidR="0057476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r>
      <w:tr w:rsidR="0057476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r>
      <w:tr w:rsidR="0057476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r>
      <w:tr w:rsidR="0057476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r>
      <w:tr w:rsidR="0057476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r>
      <w:tr w:rsidR="0057476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r>
      <w:tr w:rsidR="0057476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r>
      <w:tr w:rsidR="0057476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r>
      <w:tr w:rsidR="0057476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4761" w:rsidRDefault="00574761">
            <w:pPr>
              <w:snapToGrid w:val="0"/>
              <w:jc w:val="center"/>
              <w:rPr>
                <w:sz w:val="24"/>
              </w:rPr>
            </w:pPr>
          </w:p>
        </w:tc>
      </w:tr>
    </w:tbl>
    <w:p w:rsidR="00574761" w:rsidRDefault="00316CD9">
      <w:pPr>
        <w:spacing w:line="560" w:lineRule="exact"/>
        <w:rPr>
          <w:sz w:val="24"/>
        </w:rPr>
      </w:pPr>
      <w:r>
        <w:rPr>
          <w:sz w:val="24"/>
        </w:rPr>
        <w:t>备注：若招标文件第二部分评分因素及评标标准中要求提供业绩的，投标人所列业绩应按其要求将证明材料按顺序附后。</w:t>
      </w:r>
    </w:p>
    <w:p w:rsidR="00574761" w:rsidRDefault="00574761">
      <w:pPr>
        <w:spacing w:line="560" w:lineRule="exact"/>
        <w:rPr>
          <w:sz w:val="24"/>
        </w:rPr>
      </w:pPr>
    </w:p>
    <w:p w:rsidR="00574761" w:rsidRDefault="00316CD9" w:rsidP="00086A9A">
      <w:pPr>
        <w:spacing w:line="360" w:lineRule="auto"/>
        <w:ind w:firstLineChars="1700" w:firstLine="3794"/>
        <w:rPr>
          <w:sz w:val="24"/>
        </w:rPr>
      </w:pPr>
      <w:r>
        <w:rPr>
          <w:sz w:val="24"/>
        </w:rPr>
        <w:t>投标人名称：</w:t>
      </w:r>
    </w:p>
    <w:p w:rsidR="00574761" w:rsidRDefault="00574761" w:rsidP="00086A9A">
      <w:pPr>
        <w:spacing w:line="360" w:lineRule="auto"/>
        <w:ind w:firstLineChars="1700" w:firstLine="3794"/>
        <w:rPr>
          <w:sz w:val="24"/>
        </w:rPr>
      </w:pPr>
    </w:p>
    <w:p w:rsidR="00574761" w:rsidRDefault="00316CD9" w:rsidP="00086A9A">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74761" w:rsidRDefault="00574761">
      <w:pPr>
        <w:spacing w:line="460" w:lineRule="exact"/>
        <w:rPr>
          <w:sz w:val="24"/>
        </w:rPr>
      </w:pPr>
    </w:p>
    <w:p w:rsidR="00574761" w:rsidRDefault="00316CD9">
      <w:pPr>
        <w:widowControl/>
        <w:jc w:val="left"/>
        <w:rPr>
          <w:sz w:val="24"/>
        </w:rPr>
      </w:pPr>
      <w:r>
        <w:rPr>
          <w:sz w:val="24"/>
        </w:rPr>
        <w:br w:type="page"/>
      </w:r>
    </w:p>
    <w:p w:rsidR="00574761" w:rsidRDefault="00316CD9">
      <w:pPr>
        <w:tabs>
          <w:tab w:val="left" w:pos="360"/>
        </w:tabs>
        <w:spacing w:afterLines="100" w:after="285" w:line="360" w:lineRule="auto"/>
        <w:rPr>
          <w:b/>
          <w:sz w:val="24"/>
        </w:rPr>
      </w:pPr>
      <w:r>
        <w:rPr>
          <w:b/>
          <w:sz w:val="24"/>
        </w:rPr>
        <w:lastRenderedPageBreak/>
        <w:t>附件</w:t>
      </w:r>
      <w:r>
        <w:rPr>
          <w:b/>
          <w:sz w:val="24"/>
        </w:rPr>
        <w:t>7</w:t>
      </w:r>
    </w:p>
    <w:p w:rsidR="00574761" w:rsidRDefault="00316CD9">
      <w:pPr>
        <w:autoSpaceDN w:val="0"/>
        <w:spacing w:line="360" w:lineRule="auto"/>
        <w:jc w:val="center"/>
        <w:rPr>
          <w:b/>
          <w:bCs/>
          <w:sz w:val="24"/>
        </w:rPr>
      </w:pPr>
      <w:r>
        <w:rPr>
          <w:rFonts w:hint="eastAsia"/>
          <w:b/>
          <w:bCs/>
          <w:sz w:val="24"/>
        </w:rPr>
        <w:t>投标</w:t>
      </w:r>
      <w:r>
        <w:rPr>
          <w:b/>
          <w:bCs/>
          <w:sz w:val="24"/>
        </w:rPr>
        <w:t>代表人授权书</w:t>
      </w:r>
    </w:p>
    <w:p w:rsidR="00574761" w:rsidRDefault="00574761">
      <w:pPr>
        <w:spacing w:line="360" w:lineRule="auto"/>
        <w:rPr>
          <w:sz w:val="24"/>
          <w:szCs w:val="21"/>
        </w:rPr>
      </w:pPr>
    </w:p>
    <w:p w:rsidR="00574761" w:rsidRDefault="00316CD9">
      <w:pPr>
        <w:spacing w:line="360" w:lineRule="auto"/>
        <w:rPr>
          <w:sz w:val="24"/>
          <w:szCs w:val="21"/>
        </w:rPr>
      </w:pPr>
      <w:r>
        <w:rPr>
          <w:sz w:val="24"/>
          <w:szCs w:val="21"/>
        </w:rPr>
        <w:t>致：天津市政府采购中心</w:t>
      </w:r>
    </w:p>
    <w:p w:rsidR="00574761" w:rsidRDefault="00316CD9" w:rsidP="00086A9A">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574761" w:rsidRDefault="00316CD9" w:rsidP="00086A9A">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574761" w:rsidRDefault="00316CD9" w:rsidP="00086A9A">
      <w:pPr>
        <w:spacing w:line="360" w:lineRule="auto"/>
        <w:ind w:firstLineChars="200" w:firstLine="446"/>
        <w:rPr>
          <w:sz w:val="24"/>
          <w:szCs w:val="21"/>
        </w:rPr>
      </w:pPr>
      <w:r>
        <w:rPr>
          <w:sz w:val="24"/>
          <w:szCs w:val="21"/>
        </w:rPr>
        <w:t>本授权书至投标有效期结束前始终有效。</w:t>
      </w:r>
    </w:p>
    <w:p w:rsidR="00574761" w:rsidRDefault="00316CD9" w:rsidP="00086A9A">
      <w:pPr>
        <w:spacing w:line="360" w:lineRule="auto"/>
        <w:ind w:firstLineChars="200" w:firstLine="446"/>
        <w:rPr>
          <w:sz w:val="24"/>
          <w:szCs w:val="21"/>
        </w:rPr>
      </w:pPr>
      <w:r>
        <w:rPr>
          <w:sz w:val="24"/>
          <w:szCs w:val="21"/>
        </w:rPr>
        <w:t>投标代表人无转委托权，特此委托。</w:t>
      </w:r>
    </w:p>
    <w:p w:rsidR="00574761" w:rsidRDefault="00574761" w:rsidP="00086A9A">
      <w:pPr>
        <w:spacing w:line="360" w:lineRule="auto"/>
        <w:ind w:firstLineChars="200" w:firstLine="446"/>
        <w:rPr>
          <w:sz w:val="24"/>
        </w:rPr>
      </w:pPr>
    </w:p>
    <w:p w:rsidR="00574761" w:rsidRDefault="00574761" w:rsidP="00086A9A">
      <w:pPr>
        <w:spacing w:line="360" w:lineRule="auto"/>
        <w:ind w:firstLineChars="200" w:firstLine="446"/>
        <w:rPr>
          <w:sz w:val="24"/>
        </w:rPr>
      </w:pPr>
    </w:p>
    <w:p w:rsidR="00574761" w:rsidRDefault="00316CD9">
      <w:pPr>
        <w:spacing w:line="480" w:lineRule="auto"/>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574761" w:rsidRDefault="00574761" w:rsidP="00086A9A">
      <w:pPr>
        <w:spacing w:line="360" w:lineRule="auto"/>
        <w:ind w:firstLineChars="2100" w:firstLine="4686"/>
        <w:rPr>
          <w:sz w:val="24"/>
        </w:rPr>
      </w:pPr>
    </w:p>
    <w:tbl>
      <w:tblPr>
        <w:tblStyle w:val="af"/>
        <w:tblW w:w="0" w:type="auto"/>
        <w:tblLook w:val="04A0" w:firstRow="1" w:lastRow="0" w:firstColumn="1" w:lastColumn="0" w:noHBand="0" w:noVBand="1"/>
      </w:tblPr>
      <w:tblGrid>
        <w:gridCol w:w="4264"/>
        <w:gridCol w:w="4264"/>
      </w:tblGrid>
      <w:tr w:rsidR="00574761">
        <w:tc>
          <w:tcPr>
            <w:tcW w:w="4264" w:type="dxa"/>
          </w:tcPr>
          <w:p w:rsidR="00574761" w:rsidRDefault="00316CD9">
            <w:pPr>
              <w:spacing w:line="360" w:lineRule="auto"/>
              <w:jc w:val="left"/>
              <w:rPr>
                <w:sz w:val="24"/>
              </w:rPr>
            </w:pPr>
            <w:r>
              <w:rPr>
                <w:sz w:val="24"/>
              </w:rPr>
              <w:t>投标代表人身份证正面</w:t>
            </w:r>
          </w:p>
          <w:p w:rsidR="00574761" w:rsidRDefault="00574761">
            <w:pPr>
              <w:spacing w:line="360" w:lineRule="auto"/>
              <w:jc w:val="left"/>
              <w:rPr>
                <w:sz w:val="24"/>
              </w:rPr>
            </w:pPr>
          </w:p>
          <w:p w:rsidR="00574761" w:rsidRDefault="00574761">
            <w:pPr>
              <w:spacing w:line="360" w:lineRule="auto"/>
              <w:jc w:val="left"/>
              <w:rPr>
                <w:sz w:val="24"/>
              </w:rPr>
            </w:pPr>
          </w:p>
          <w:p w:rsidR="00574761" w:rsidRDefault="00574761">
            <w:pPr>
              <w:spacing w:line="360" w:lineRule="auto"/>
              <w:jc w:val="left"/>
              <w:rPr>
                <w:sz w:val="24"/>
              </w:rPr>
            </w:pPr>
          </w:p>
          <w:p w:rsidR="00574761" w:rsidRDefault="00574761">
            <w:pPr>
              <w:spacing w:line="360" w:lineRule="auto"/>
              <w:jc w:val="left"/>
              <w:rPr>
                <w:sz w:val="24"/>
              </w:rPr>
            </w:pPr>
          </w:p>
          <w:p w:rsidR="00574761" w:rsidRDefault="00574761">
            <w:pPr>
              <w:spacing w:line="360" w:lineRule="auto"/>
              <w:jc w:val="left"/>
              <w:rPr>
                <w:sz w:val="24"/>
              </w:rPr>
            </w:pPr>
          </w:p>
        </w:tc>
        <w:tc>
          <w:tcPr>
            <w:tcW w:w="4264" w:type="dxa"/>
          </w:tcPr>
          <w:p w:rsidR="00574761" w:rsidRDefault="00316CD9">
            <w:pPr>
              <w:spacing w:line="360" w:lineRule="auto"/>
              <w:jc w:val="left"/>
              <w:rPr>
                <w:sz w:val="24"/>
              </w:rPr>
            </w:pPr>
            <w:r>
              <w:rPr>
                <w:sz w:val="24"/>
              </w:rPr>
              <w:t>投标代表人身份证背面</w:t>
            </w:r>
          </w:p>
        </w:tc>
      </w:tr>
    </w:tbl>
    <w:p w:rsidR="00574761" w:rsidRDefault="00316CD9">
      <w:pPr>
        <w:widowControl/>
        <w:jc w:val="left"/>
        <w:rPr>
          <w:sz w:val="24"/>
        </w:rPr>
      </w:pPr>
      <w:r>
        <w:rPr>
          <w:sz w:val="24"/>
        </w:rPr>
        <w:br w:type="page"/>
      </w:r>
    </w:p>
    <w:p w:rsidR="00574761" w:rsidRDefault="00316CD9">
      <w:pPr>
        <w:autoSpaceDN w:val="0"/>
        <w:spacing w:line="360" w:lineRule="auto"/>
        <w:jc w:val="left"/>
        <w:rPr>
          <w:b/>
          <w:bCs/>
          <w:sz w:val="24"/>
        </w:rPr>
      </w:pPr>
      <w:r>
        <w:rPr>
          <w:b/>
          <w:bCs/>
          <w:sz w:val="24"/>
        </w:rPr>
        <w:lastRenderedPageBreak/>
        <w:t>附件</w:t>
      </w:r>
      <w:r>
        <w:rPr>
          <w:b/>
          <w:bCs/>
          <w:sz w:val="24"/>
        </w:rPr>
        <w:t>8</w:t>
      </w:r>
      <w:r>
        <w:rPr>
          <w:rFonts w:hint="eastAsia"/>
          <w:b/>
          <w:bCs/>
          <w:sz w:val="24"/>
        </w:rPr>
        <w:t>-1</w:t>
      </w:r>
    </w:p>
    <w:p w:rsidR="00574761" w:rsidRDefault="00316CD9">
      <w:pPr>
        <w:autoSpaceDE w:val="0"/>
        <w:autoSpaceDN w:val="0"/>
        <w:spacing w:line="480" w:lineRule="auto"/>
        <w:jc w:val="center"/>
        <w:rPr>
          <w:sz w:val="24"/>
          <w:szCs w:val="24"/>
        </w:rPr>
      </w:pPr>
      <w:r>
        <w:rPr>
          <w:b/>
          <w:sz w:val="24"/>
          <w:szCs w:val="24"/>
        </w:rPr>
        <w:t>中小企业声明函（服务）</w:t>
      </w:r>
    </w:p>
    <w:p w:rsidR="00574761" w:rsidRDefault="00316CD9" w:rsidP="00086A9A">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574761" w:rsidRDefault="00316CD9" w:rsidP="00086A9A">
      <w:pPr>
        <w:autoSpaceDE w:val="0"/>
        <w:autoSpaceDN w:val="0"/>
        <w:spacing w:line="500" w:lineRule="exact"/>
        <w:ind w:firstLineChars="200" w:firstLine="446"/>
        <w:jc w:val="left"/>
        <w:rPr>
          <w:sz w:val="24"/>
          <w:szCs w:val="24"/>
        </w:rPr>
      </w:pPr>
      <w:r>
        <w:rPr>
          <w:sz w:val="24"/>
          <w:szCs w:val="24"/>
        </w:rPr>
        <w:t>1.</w:t>
      </w:r>
      <w:r w:rsidR="00447D10">
        <w:rPr>
          <w:sz w:val="24"/>
          <w:szCs w:val="24"/>
          <w:u w:val="single"/>
        </w:rPr>
        <w:t xml:space="preserve">            </w:t>
      </w:r>
      <w:r w:rsidR="00447D10">
        <w:rPr>
          <w:sz w:val="24"/>
          <w:szCs w:val="24"/>
          <w:u w:val="single"/>
        </w:rPr>
        <w:t>（</w:t>
      </w:r>
      <w:r w:rsidR="00447D10">
        <w:rPr>
          <w:b/>
          <w:sz w:val="24"/>
          <w:szCs w:val="24"/>
        </w:rPr>
        <w:t>请填写标的名称</w:t>
      </w:r>
      <w:r w:rsidR="00447D10">
        <w:rPr>
          <w:sz w:val="24"/>
          <w:szCs w:val="24"/>
        </w:rPr>
        <w:t>）</w:t>
      </w:r>
      <w:r>
        <w:rPr>
          <w:sz w:val="24"/>
          <w:szCs w:val="24"/>
        </w:rPr>
        <w:t>，属于</w:t>
      </w:r>
      <w:r>
        <w:rPr>
          <w:sz w:val="24"/>
          <w:szCs w:val="24"/>
          <w:u w:val="single"/>
        </w:rPr>
        <w:t xml:space="preserve"> </w:t>
      </w:r>
      <w:r>
        <w:rPr>
          <w:rFonts w:hint="eastAsia"/>
          <w:sz w:val="24"/>
          <w:szCs w:val="24"/>
          <w:u w:val="single"/>
        </w:rPr>
        <w:t>软件和信息技术服务业</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574761" w:rsidRDefault="00316CD9" w:rsidP="00086A9A">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574761" w:rsidRDefault="00316CD9">
      <w:pPr>
        <w:autoSpaceDE w:val="0"/>
        <w:autoSpaceDN w:val="0"/>
        <w:spacing w:line="500" w:lineRule="exact"/>
        <w:ind w:left="641"/>
        <w:jc w:val="left"/>
        <w:rPr>
          <w:sz w:val="24"/>
          <w:szCs w:val="24"/>
        </w:rPr>
      </w:pPr>
      <w:r>
        <w:rPr>
          <w:sz w:val="24"/>
          <w:szCs w:val="24"/>
        </w:rPr>
        <w:t>……</w:t>
      </w:r>
    </w:p>
    <w:p w:rsidR="00574761" w:rsidRDefault="00316CD9" w:rsidP="00086A9A">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574761" w:rsidRDefault="00316CD9" w:rsidP="00086A9A">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574761" w:rsidRDefault="00316CD9">
      <w:pPr>
        <w:autoSpaceDE w:val="0"/>
        <w:autoSpaceDN w:val="0"/>
        <w:spacing w:line="500" w:lineRule="exact"/>
        <w:ind w:left="3840"/>
        <w:jc w:val="left"/>
        <w:rPr>
          <w:sz w:val="24"/>
          <w:szCs w:val="24"/>
        </w:rPr>
      </w:pPr>
      <w:r>
        <w:rPr>
          <w:sz w:val="24"/>
          <w:szCs w:val="24"/>
        </w:rPr>
        <w:t>投标人名称：</w:t>
      </w:r>
    </w:p>
    <w:p w:rsidR="00574761" w:rsidRDefault="00316CD9">
      <w:pPr>
        <w:autoSpaceDE w:val="0"/>
        <w:autoSpaceDN w:val="0"/>
        <w:spacing w:line="500" w:lineRule="exact"/>
        <w:ind w:left="3840"/>
        <w:jc w:val="left"/>
        <w:rPr>
          <w:sz w:val="32"/>
        </w:rPr>
      </w:pPr>
      <w:r>
        <w:rPr>
          <w:sz w:val="24"/>
          <w:szCs w:val="24"/>
        </w:rPr>
        <w:t>日期：</w:t>
      </w:r>
    </w:p>
    <w:p w:rsidR="00574761" w:rsidRDefault="00316CD9">
      <w:pPr>
        <w:spacing w:line="360" w:lineRule="auto"/>
        <w:ind w:right="84" w:firstLineChars="100" w:firstLine="224"/>
        <w:rPr>
          <w:b/>
          <w:sz w:val="24"/>
          <w:szCs w:val="24"/>
        </w:rPr>
      </w:pPr>
      <w:r>
        <w:rPr>
          <w:b/>
          <w:sz w:val="24"/>
          <w:szCs w:val="24"/>
        </w:rPr>
        <w:t>注：</w:t>
      </w:r>
    </w:p>
    <w:p w:rsidR="00574761" w:rsidRDefault="00316CD9">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574761" w:rsidRDefault="00316CD9">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574761" w:rsidRDefault="00316CD9">
      <w:pPr>
        <w:spacing w:line="360" w:lineRule="auto"/>
        <w:ind w:right="84" w:firstLineChars="100" w:firstLine="224"/>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w:t>
      </w:r>
      <w:r>
        <w:rPr>
          <w:b/>
          <w:sz w:val="24"/>
          <w:szCs w:val="24"/>
        </w:rPr>
        <w:lastRenderedPageBreak/>
        <w:t>其《中小企业声明函》，接受社会监督。</w:t>
      </w:r>
    </w:p>
    <w:p w:rsidR="00574761" w:rsidRDefault="00316CD9">
      <w:pPr>
        <w:widowControl/>
        <w:jc w:val="left"/>
        <w:rPr>
          <w:sz w:val="24"/>
        </w:rPr>
      </w:pPr>
      <w:r>
        <w:rPr>
          <w:sz w:val="24"/>
        </w:rPr>
        <w:br w:type="page"/>
      </w:r>
    </w:p>
    <w:p w:rsidR="00574761" w:rsidRDefault="00316CD9">
      <w:pPr>
        <w:autoSpaceDN w:val="0"/>
        <w:spacing w:line="360" w:lineRule="auto"/>
        <w:rPr>
          <w:b/>
          <w:bCs/>
          <w:sz w:val="24"/>
        </w:rPr>
      </w:pPr>
      <w:bookmarkStart w:id="10" w:name="OLE_LINK14"/>
      <w:bookmarkStart w:id="11" w:name="OLE_LINK13"/>
      <w:r>
        <w:rPr>
          <w:rFonts w:hint="eastAsia"/>
          <w:b/>
          <w:bCs/>
          <w:sz w:val="24"/>
        </w:rPr>
        <w:lastRenderedPageBreak/>
        <w:t>附件</w:t>
      </w:r>
      <w:r>
        <w:rPr>
          <w:rFonts w:hint="eastAsia"/>
          <w:b/>
          <w:bCs/>
          <w:sz w:val="24"/>
        </w:rPr>
        <w:t>8-2</w:t>
      </w:r>
    </w:p>
    <w:bookmarkEnd w:id="10"/>
    <w:bookmarkEnd w:id="11"/>
    <w:p w:rsidR="00574761" w:rsidRDefault="00316CD9">
      <w:pPr>
        <w:autoSpaceDN w:val="0"/>
        <w:spacing w:line="360" w:lineRule="auto"/>
        <w:jc w:val="left"/>
        <w:rPr>
          <w:b/>
          <w:bCs/>
          <w:sz w:val="24"/>
        </w:rPr>
      </w:pPr>
      <w:r>
        <w:rPr>
          <w:rFonts w:hint="eastAsia"/>
          <w:b/>
          <w:kern w:val="0"/>
          <w:sz w:val="24"/>
          <w:szCs w:val="21"/>
        </w:rPr>
        <w:t>若不是残疾人福利性单位，投标文件中可不提供此声明函</w:t>
      </w:r>
    </w:p>
    <w:p w:rsidR="00574761" w:rsidRDefault="00574761">
      <w:pPr>
        <w:autoSpaceDN w:val="0"/>
        <w:spacing w:line="360" w:lineRule="auto"/>
        <w:jc w:val="center"/>
        <w:rPr>
          <w:b/>
          <w:bCs/>
          <w:sz w:val="24"/>
        </w:rPr>
      </w:pPr>
    </w:p>
    <w:p w:rsidR="00574761" w:rsidRDefault="00316CD9">
      <w:pPr>
        <w:snapToGrid w:val="0"/>
        <w:spacing w:line="360" w:lineRule="auto"/>
        <w:jc w:val="center"/>
        <w:rPr>
          <w:b/>
          <w:bCs/>
          <w:sz w:val="24"/>
        </w:rPr>
      </w:pPr>
      <w:r>
        <w:rPr>
          <w:rFonts w:hint="eastAsia"/>
          <w:b/>
          <w:bCs/>
          <w:sz w:val="24"/>
        </w:rPr>
        <w:t>残疾人福利性单位声明函</w:t>
      </w:r>
    </w:p>
    <w:p w:rsidR="00574761" w:rsidRDefault="00574761">
      <w:pPr>
        <w:snapToGrid w:val="0"/>
        <w:spacing w:line="360" w:lineRule="auto"/>
        <w:ind w:firstLineChars="200" w:firstLine="448"/>
        <w:jc w:val="left"/>
        <w:rPr>
          <w:b/>
          <w:bCs/>
          <w:sz w:val="24"/>
        </w:rPr>
      </w:pPr>
    </w:p>
    <w:p w:rsidR="00574761" w:rsidRDefault="00316CD9" w:rsidP="00086A9A">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574761" w:rsidRDefault="00316CD9" w:rsidP="00086A9A">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574761" w:rsidRDefault="00574761" w:rsidP="00086A9A">
      <w:pPr>
        <w:snapToGrid w:val="0"/>
        <w:spacing w:line="360" w:lineRule="auto"/>
        <w:ind w:firstLineChars="200" w:firstLine="446"/>
        <w:jc w:val="left"/>
        <w:rPr>
          <w:bCs/>
          <w:sz w:val="24"/>
        </w:rPr>
      </w:pPr>
    </w:p>
    <w:p w:rsidR="00574761" w:rsidRDefault="00574761" w:rsidP="00086A9A">
      <w:pPr>
        <w:snapToGrid w:val="0"/>
        <w:spacing w:line="360" w:lineRule="auto"/>
        <w:ind w:firstLineChars="200" w:firstLine="446"/>
        <w:jc w:val="left"/>
        <w:rPr>
          <w:bCs/>
          <w:sz w:val="24"/>
        </w:rPr>
      </w:pPr>
    </w:p>
    <w:p w:rsidR="00574761" w:rsidRDefault="00316CD9" w:rsidP="00086A9A">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574761" w:rsidRDefault="00574761" w:rsidP="00086A9A">
      <w:pPr>
        <w:snapToGrid w:val="0"/>
        <w:spacing w:line="360" w:lineRule="auto"/>
        <w:ind w:firstLineChars="200" w:firstLine="446"/>
        <w:jc w:val="left"/>
        <w:rPr>
          <w:bCs/>
          <w:sz w:val="24"/>
        </w:rPr>
      </w:pPr>
    </w:p>
    <w:p w:rsidR="00574761" w:rsidRDefault="00316CD9" w:rsidP="00086A9A">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574761" w:rsidRDefault="00574761" w:rsidP="00086A9A">
      <w:pPr>
        <w:snapToGrid w:val="0"/>
        <w:spacing w:line="360" w:lineRule="auto"/>
        <w:ind w:firstLineChars="200" w:firstLine="446"/>
        <w:jc w:val="left"/>
        <w:rPr>
          <w:sz w:val="24"/>
          <w:szCs w:val="21"/>
        </w:rPr>
      </w:pPr>
    </w:p>
    <w:p w:rsidR="00574761" w:rsidRDefault="00316CD9" w:rsidP="00086A9A">
      <w:pPr>
        <w:snapToGrid w:val="0"/>
        <w:spacing w:line="360" w:lineRule="auto"/>
        <w:ind w:firstLineChars="200" w:firstLine="446"/>
        <w:rPr>
          <w:sz w:val="24"/>
          <w:szCs w:val="21"/>
        </w:rPr>
      </w:pPr>
      <w:r>
        <w:rPr>
          <w:sz w:val="24"/>
          <w:szCs w:val="21"/>
        </w:rPr>
        <w:t>注：</w:t>
      </w:r>
    </w:p>
    <w:p w:rsidR="00574761" w:rsidRDefault="00316CD9">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574761" w:rsidRDefault="00316CD9">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574761" w:rsidRDefault="00574761" w:rsidP="00086A9A">
      <w:pPr>
        <w:snapToGrid w:val="0"/>
        <w:spacing w:line="360" w:lineRule="auto"/>
        <w:ind w:firstLineChars="200" w:firstLine="446"/>
        <w:rPr>
          <w:color w:val="FF0000"/>
          <w:sz w:val="24"/>
          <w:szCs w:val="21"/>
        </w:rPr>
      </w:pPr>
    </w:p>
    <w:p w:rsidR="00574761" w:rsidRDefault="00574761" w:rsidP="00086A9A">
      <w:pPr>
        <w:snapToGrid w:val="0"/>
        <w:spacing w:line="360" w:lineRule="auto"/>
        <w:ind w:firstLineChars="200" w:firstLine="446"/>
        <w:jc w:val="left"/>
        <w:rPr>
          <w:sz w:val="24"/>
          <w:szCs w:val="21"/>
        </w:rPr>
      </w:pPr>
    </w:p>
    <w:p w:rsidR="00574761" w:rsidRDefault="00574761" w:rsidP="00086A9A">
      <w:pPr>
        <w:spacing w:line="360" w:lineRule="auto"/>
        <w:ind w:right="84" w:firstLineChars="100" w:firstLine="223"/>
        <w:rPr>
          <w:position w:val="-40"/>
          <w:sz w:val="24"/>
        </w:rPr>
      </w:pPr>
    </w:p>
    <w:p w:rsidR="00574761" w:rsidRDefault="00316CD9">
      <w:pPr>
        <w:tabs>
          <w:tab w:val="left" w:pos="360"/>
        </w:tabs>
        <w:spacing w:line="360" w:lineRule="auto"/>
        <w:rPr>
          <w:b/>
          <w:sz w:val="24"/>
        </w:rPr>
      </w:pPr>
      <w:r>
        <w:rPr>
          <w:sz w:val="24"/>
        </w:rPr>
        <w:br w:type="page"/>
      </w:r>
      <w:r>
        <w:rPr>
          <w:b/>
          <w:sz w:val="24"/>
        </w:rPr>
        <w:lastRenderedPageBreak/>
        <w:t>附件</w:t>
      </w:r>
      <w:r>
        <w:rPr>
          <w:b/>
          <w:sz w:val="24"/>
        </w:rPr>
        <w:t>9</w:t>
      </w:r>
    </w:p>
    <w:p w:rsidR="00574761" w:rsidRDefault="00316CD9">
      <w:pPr>
        <w:autoSpaceDN w:val="0"/>
        <w:spacing w:line="360" w:lineRule="auto"/>
        <w:jc w:val="center"/>
        <w:rPr>
          <w:b/>
          <w:bCs/>
          <w:sz w:val="24"/>
        </w:rPr>
      </w:pPr>
      <w:r>
        <w:rPr>
          <w:b/>
          <w:bCs/>
          <w:sz w:val="24"/>
        </w:rPr>
        <w:t>政府采购政策情况表</w:t>
      </w:r>
    </w:p>
    <w:p w:rsidR="00574761" w:rsidRDefault="00574761">
      <w:pPr>
        <w:spacing w:line="460" w:lineRule="exact"/>
        <w:jc w:val="center"/>
        <w:rPr>
          <w:sz w:val="24"/>
        </w:rPr>
      </w:pPr>
    </w:p>
    <w:p w:rsidR="00574761" w:rsidRDefault="00316CD9">
      <w:pPr>
        <w:spacing w:line="460" w:lineRule="exact"/>
        <w:rPr>
          <w:sz w:val="24"/>
        </w:rPr>
      </w:pPr>
      <w:r>
        <w:rPr>
          <w:sz w:val="24"/>
        </w:rPr>
        <w:t>项目名称：</w:t>
      </w:r>
      <w:r>
        <w:rPr>
          <w:sz w:val="24"/>
          <w:u w:val="single"/>
        </w:rPr>
        <w:t xml:space="preserve">                    </w:t>
      </w:r>
    </w:p>
    <w:p w:rsidR="00574761" w:rsidRDefault="00316CD9">
      <w:pPr>
        <w:spacing w:line="460" w:lineRule="exact"/>
        <w:rPr>
          <w:sz w:val="24"/>
        </w:rPr>
      </w:pPr>
      <w:r>
        <w:rPr>
          <w:sz w:val="24"/>
        </w:rPr>
        <w:t>项目编号：</w:t>
      </w:r>
      <w:r>
        <w:rPr>
          <w:sz w:val="24"/>
          <w:u w:val="single"/>
        </w:rPr>
        <w:t xml:space="preserve">                    </w:t>
      </w:r>
    </w:p>
    <w:p w:rsidR="00574761" w:rsidRDefault="00316CD9">
      <w:pPr>
        <w:spacing w:line="460" w:lineRule="exact"/>
        <w:rPr>
          <w:sz w:val="24"/>
          <w:u w:val="single"/>
        </w:rPr>
      </w:pPr>
      <w:r>
        <w:rPr>
          <w:sz w:val="24"/>
        </w:rPr>
        <w:t>包号：</w:t>
      </w:r>
      <w:r>
        <w:rPr>
          <w:sz w:val="24"/>
          <w:u w:val="single"/>
        </w:rPr>
        <w:t xml:space="preserve">                        </w:t>
      </w:r>
    </w:p>
    <w:p w:rsidR="00574761" w:rsidRDefault="00574761" w:rsidP="00086A9A">
      <w:pPr>
        <w:spacing w:line="460" w:lineRule="exact"/>
        <w:ind w:firstLineChars="3100" w:firstLine="6918"/>
        <w:rPr>
          <w:sz w:val="24"/>
        </w:rPr>
      </w:pPr>
    </w:p>
    <w:p w:rsidR="00574761" w:rsidRDefault="00316CD9">
      <w:pPr>
        <w:spacing w:line="460" w:lineRule="exact"/>
        <w:rPr>
          <w:sz w:val="24"/>
        </w:rPr>
      </w:pPr>
      <w:r>
        <w:rPr>
          <w:sz w:val="24"/>
        </w:rPr>
        <w:t>填报要求：</w:t>
      </w:r>
    </w:p>
    <w:p w:rsidR="00574761" w:rsidRDefault="00316CD9">
      <w:pPr>
        <w:spacing w:line="460" w:lineRule="exact"/>
        <w:rPr>
          <w:sz w:val="24"/>
        </w:rPr>
      </w:pPr>
      <w:r>
        <w:rPr>
          <w:sz w:val="24"/>
        </w:rPr>
        <w:t>1.</w:t>
      </w:r>
      <w:r>
        <w:rPr>
          <w:sz w:val="24"/>
        </w:rPr>
        <w:t>本表的产品名称、品牌型号、金额应与《开标分项一览表》一致。</w:t>
      </w:r>
    </w:p>
    <w:p w:rsidR="00574761" w:rsidRDefault="00316CD9">
      <w:pPr>
        <w:spacing w:line="460" w:lineRule="exact"/>
        <w:rPr>
          <w:sz w:val="24"/>
        </w:rPr>
      </w:pPr>
      <w:r>
        <w:rPr>
          <w:sz w:val="24"/>
        </w:rPr>
        <w:t>2.“</w:t>
      </w:r>
      <w:r>
        <w:rPr>
          <w:sz w:val="24"/>
        </w:rPr>
        <w:t>制造商企业类型</w:t>
      </w:r>
      <w:r>
        <w:rPr>
          <w:sz w:val="24"/>
        </w:rPr>
        <w:t>”</w:t>
      </w:r>
      <w:r>
        <w:rPr>
          <w:sz w:val="24"/>
        </w:rPr>
        <w:t>栏填写内容为</w:t>
      </w:r>
      <w:r>
        <w:rPr>
          <w:sz w:val="24"/>
        </w:rPr>
        <w:t>“</w:t>
      </w:r>
      <w:r>
        <w:rPr>
          <w:sz w:val="24"/>
        </w:rPr>
        <w:t>微型</w:t>
      </w:r>
      <w:r>
        <w:rPr>
          <w:sz w:val="24"/>
        </w:rPr>
        <w:t>”</w:t>
      </w:r>
      <w:r>
        <w:rPr>
          <w:sz w:val="24"/>
        </w:rPr>
        <w:t>、</w:t>
      </w:r>
      <w:r>
        <w:rPr>
          <w:sz w:val="24"/>
        </w:rPr>
        <w:t>“</w:t>
      </w:r>
      <w:r>
        <w:rPr>
          <w:sz w:val="24"/>
        </w:rPr>
        <w:t>小型</w:t>
      </w:r>
      <w:r>
        <w:rPr>
          <w:sz w:val="24"/>
        </w:rPr>
        <w:t>”</w:t>
      </w:r>
      <w:r>
        <w:rPr>
          <w:sz w:val="24"/>
        </w:rPr>
        <w:t>、</w:t>
      </w:r>
      <w:r>
        <w:rPr>
          <w:sz w:val="24"/>
        </w:rPr>
        <w:t>“</w:t>
      </w:r>
      <w:r>
        <w:rPr>
          <w:sz w:val="24"/>
        </w:rPr>
        <w:t>监狱企业</w:t>
      </w:r>
      <w:r>
        <w:rPr>
          <w:sz w:val="24"/>
        </w:rPr>
        <w:t>”</w:t>
      </w:r>
      <w:r>
        <w:rPr>
          <w:sz w:val="24"/>
        </w:rPr>
        <w:t>或</w:t>
      </w:r>
      <w:r>
        <w:rPr>
          <w:sz w:val="24"/>
        </w:rPr>
        <w:t>“</w:t>
      </w:r>
      <w:r>
        <w:rPr>
          <w:sz w:val="24"/>
        </w:rPr>
        <w:t>残疾人福利性单位</w:t>
      </w:r>
      <w:r>
        <w:rPr>
          <w:sz w:val="24"/>
        </w:rPr>
        <w:t>”</w:t>
      </w:r>
      <w:r>
        <w:rPr>
          <w:sz w:val="24"/>
        </w:rPr>
        <w:t>。</w:t>
      </w:r>
    </w:p>
    <w:p w:rsidR="00574761" w:rsidRDefault="00316CD9">
      <w:pPr>
        <w:spacing w:line="460" w:lineRule="exact"/>
        <w:rPr>
          <w:sz w:val="24"/>
        </w:rPr>
      </w:pPr>
      <w:r>
        <w:rPr>
          <w:sz w:val="24"/>
        </w:rPr>
        <w:t xml:space="preserve">3. </w:t>
      </w:r>
      <w:r>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574761" w:rsidRDefault="00316CD9">
      <w:pPr>
        <w:spacing w:line="460" w:lineRule="exact"/>
        <w:rPr>
          <w:sz w:val="24"/>
        </w:rPr>
      </w:pPr>
      <w:r>
        <w:rPr>
          <w:sz w:val="24"/>
        </w:rPr>
        <w:t xml:space="preserve">4. </w:t>
      </w:r>
      <w:r>
        <w:rPr>
          <w:sz w:val="24"/>
        </w:rPr>
        <w:t>请投标人正确填写本表，所填内容将作为评审的依据。其内容或数据应与对应的证明资料相符，如果填写不完整或有误，不再享受上述政策优惠。</w:t>
      </w:r>
    </w:p>
    <w:p w:rsidR="00574761" w:rsidRDefault="00316CD9" w:rsidP="00086A9A">
      <w:pPr>
        <w:spacing w:line="460" w:lineRule="exact"/>
        <w:ind w:firstLineChars="3000" w:firstLine="6695"/>
        <w:rPr>
          <w:sz w:val="24"/>
        </w:rPr>
      </w:pPr>
      <w:r>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574761">
        <w:trPr>
          <w:trHeight w:val="490"/>
          <w:jc w:val="center"/>
        </w:trPr>
        <w:tc>
          <w:tcPr>
            <w:tcW w:w="556" w:type="pct"/>
            <w:vMerge w:val="restar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金额</w:t>
            </w:r>
          </w:p>
        </w:tc>
      </w:tr>
      <w:tr w:rsidR="00574761">
        <w:trPr>
          <w:trHeight w:val="567"/>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86"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29"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0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6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63" w:type="pct"/>
            <w:shd w:val="clear" w:color="auto" w:fill="auto"/>
            <w:vAlign w:val="center"/>
          </w:tcPr>
          <w:p w:rsidR="00574761" w:rsidRDefault="00574761">
            <w:pPr>
              <w:pStyle w:val="13"/>
              <w:tabs>
                <w:tab w:val="left" w:pos="1260"/>
              </w:tabs>
              <w:adjustRightInd w:val="0"/>
              <w:snapToGrid w:val="0"/>
              <w:jc w:val="center"/>
              <w:rPr>
                <w:szCs w:val="21"/>
                <w:lang w:val="en-GB"/>
              </w:rPr>
            </w:pPr>
          </w:p>
        </w:tc>
      </w:tr>
      <w:tr w:rsidR="00574761">
        <w:trPr>
          <w:trHeight w:val="567"/>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86"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29"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0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6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63" w:type="pct"/>
            <w:shd w:val="clear" w:color="auto" w:fill="auto"/>
            <w:vAlign w:val="center"/>
          </w:tcPr>
          <w:p w:rsidR="00574761" w:rsidRDefault="00574761">
            <w:pPr>
              <w:pStyle w:val="13"/>
              <w:tabs>
                <w:tab w:val="left" w:pos="1260"/>
              </w:tabs>
              <w:adjustRightInd w:val="0"/>
              <w:snapToGrid w:val="0"/>
              <w:jc w:val="center"/>
              <w:rPr>
                <w:szCs w:val="21"/>
                <w:lang w:val="en-GB"/>
              </w:rPr>
            </w:pPr>
          </w:p>
        </w:tc>
      </w:tr>
      <w:tr w:rsidR="00574761">
        <w:trPr>
          <w:trHeight w:val="567"/>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574761" w:rsidRDefault="00316CD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574761">
        <w:trPr>
          <w:trHeight w:val="567"/>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574761" w:rsidRDefault="00316CD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574761">
        <w:trPr>
          <w:trHeight w:val="567"/>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574761" w:rsidRDefault="00316CD9">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574761">
        <w:trPr>
          <w:trHeight w:val="729"/>
          <w:jc w:val="center"/>
        </w:trPr>
        <w:tc>
          <w:tcPr>
            <w:tcW w:w="556" w:type="pct"/>
            <w:vMerge w:val="restar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金额</w:t>
            </w:r>
          </w:p>
        </w:tc>
      </w:tr>
      <w:tr w:rsidR="00574761">
        <w:trPr>
          <w:trHeight w:val="186"/>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86"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29"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0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6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63" w:type="pct"/>
            <w:shd w:val="clear" w:color="auto" w:fill="auto"/>
            <w:vAlign w:val="center"/>
          </w:tcPr>
          <w:p w:rsidR="00574761" w:rsidRDefault="00574761">
            <w:pPr>
              <w:pStyle w:val="13"/>
              <w:tabs>
                <w:tab w:val="left" w:pos="1260"/>
              </w:tabs>
              <w:adjustRightInd w:val="0"/>
              <w:snapToGrid w:val="0"/>
              <w:jc w:val="center"/>
              <w:rPr>
                <w:szCs w:val="21"/>
                <w:lang w:val="en-GB"/>
              </w:rPr>
            </w:pPr>
          </w:p>
        </w:tc>
      </w:tr>
      <w:tr w:rsidR="00574761">
        <w:trPr>
          <w:trHeight w:val="224"/>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86"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29"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0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6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63" w:type="pct"/>
            <w:shd w:val="clear" w:color="auto" w:fill="auto"/>
            <w:vAlign w:val="center"/>
          </w:tcPr>
          <w:p w:rsidR="00574761" w:rsidRDefault="00574761">
            <w:pPr>
              <w:pStyle w:val="13"/>
              <w:tabs>
                <w:tab w:val="left" w:pos="1260"/>
              </w:tabs>
              <w:adjustRightInd w:val="0"/>
              <w:snapToGrid w:val="0"/>
              <w:jc w:val="center"/>
              <w:rPr>
                <w:szCs w:val="21"/>
                <w:lang w:val="en-GB"/>
              </w:rPr>
            </w:pPr>
          </w:p>
        </w:tc>
      </w:tr>
      <w:tr w:rsidR="00574761">
        <w:trPr>
          <w:trHeight w:val="298"/>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574761" w:rsidRDefault="00316CD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574761">
        <w:trPr>
          <w:trHeight w:val="240"/>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574761" w:rsidRDefault="00316CD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574761">
        <w:trPr>
          <w:trHeight w:val="311"/>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574761" w:rsidRDefault="00316CD9">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574761">
        <w:trPr>
          <w:trHeight w:val="729"/>
          <w:jc w:val="center"/>
        </w:trPr>
        <w:tc>
          <w:tcPr>
            <w:tcW w:w="556" w:type="pct"/>
            <w:vMerge w:val="restar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574761" w:rsidRDefault="00316CD9">
            <w:pPr>
              <w:pStyle w:val="13"/>
              <w:tabs>
                <w:tab w:val="left" w:pos="1260"/>
              </w:tabs>
              <w:adjustRightInd w:val="0"/>
              <w:snapToGrid w:val="0"/>
              <w:rPr>
                <w:b/>
                <w:szCs w:val="21"/>
              </w:rPr>
            </w:pPr>
            <w:r>
              <w:rPr>
                <w:b/>
                <w:szCs w:val="21"/>
              </w:rPr>
              <w:lastRenderedPageBreak/>
              <w:t>1.</w:t>
            </w:r>
            <w:r>
              <w:rPr>
                <w:b/>
                <w:szCs w:val="21"/>
              </w:rPr>
              <w:t>所投货物中有大型企业制造的，不享受中小企业扶持政策，无需填写以下内容</w:t>
            </w:r>
          </w:p>
          <w:p w:rsidR="00574761" w:rsidRDefault="00316CD9">
            <w:pPr>
              <w:pStyle w:val="13"/>
              <w:tabs>
                <w:tab w:val="left" w:pos="1260"/>
              </w:tabs>
              <w:adjustRightInd w:val="0"/>
              <w:snapToGrid w:val="0"/>
              <w:rPr>
                <w:b/>
                <w:szCs w:val="21"/>
              </w:rPr>
            </w:pPr>
            <w:r>
              <w:rPr>
                <w:b/>
                <w:szCs w:val="21"/>
              </w:rPr>
              <w:t>2.</w:t>
            </w:r>
            <w:r>
              <w:rPr>
                <w:szCs w:val="21"/>
              </w:rPr>
              <w:t xml:space="preserve"> </w:t>
            </w:r>
            <w:r>
              <w:rPr>
                <w:b/>
                <w:szCs w:val="21"/>
              </w:rPr>
              <w:t>所投货物中无大型企业制造的，只填写小型、微型企业制造的货物</w:t>
            </w:r>
          </w:p>
        </w:tc>
      </w:tr>
      <w:tr w:rsidR="00574761">
        <w:trPr>
          <w:trHeight w:val="729"/>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86"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制造商</w:t>
            </w:r>
          </w:p>
          <w:p w:rsidR="00574761" w:rsidRDefault="00316CD9">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金额</w:t>
            </w:r>
          </w:p>
        </w:tc>
      </w:tr>
      <w:tr w:rsidR="00574761">
        <w:trPr>
          <w:trHeight w:val="729"/>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86"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29"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0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63" w:type="pct"/>
            <w:shd w:val="clear" w:color="auto" w:fill="auto"/>
          </w:tcPr>
          <w:p w:rsidR="00574761" w:rsidRDefault="00316CD9">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574761" w:rsidRDefault="00574761">
            <w:pPr>
              <w:pStyle w:val="13"/>
              <w:tabs>
                <w:tab w:val="left" w:pos="1260"/>
              </w:tabs>
              <w:adjustRightInd w:val="0"/>
              <w:snapToGrid w:val="0"/>
              <w:jc w:val="center"/>
              <w:rPr>
                <w:szCs w:val="21"/>
                <w:lang w:val="en-GB"/>
              </w:rPr>
            </w:pPr>
          </w:p>
        </w:tc>
      </w:tr>
      <w:tr w:rsidR="00574761">
        <w:trPr>
          <w:trHeight w:val="729"/>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86"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29"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0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63" w:type="pct"/>
            <w:shd w:val="clear" w:color="auto" w:fill="auto"/>
          </w:tcPr>
          <w:p w:rsidR="00574761" w:rsidRDefault="00316CD9">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574761" w:rsidRDefault="00574761">
            <w:pPr>
              <w:pStyle w:val="13"/>
              <w:tabs>
                <w:tab w:val="left" w:pos="1260"/>
              </w:tabs>
              <w:adjustRightInd w:val="0"/>
              <w:snapToGrid w:val="0"/>
              <w:jc w:val="center"/>
              <w:rPr>
                <w:szCs w:val="21"/>
                <w:lang w:val="en-GB"/>
              </w:rPr>
            </w:pPr>
          </w:p>
        </w:tc>
      </w:tr>
      <w:tr w:rsidR="00574761">
        <w:trPr>
          <w:trHeight w:val="729"/>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86"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29"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0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63" w:type="pct"/>
            <w:shd w:val="clear" w:color="auto" w:fill="auto"/>
          </w:tcPr>
          <w:p w:rsidR="00574761" w:rsidRDefault="00316CD9">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574761" w:rsidRDefault="00574761">
            <w:pPr>
              <w:pStyle w:val="13"/>
              <w:tabs>
                <w:tab w:val="left" w:pos="1260"/>
              </w:tabs>
              <w:adjustRightInd w:val="0"/>
              <w:snapToGrid w:val="0"/>
              <w:jc w:val="center"/>
              <w:rPr>
                <w:szCs w:val="21"/>
                <w:lang w:val="en-GB"/>
              </w:rPr>
            </w:pPr>
          </w:p>
        </w:tc>
      </w:tr>
      <w:tr w:rsidR="00574761">
        <w:trPr>
          <w:trHeight w:val="729"/>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86"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29"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0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63" w:type="pct"/>
            <w:shd w:val="clear" w:color="auto" w:fill="auto"/>
          </w:tcPr>
          <w:p w:rsidR="00574761" w:rsidRDefault="00316CD9">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574761" w:rsidRDefault="00574761">
            <w:pPr>
              <w:pStyle w:val="13"/>
              <w:tabs>
                <w:tab w:val="left" w:pos="1260"/>
              </w:tabs>
              <w:adjustRightInd w:val="0"/>
              <w:snapToGrid w:val="0"/>
              <w:jc w:val="center"/>
              <w:rPr>
                <w:szCs w:val="21"/>
                <w:lang w:val="en-GB"/>
              </w:rPr>
            </w:pPr>
          </w:p>
        </w:tc>
      </w:tr>
      <w:tr w:rsidR="00574761">
        <w:trPr>
          <w:trHeight w:val="729"/>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86"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29"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0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6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63" w:type="pct"/>
            <w:shd w:val="clear" w:color="auto" w:fill="auto"/>
            <w:vAlign w:val="center"/>
          </w:tcPr>
          <w:p w:rsidR="00574761" w:rsidRDefault="00574761">
            <w:pPr>
              <w:pStyle w:val="13"/>
              <w:tabs>
                <w:tab w:val="left" w:pos="1260"/>
              </w:tabs>
              <w:adjustRightInd w:val="0"/>
              <w:snapToGrid w:val="0"/>
              <w:jc w:val="center"/>
              <w:rPr>
                <w:szCs w:val="21"/>
                <w:lang w:val="en-GB"/>
              </w:rPr>
            </w:pPr>
          </w:p>
        </w:tc>
      </w:tr>
      <w:tr w:rsidR="00574761">
        <w:trPr>
          <w:trHeight w:val="729"/>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86"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29"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0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963" w:type="pct"/>
            <w:shd w:val="clear" w:color="auto" w:fill="auto"/>
            <w:vAlign w:val="center"/>
          </w:tcPr>
          <w:p w:rsidR="00574761" w:rsidRDefault="00574761">
            <w:pPr>
              <w:pStyle w:val="13"/>
              <w:tabs>
                <w:tab w:val="left" w:pos="1260"/>
              </w:tabs>
              <w:adjustRightInd w:val="0"/>
              <w:snapToGrid w:val="0"/>
              <w:jc w:val="center"/>
              <w:rPr>
                <w:szCs w:val="21"/>
                <w:lang w:val="en-GB"/>
              </w:rPr>
            </w:pPr>
          </w:p>
        </w:tc>
        <w:tc>
          <w:tcPr>
            <w:tcW w:w="863" w:type="pct"/>
            <w:shd w:val="clear" w:color="auto" w:fill="auto"/>
            <w:vAlign w:val="center"/>
          </w:tcPr>
          <w:p w:rsidR="00574761" w:rsidRDefault="00574761">
            <w:pPr>
              <w:pStyle w:val="13"/>
              <w:tabs>
                <w:tab w:val="left" w:pos="1260"/>
              </w:tabs>
              <w:adjustRightInd w:val="0"/>
              <w:snapToGrid w:val="0"/>
              <w:jc w:val="center"/>
              <w:rPr>
                <w:szCs w:val="21"/>
                <w:lang w:val="en-GB"/>
              </w:rPr>
            </w:pPr>
          </w:p>
        </w:tc>
      </w:tr>
      <w:tr w:rsidR="00574761">
        <w:trPr>
          <w:trHeight w:val="729"/>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574761" w:rsidRDefault="00316CD9">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574761" w:rsidRDefault="00316CD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574761">
        <w:trPr>
          <w:trHeight w:val="671"/>
          <w:jc w:val="center"/>
        </w:trPr>
        <w:tc>
          <w:tcPr>
            <w:tcW w:w="556" w:type="pct"/>
            <w:vMerge/>
            <w:shd w:val="clear" w:color="auto" w:fill="auto"/>
            <w:vAlign w:val="center"/>
          </w:tcPr>
          <w:p w:rsidR="00574761" w:rsidRDefault="0057476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574761" w:rsidRDefault="00316CD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574761">
        <w:trPr>
          <w:trHeight w:val="729"/>
          <w:jc w:val="center"/>
        </w:trPr>
        <w:tc>
          <w:tcPr>
            <w:tcW w:w="556"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574761" w:rsidRDefault="00316CD9">
            <w:pPr>
              <w:pStyle w:val="13"/>
              <w:tabs>
                <w:tab w:val="left" w:pos="1260"/>
              </w:tabs>
              <w:adjustRightInd w:val="0"/>
              <w:snapToGrid w:val="0"/>
              <w:rPr>
                <w:szCs w:val="21"/>
              </w:rPr>
            </w:pPr>
            <w:r>
              <w:rPr>
                <w:szCs w:val="21"/>
              </w:rPr>
              <w:t>如属于中小企业，须提供《中小企业声明函》。</w:t>
            </w:r>
          </w:p>
          <w:p w:rsidR="00574761" w:rsidRDefault="00316CD9">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574761">
        <w:trPr>
          <w:trHeight w:val="729"/>
          <w:jc w:val="center"/>
        </w:trPr>
        <w:tc>
          <w:tcPr>
            <w:tcW w:w="556"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574761" w:rsidRDefault="00316CD9">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574761" w:rsidRDefault="00316CD9">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574761">
        <w:trPr>
          <w:trHeight w:val="729"/>
          <w:jc w:val="center"/>
        </w:trPr>
        <w:tc>
          <w:tcPr>
            <w:tcW w:w="556" w:type="pct"/>
            <w:shd w:val="clear" w:color="auto" w:fill="auto"/>
            <w:vAlign w:val="center"/>
          </w:tcPr>
          <w:p w:rsidR="00574761" w:rsidRDefault="00316CD9">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574761" w:rsidRDefault="00316CD9">
            <w:pPr>
              <w:pStyle w:val="13"/>
              <w:tabs>
                <w:tab w:val="left" w:pos="1260"/>
              </w:tabs>
              <w:adjustRightInd w:val="0"/>
              <w:snapToGrid w:val="0"/>
              <w:rPr>
                <w:szCs w:val="21"/>
              </w:rPr>
            </w:pPr>
            <w:r>
              <w:rPr>
                <w:szCs w:val="21"/>
              </w:rPr>
              <w:t>如属于残疾人福利性单位，须提供《残疾人福利性单位声明函》。</w:t>
            </w:r>
          </w:p>
          <w:p w:rsidR="00574761" w:rsidRDefault="00316CD9">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574761" w:rsidRDefault="00574761" w:rsidP="00086A9A">
      <w:pPr>
        <w:spacing w:line="360" w:lineRule="auto"/>
        <w:ind w:firstLineChars="200" w:firstLine="446"/>
        <w:outlineLvl w:val="0"/>
        <w:rPr>
          <w:sz w:val="24"/>
        </w:rPr>
      </w:pPr>
    </w:p>
    <w:p w:rsidR="00574761" w:rsidRDefault="00574761" w:rsidP="00086A9A">
      <w:pPr>
        <w:spacing w:line="360" w:lineRule="auto"/>
        <w:ind w:firstLineChars="1700" w:firstLine="3794"/>
        <w:rPr>
          <w:sz w:val="24"/>
        </w:rPr>
      </w:pPr>
    </w:p>
    <w:p w:rsidR="00574761" w:rsidRDefault="00316CD9" w:rsidP="00086A9A">
      <w:pPr>
        <w:spacing w:line="360" w:lineRule="auto"/>
        <w:ind w:right="84" w:firstLineChars="100" w:firstLine="223"/>
        <w:rPr>
          <w:sz w:val="24"/>
        </w:rPr>
      </w:pPr>
      <w:r>
        <w:rPr>
          <w:sz w:val="24"/>
        </w:rPr>
        <w:t>投标人名称：</w:t>
      </w:r>
    </w:p>
    <w:p w:rsidR="00574761" w:rsidRDefault="00574761" w:rsidP="00086A9A">
      <w:pPr>
        <w:spacing w:line="360" w:lineRule="auto"/>
        <w:ind w:right="84" w:firstLineChars="100" w:firstLine="223"/>
        <w:rPr>
          <w:sz w:val="24"/>
        </w:rPr>
      </w:pPr>
    </w:p>
    <w:p w:rsidR="00574761" w:rsidRDefault="00316CD9" w:rsidP="00086A9A">
      <w:pPr>
        <w:spacing w:line="360" w:lineRule="auto"/>
        <w:ind w:right="84" w:firstLineChars="100" w:firstLine="223"/>
        <w:rPr>
          <w:position w:val="-40"/>
          <w:sz w:val="24"/>
        </w:rPr>
      </w:pPr>
      <w:r>
        <w:rPr>
          <w:sz w:val="24"/>
        </w:rPr>
        <w:t>日期：</w:t>
      </w:r>
      <w:r>
        <w:rPr>
          <w:sz w:val="24"/>
        </w:rPr>
        <w:t xml:space="preserve">  </w:t>
      </w:r>
    </w:p>
    <w:p w:rsidR="00574761" w:rsidRDefault="00316CD9">
      <w:pPr>
        <w:spacing w:line="560" w:lineRule="exact"/>
        <w:jc w:val="center"/>
        <w:rPr>
          <w:sz w:val="24"/>
        </w:rPr>
      </w:pPr>
      <w:r>
        <w:rPr>
          <w:sz w:val="24"/>
        </w:rPr>
        <w:br w:type="page"/>
      </w:r>
    </w:p>
    <w:p w:rsidR="00574761" w:rsidRDefault="00316CD9">
      <w:pPr>
        <w:snapToGrid w:val="0"/>
        <w:spacing w:line="360" w:lineRule="auto"/>
        <w:rPr>
          <w:b/>
          <w:sz w:val="24"/>
        </w:rPr>
      </w:pPr>
      <w:r>
        <w:rPr>
          <w:b/>
          <w:sz w:val="24"/>
          <w:szCs w:val="21"/>
        </w:rPr>
        <w:lastRenderedPageBreak/>
        <w:t>附件</w:t>
      </w:r>
      <w:r>
        <w:rPr>
          <w:b/>
          <w:sz w:val="24"/>
          <w:szCs w:val="21"/>
        </w:rPr>
        <w:t>10</w:t>
      </w:r>
      <w:r>
        <w:rPr>
          <w:b/>
          <w:sz w:val="24"/>
          <w:szCs w:val="21"/>
        </w:rPr>
        <w:t>：</w:t>
      </w:r>
      <w:r>
        <w:rPr>
          <w:b/>
          <w:sz w:val="24"/>
        </w:rPr>
        <w:t>招标文件第一部分供应商资格要求的证件</w:t>
      </w:r>
    </w:p>
    <w:p w:rsidR="00574761" w:rsidRDefault="00316CD9">
      <w:pPr>
        <w:widowControl/>
        <w:jc w:val="left"/>
        <w:rPr>
          <w:bCs/>
          <w:sz w:val="24"/>
        </w:rPr>
      </w:pPr>
      <w:r>
        <w:rPr>
          <w:bCs/>
          <w:sz w:val="24"/>
        </w:rPr>
        <w:br w:type="page"/>
      </w:r>
    </w:p>
    <w:p w:rsidR="00574761" w:rsidRDefault="00316CD9">
      <w:pPr>
        <w:autoSpaceDN w:val="0"/>
        <w:spacing w:line="360" w:lineRule="auto"/>
        <w:jc w:val="left"/>
        <w:rPr>
          <w:b/>
          <w:bCs/>
          <w:sz w:val="24"/>
        </w:rPr>
      </w:pPr>
      <w:r>
        <w:rPr>
          <w:rFonts w:hint="eastAsia"/>
          <w:b/>
          <w:bCs/>
          <w:sz w:val="24"/>
        </w:rPr>
        <w:lastRenderedPageBreak/>
        <w:t>附件</w:t>
      </w:r>
      <w:r>
        <w:rPr>
          <w:rFonts w:hint="eastAsia"/>
          <w:b/>
          <w:bCs/>
          <w:sz w:val="24"/>
        </w:rPr>
        <w:t>11</w:t>
      </w:r>
    </w:p>
    <w:p w:rsidR="00574761" w:rsidRDefault="00574761">
      <w:pPr>
        <w:autoSpaceDN w:val="0"/>
        <w:spacing w:line="360" w:lineRule="auto"/>
        <w:jc w:val="center"/>
        <w:rPr>
          <w:bCs/>
          <w:sz w:val="24"/>
        </w:rPr>
      </w:pPr>
    </w:p>
    <w:p w:rsidR="00574761" w:rsidRDefault="00316CD9">
      <w:pPr>
        <w:tabs>
          <w:tab w:val="left" w:pos="360"/>
        </w:tabs>
        <w:spacing w:line="360" w:lineRule="auto"/>
        <w:jc w:val="center"/>
        <w:rPr>
          <w:b/>
          <w:bCs/>
          <w:sz w:val="24"/>
        </w:rPr>
      </w:pPr>
      <w:r>
        <w:rPr>
          <w:rFonts w:hint="eastAsia"/>
          <w:b/>
          <w:bCs/>
          <w:sz w:val="24"/>
        </w:rPr>
        <w:t>书面</w:t>
      </w:r>
      <w:r>
        <w:rPr>
          <w:b/>
          <w:bCs/>
          <w:sz w:val="24"/>
        </w:rPr>
        <w:t>声明</w:t>
      </w:r>
    </w:p>
    <w:p w:rsidR="00574761" w:rsidRDefault="00574761">
      <w:pPr>
        <w:pStyle w:val="af3"/>
        <w:tabs>
          <w:tab w:val="left" w:pos="360"/>
        </w:tabs>
        <w:spacing w:line="360" w:lineRule="auto"/>
        <w:ind w:firstLine="446"/>
        <w:rPr>
          <w:sz w:val="24"/>
        </w:rPr>
      </w:pPr>
    </w:p>
    <w:p w:rsidR="00574761" w:rsidRDefault="00316CD9">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574761" w:rsidRDefault="00316CD9">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574761" w:rsidRDefault="00574761">
      <w:pPr>
        <w:pStyle w:val="af3"/>
        <w:tabs>
          <w:tab w:val="left" w:pos="360"/>
        </w:tabs>
        <w:spacing w:line="360" w:lineRule="auto"/>
        <w:ind w:firstLine="446"/>
        <w:rPr>
          <w:sz w:val="24"/>
        </w:rPr>
      </w:pPr>
    </w:p>
    <w:p w:rsidR="00574761" w:rsidRDefault="00316CD9">
      <w:pPr>
        <w:autoSpaceDE w:val="0"/>
        <w:autoSpaceDN w:val="0"/>
        <w:spacing w:line="500" w:lineRule="exact"/>
        <w:ind w:left="3840"/>
        <w:jc w:val="left"/>
        <w:rPr>
          <w:sz w:val="24"/>
          <w:szCs w:val="24"/>
        </w:rPr>
      </w:pPr>
      <w:r>
        <w:rPr>
          <w:sz w:val="24"/>
          <w:szCs w:val="24"/>
        </w:rPr>
        <w:t>投标人名称：</w:t>
      </w:r>
    </w:p>
    <w:p w:rsidR="00574761" w:rsidRDefault="00574761">
      <w:pPr>
        <w:autoSpaceDE w:val="0"/>
        <w:autoSpaceDN w:val="0"/>
        <w:spacing w:line="500" w:lineRule="exact"/>
        <w:ind w:left="3840"/>
        <w:jc w:val="left"/>
        <w:rPr>
          <w:sz w:val="24"/>
          <w:szCs w:val="24"/>
        </w:rPr>
      </w:pPr>
    </w:p>
    <w:p w:rsidR="00574761" w:rsidRDefault="00316CD9">
      <w:pPr>
        <w:autoSpaceDE w:val="0"/>
        <w:autoSpaceDN w:val="0"/>
        <w:spacing w:line="500" w:lineRule="exact"/>
        <w:ind w:left="3840"/>
        <w:jc w:val="left"/>
        <w:rPr>
          <w:sz w:val="24"/>
          <w:szCs w:val="24"/>
        </w:rPr>
      </w:pPr>
      <w:r>
        <w:rPr>
          <w:sz w:val="24"/>
          <w:szCs w:val="24"/>
        </w:rPr>
        <w:t>日期：</w:t>
      </w:r>
    </w:p>
    <w:p w:rsidR="00574761" w:rsidRDefault="00574761">
      <w:pPr>
        <w:autoSpaceDE w:val="0"/>
        <w:autoSpaceDN w:val="0"/>
        <w:spacing w:line="500" w:lineRule="exact"/>
        <w:ind w:left="3840"/>
        <w:jc w:val="left"/>
        <w:rPr>
          <w:sz w:val="24"/>
          <w:szCs w:val="24"/>
        </w:rPr>
      </w:pPr>
    </w:p>
    <w:p w:rsidR="00574761" w:rsidRDefault="00316CD9">
      <w:pPr>
        <w:pStyle w:val="af3"/>
        <w:tabs>
          <w:tab w:val="left" w:pos="360"/>
        </w:tabs>
        <w:spacing w:line="360" w:lineRule="auto"/>
        <w:ind w:firstLineChars="0" w:firstLine="0"/>
        <w:rPr>
          <w:sz w:val="24"/>
          <w:u w:val="single"/>
        </w:rPr>
      </w:pPr>
      <w:r>
        <w:rPr>
          <w:rFonts w:hint="eastAsia"/>
          <w:sz w:val="24"/>
          <w:u w:val="single"/>
        </w:rPr>
        <w:t xml:space="preserve">                                                                     </w:t>
      </w:r>
    </w:p>
    <w:p w:rsidR="00574761" w:rsidRDefault="00574761">
      <w:pPr>
        <w:pStyle w:val="af3"/>
        <w:tabs>
          <w:tab w:val="left" w:pos="360"/>
        </w:tabs>
        <w:spacing w:line="360" w:lineRule="auto"/>
        <w:ind w:firstLine="446"/>
        <w:rPr>
          <w:sz w:val="24"/>
        </w:rPr>
      </w:pPr>
    </w:p>
    <w:p w:rsidR="00574761" w:rsidRDefault="00574761">
      <w:pPr>
        <w:pStyle w:val="af3"/>
        <w:spacing w:line="360" w:lineRule="auto"/>
        <w:ind w:firstLineChars="0" w:firstLine="0"/>
        <w:jc w:val="center"/>
        <w:rPr>
          <w:b/>
          <w:sz w:val="24"/>
        </w:rPr>
      </w:pPr>
    </w:p>
    <w:p w:rsidR="00574761" w:rsidRDefault="00574761">
      <w:pPr>
        <w:pStyle w:val="af3"/>
        <w:spacing w:line="360" w:lineRule="auto"/>
        <w:ind w:firstLineChars="0" w:firstLine="0"/>
        <w:jc w:val="center"/>
        <w:rPr>
          <w:b/>
          <w:sz w:val="24"/>
        </w:rPr>
      </w:pPr>
    </w:p>
    <w:p w:rsidR="00574761" w:rsidRDefault="00316CD9">
      <w:pPr>
        <w:pStyle w:val="af3"/>
        <w:spacing w:line="360" w:lineRule="auto"/>
        <w:ind w:firstLineChars="0" w:firstLine="0"/>
        <w:jc w:val="center"/>
        <w:rPr>
          <w:b/>
          <w:sz w:val="24"/>
        </w:rPr>
      </w:pPr>
      <w:r>
        <w:rPr>
          <w:rFonts w:hint="eastAsia"/>
          <w:b/>
          <w:sz w:val="24"/>
        </w:rPr>
        <w:t>证明材料</w:t>
      </w:r>
    </w:p>
    <w:p w:rsidR="00574761" w:rsidRDefault="00574761">
      <w:pPr>
        <w:pStyle w:val="af3"/>
        <w:tabs>
          <w:tab w:val="left" w:pos="360"/>
        </w:tabs>
        <w:spacing w:line="360" w:lineRule="auto"/>
        <w:ind w:firstLine="446"/>
        <w:rPr>
          <w:sz w:val="24"/>
        </w:rPr>
      </w:pPr>
    </w:p>
    <w:p w:rsidR="00574761" w:rsidRDefault="00316CD9">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574761" w:rsidRDefault="00574761">
      <w:pPr>
        <w:autoSpaceDE w:val="0"/>
        <w:autoSpaceDN w:val="0"/>
        <w:spacing w:line="500" w:lineRule="exact"/>
        <w:ind w:left="3840"/>
        <w:jc w:val="left"/>
        <w:rPr>
          <w:sz w:val="24"/>
          <w:szCs w:val="24"/>
        </w:rPr>
      </w:pPr>
    </w:p>
    <w:p w:rsidR="00574761" w:rsidRDefault="00574761">
      <w:pPr>
        <w:autoSpaceDE w:val="0"/>
        <w:autoSpaceDN w:val="0"/>
        <w:spacing w:line="500" w:lineRule="exact"/>
        <w:ind w:left="3840"/>
        <w:jc w:val="left"/>
        <w:rPr>
          <w:sz w:val="24"/>
          <w:szCs w:val="24"/>
        </w:rPr>
      </w:pPr>
    </w:p>
    <w:p w:rsidR="00574761" w:rsidRDefault="00316CD9">
      <w:pPr>
        <w:autoSpaceDE w:val="0"/>
        <w:autoSpaceDN w:val="0"/>
        <w:spacing w:line="500" w:lineRule="exact"/>
        <w:ind w:left="3840"/>
        <w:jc w:val="left"/>
        <w:rPr>
          <w:sz w:val="24"/>
          <w:szCs w:val="24"/>
        </w:rPr>
      </w:pPr>
      <w:r>
        <w:rPr>
          <w:sz w:val="24"/>
          <w:szCs w:val="24"/>
        </w:rPr>
        <w:t>投标人名称：</w:t>
      </w:r>
    </w:p>
    <w:p w:rsidR="00574761" w:rsidRDefault="00574761">
      <w:pPr>
        <w:autoSpaceDE w:val="0"/>
        <w:autoSpaceDN w:val="0"/>
        <w:spacing w:line="500" w:lineRule="exact"/>
        <w:ind w:left="3840"/>
        <w:jc w:val="left"/>
        <w:rPr>
          <w:sz w:val="24"/>
          <w:szCs w:val="24"/>
        </w:rPr>
      </w:pPr>
    </w:p>
    <w:p w:rsidR="00574761" w:rsidRDefault="00316CD9">
      <w:pPr>
        <w:autoSpaceDE w:val="0"/>
        <w:autoSpaceDN w:val="0"/>
        <w:spacing w:line="500" w:lineRule="exact"/>
        <w:ind w:left="3840"/>
        <w:jc w:val="left"/>
        <w:rPr>
          <w:b/>
          <w:sz w:val="24"/>
        </w:rPr>
      </w:pPr>
      <w:r>
        <w:rPr>
          <w:sz w:val="24"/>
          <w:szCs w:val="24"/>
        </w:rPr>
        <w:t>日期：</w:t>
      </w:r>
    </w:p>
    <w:p w:rsidR="00574761" w:rsidRDefault="00574761">
      <w:pPr>
        <w:snapToGrid w:val="0"/>
        <w:spacing w:line="360" w:lineRule="auto"/>
        <w:rPr>
          <w:sz w:val="24"/>
        </w:rPr>
      </w:pPr>
    </w:p>
    <w:p w:rsidR="00574761" w:rsidRDefault="00574761">
      <w:pPr>
        <w:snapToGrid w:val="0"/>
        <w:spacing w:line="360" w:lineRule="auto"/>
        <w:rPr>
          <w:sz w:val="24"/>
        </w:rPr>
      </w:pPr>
    </w:p>
    <w:p w:rsidR="00574761" w:rsidRDefault="00316CD9">
      <w:pPr>
        <w:widowControl/>
        <w:jc w:val="left"/>
        <w:rPr>
          <w:sz w:val="24"/>
        </w:rPr>
      </w:pPr>
      <w:r>
        <w:rPr>
          <w:sz w:val="24"/>
        </w:rPr>
        <w:br w:type="page"/>
      </w:r>
    </w:p>
    <w:p w:rsidR="00574761" w:rsidRDefault="00316CD9">
      <w:pPr>
        <w:snapToGrid w:val="0"/>
        <w:spacing w:line="360" w:lineRule="auto"/>
        <w:rPr>
          <w:b/>
          <w:bCs/>
          <w:sz w:val="24"/>
        </w:rPr>
      </w:pPr>
      <w:r>
        <w:rPr>
          <w:b/>
          <w:sz w:val="24"/>
        </w:rPr>
        <w:lastRenderedPageBreak/>
        <w:t>附件</w:t>
      </w:r>
      <w:r>
        <w:rPr>
          <w:b/>
          <w:sz w:val="24"/>
        </w:rPr>
        <w:t>1</w:t>
      </w:r>
      <w:r>
        <w:rPr>
          <w:rFonts w:hint="eastAsia"/>
          <w:b/>
          <w:sz w:val="24"/>
        </w:rPr>
        <w:t>2</w:t>
      </w:r>
      <w:r>
        <w:rPr>
          <w:b/>
          <w:sz w:val="24"/>
        </w:rPr>
        <w:t>：招标文件</w:t>
      </w:r>
      <w:r>
        <w:rPr>
          <w:b/>
          <w:bCs/>
          <w:sz w:val="24"/>
        </w:rPr>
        <w:t>评分因素及评标标准中要求的证明材料扫描件、方案等</w:t>
      </w:r>
    </w:p>
    <w:p w:rsidR="00574761" w:rsidRDefault="00316CD9">
      <w:pPr>
        <w:widowControl/>
        <w:jc w:val="left"/>
        <w:rPr>
          <w:b/>
          <w:bCs/>
          <w:sz w:val="24"/>
        </w:rPr>
      </w:pPr>
      <w:r>
        <w:rPr>
          <w:b/>
          <w:bCs/>
          <w:sz w:val="24"/>
        </w:rPr>
        <w:br w:type="page"/>
      </w:r>
    </w:p>
    <w:p w:rsidR="00574761" w:rsidRDefault="00316CD9">
      <w:pPr>
        <w:snapToGrid w:val="0"/>
        <w:spacing w:line="360" w:lineRule="auto"/>
        <w:rPr>
          <w:b/>
          <w:sz w:val="24"/>
        </w:rPr>
      </w:pPr>
      <w:r>
        <w:rPr>
          <w:b/>
          <w:bCs/>
          <w:sz w:val="24"/>
        </w:rPr>
        <w:lastRenderedPageBreak/>
        <w:t>附件</w:t>
      </w:r>
      <w:r>
        <w:rPr>
          <w:b/>
          <w:bCs/>
          <w:sz w:val="24"/>
        </w:rPr>
        <w:t>1</w:t>
      </w:r>
      <w:r>
        <w:rPr>
          <w:rFonts w:hint="eastAsia"/>
          <w:b/>
          <w:bCs/>
          <w:sz w:val="24"/>
        </w:rPr>
        <w:t>3</w:t>
      </w:r>
      <w:r>
        <w:rPr>
          <w:b/>
          <w:bCs/>
          <w:sz w:val="24"/>
        </w:rPr>
        <w:t>：</w:t>
      </w:r>
      <w:r>
        <w:rPr>
          <w:b/>
          <w:sz w:val="24"/>
        </w:rPr>
        <w:t>投标人认为需要提供的其他资料</w:t>
      </w:r>
    </w:p>
    <w:p w:rsidR="00574761" w:rsidRDefault="00316CD9">
      <w:pPr>
        <w:widowControl/>
        <w:jc w:val="left"/>
        <w:rPr>
          <w:b/>
          <w:sz w:val="24"/>
        </w:rPr>
      </w:pPr>
      <w:r>
        <w:rPr>
          <w:b/>
          <w:sz w:val="24"/>
        </w:rPr>
        <w:br w:type="page"/>
      </w:r>
    </w:p>
    <w:p w:rsidR="00574761" w:rsidRDefault="00316CD9">
      <w:pPr>
        <w:spacing w:line="460" w:lineRule="exact"/>
        <w:ind w:left="192"/>
        <w:rPr>
          <w:b/>
          <w:sz w:val="24"/>
        </w:rPr>
      </w:pPr>
      <w:r>
        <w:rPr>
          <w:b/>
          <w:sz w:val="24"/>
        </w:rPr>
        <w:lastRenderedPageBreak/>
        <w:t>附件</w:t>
      </w:r>
      <w:r>
        <w:rPr>
          <w:rFonts w:hint="eastAsia"/>
          <w:b/>
          <w:sz w:val="24"/>
        </w:rPr>
        <w:t>14</w:t>
      </w:r>
      <w:r w:rsidR="005A2902">
        <w:rPr>
          <w:rFonts w:hint="eastAsia"/>
          <w:b/>
          <w:sz w:val="24"/>
        </w:rPr>
        <w:t xml:space="preserve">                      </w:t>
      </w:r>
      <w:r w:rsidR="005A2902">
        <w:rPr>
          <w:rFonts w:hint="eastAsia"/>
          <w:b/>
          <w:sz w:val="24"/>
        </w:rPr>
        <w:t>第一包</w:t>
      </w:r>
    </w:p>
    <w:p w:rsidR="00574761" w:rsidRDefault="00316CD9" w:rsidP="00086A9A">
      <w:pPr>
        <w:tabs>
          <w:tab w:val="left" w:pos="360"/>
        </w:tabs>
        <w:spacing w:afterLines="100" w:after="285" w:line="360" w:lineRule="auto"/>
        <w:ind w:firstLineChars="200" w:firstLine="446"/>
        <w:rPr>
          <w:rFonts w:cs="宋体"/>
          <w:kern w:val="0"/>
          <w:sz w:val="24"/>
          <w:szCs w:val="24"/>
        </w:rPr>
      </w:pPr>
      <w:r>
        <w:rPr>
          <w:rFonts w:hint="eastAsia"/>
          <w:sz w:val="24"/>
          <w:szCs w:val="24"/>
        </w:rPr>
        <w:t>（一）若</w:t>
      </w:r>
      <w:r>
        <w:rPr>
          <w:rFonts w:cs="宋体" w:hint="eastAsia"/>
          <w:kern w:val="0"/>
          <w:sz w:val="24"/>
          <w:szCs w:val="24"/>
        </w:rPr>
        <w:t>投标人采取分包方式实施</w:t>
      </w:r>
      <w:r>
        <w:rPr>
          <w:rFonts w:hint="eastAsia"/>
          <w:sz w:val="24"/>
          <w:szCs w:val="24"/>
        </w:rPr>
        <w:t>公路机电工程相关工作，提供以下材料：</w:t>
      </w:r>
    </w:p>
    <w:p w:rsidR="00574761" w:rsidRDefault="00574761" w:rsidP="00086A9A">
      <w:pPr>
        <w:tabs>
          <w:tab w:val="left" w:pos="360"/>
        </w:tabs>
        <w:spacing w:afterLines="100" w:after="285" w:line="360" w:lineRule="auto"/>
        <w:ind w:firstLineChars="200" w:firstLine="446"/>
        <w:rPr>
          <w:rFonts w:cs="宋体"/>
          <w:kern w:val="0"/>
          <w:sz w:val="24"/>
          <w:szCs w:val="24"/>
        </w:rPr>
      </w:pPr>
    </w:p>
    <w:p w:rsidR="00574761" w:rsidRDefault="00316CD9" w:rsidP="00086A9A">
      <w:pPr>
        <w:tabs>
          <w:tab w:val="left" w:pos="360"/>
        </w:tabs>
        <w:spacing w:afterLines="100" w:after="285" w:line="360" w:lineRule="auto"/>
        <w:ind w:firstLineChars="200" w:firstLine="446"/>
        <w:rPr>
          <w:rFonts w:cs="宋体"/>
          <w:kern w:val="0"/>
          <w:sz w:val="24"/>
          <w:szCs w:val="24"/>
        </w:rPr>
      </w:pPr>
      <w:r>
        <w:rPr>
          <w:rFonts w:cs="宋体" w:hint="eastAsia"/>
          <w:kern w:val="0"/>
          <w:sz w:val="24"/>
          <w:szCs w:val="24"/>
        </w:rPr>
        <w:t>1</w:t>
      </w:r>
      <w:r>
        <w:rPr>
          <w:rFonts w:cs="宋体" w:hint="eastAsia"/>
          <w:kern w:val="0"/>
          <w:sz w:val="24"/>
          <w:szCs w:val="24"/>
        </w:rPr>
        <w:t>、</w:t>
      </w:r>
      <w:r>
        <w:rPr>
          <w:rFonts w:hint="eastAsia"/>
          <w:sz w:val="24"/>
          <w:szCs w:val="24"/>
        </w:rPr>
        <w:t>公路机电工程</w:t>
      </w:r>
      <w:r>
        <w:rPr>
          <w:rFonts w:cs="宋体" w:hint="eastAsia"/>
          <w:kern w:val="0"/>
          <w:sz w:val="24"/>
          <w:szCs w:val="24"/>
        </w:rPr>
        <w:t>分包承担主体资质扫描件</w:t>
      </w:r>
    </w:p>
    <w:p w:rsidR="00574761" w:rsidRDefault="00574761" w:rsidP="00086A9A">
      <w:pPr>
        <w:tabs>
          <w:tab w:val="left" w:pos="360"/>
        </w:tabs>
        <w:spacing w:afterLines="100" w:after="285" w:line="360" w:lineRule="auto"/>
        <w:ind w:firstLineChars="200" w:firstLine="446"/>
        <w:rPr>
          <w:rFonts w:cs="宋体"/>
          <w:kern w:val="0"/>
          <w:sz w:val="24"/>
          <w:szCs w:val="24"/>
        </w:rPr>
      </w:pPr>
    </w:p>
    <w:p w:rsidR="00574761" w:rsidRDefault="00316CD9" w:rsidP="00086A9A">
      <w:pPr>
        <w:tabs>
          <w:tab w:val="left" w:pos="360"/>
        </w:tabs>
        <w:spacing w:afterLines="100" w:after="285" w:line="360" w:lineRule="auto"/>
        <w:ind w:firstLineChars="200" w:firstLine="446"/>
        <w:rPr>
          <w:rFonts w:cs="宋体"/>
          <w:kern w:val="0"/>
          <w:sz w:val="24"/>
          <w:szCs w:val="24"/>
        </w:rPr>
      </w:pPr>
      <w:r>
        <w:rPr>
          <w:rFonts w:cs="宋体" w:hint="eastAsia"/>
          <w:kern w:val="0"/>
          <w:sz w:val="24"/>
          <w:szCs w:val="24"/>
        </w:rPr>
        <w:t>2</w:t>
      </w:r>
      <w:r>
        <w:rPr>
          <w:rFonts w:cs="宋体" w:hint="eastAsia"/>
          <w:kern w:val="0"/>
          <w:sz w:val="24"/>
          <w:szCs w:val="24"/>
        </w:rPr>
        <w:t>、承担主体与</w:t>
      </w:r>
      <w:r>
        <w:rPr>
          <w:rFonts w:hint="eastAsia"/>
          <w:sz w:val="24"/>
          <w:szCs w:val="24"/>
        </w:rPr>
        <w:t>投标人的分包协议</w:t>
      </w:r>
      <w:r>
        <w:rPr>
          <w:rFonts w:cs="宋体" w:hint="eastAsia"/>
          <w:kern w:val="0"/>
          <w:sz w:val="24"/>
          <w:szCs w:val="24"/>
        </w:rPr>
        <w:t>扫描件</w:t>
      </w:r>
    </w:p>
    <w:p w:rsidR="00574761" w:rsidRDefault="00574761" w:rsidP="00086A9A">
      <w:pPr>
        <w:tabs>
          <w:tab w:val="left" w:pos="360"/>
        </w:tabs>
        <w:spacing w:afterLines="100" w:after="285" w:line="360" w:lineRule="auto"/>
        <w:ind w:firstLineChars="200" w:firstLine="446"/>
        <w:rPr>
          <w:rFonts w:cs="宋体"/>
          <w:kern w:val="0"/>
          <w:sz w:val="24"/>
          <w:szCs w:val="24"/>
        </w:rPr>
      </w:pPr>
    </w:p>
    <w:p w:rsidR="00574761" w:rsidRDefault="00316CD9" w:rsidP="00086A9A">
      <w:pPr>
        <w:tabs>
          <w:tab w:val="left" w:pos="360"/>
        </w:tabs>
        <w:spacing w:afterLines="100" w:after="285" w:line="360" w:lineRule="auto"/>
        <w:ind w:firstLineChars="200" w:firstLine="446"/>
        <w:rPr>
          <w:rFonts w:cs="宋体"/>
          <w:kern w:val="0"/>
          <w:sz w:val="24"/>
          <w:szCs w:val="24"/>
        </w:rPr>
      </w:pPr>
      <w:r>
        <w:rPr>
          <w:rFonts w:cs="宋体" w:hint="eastAsia"/>
          <w:kern w:val="0"/>
          <w:sz w:val="24"/>
          <w:szCs w:val="24"/>
        </w:rPr>
        <w:t>3</w:t>
      </w:r>
      <w:r>
        <w:rPr>
          <w:rFonts w:cs="宋体" w:hint="eastAsia"/>
          <w:kern w:val="0"/>
          <w:sz w:val="24"/>
          <w:szCs w:val="24"/>
        </w:rPr>
        <w:t>、分包承担主体不得再次分包</w:t>
      </w:r>
    </w:p>
    <w:p w:rsidR="00574761" w:rsidRDefault="00574761" w:rsidP="00086A9A">
      <w:pPr>
        <w:tabs>
          <w:tab w:val="left" w:pos="360"/>
        </w:tabs>
        <w:spacing w:afterLines="100" w:after="285" w:line="360" w:lineRule="auto"/>
        <w:ind w:firstLineChars="200" w:firstLine="446"/>
        <w:jc w:val="center"/>
        <w:rPr>
          <w:rFonts w:cs="宋体"/>
          <w:kern w:val="0"/>
          <w:sz w:val="24"/>
          <w:szCs w:val="24"/>
        </w:rPr>
      </w:pPr>
    </w:p>
    <w:p w:rsidR="00574761" w:rsidRDefault="00316CD9" w:rsidP="00086A9A">
      <w:pPr>
        <w:tabs>
          <w:tab w:val="left" w:pos="360"/>
        </w:tabs>
        <w:spacing w:afterLines="100" w:after="285" w:line="360" w:lineRule="auto"/>
        <w:ind w:firstLineChars="200" w:firstLine="446"/>
        <w:rPr>
          <w:sz w:val="24"/>
          <w:szCs w:val="24"/>
        </w:rPr>
      </w:pPr>
      <w:r>
        <w:rPr>
          <w:rFonts w:hint="eastAsia"/>
          <w:sz w:val="24"/>
          <w:szCs w:val="24"/>
        </w:rPr>
        <w:t>（二）若投标人承担公路机电工程相关工作，提供以下材料：</w:t>
      </w:r>
    </w:p>
    <w:p w:rsidR="00574761" w:rsidRDefault="00574761">
      <w:pPr>
        <w:pStyle w:val="Default"/>
        <w:spacing w:line="360" w:lineRule="auto"/>
        <w:jc w:val="center"/>
        <w:rPr>
          <w:rFonts w:ascii="Times New Roman" w:eastAsia="宋体" w:hAnsi="Times New Roman" w:cs="宋体"/>
          <w:color w:val="auto"/>
        </w:rPr>
      </w:pPr>
    </w:p>
    <w:p w:rsidR="00574761" w:rsidRDefault="00316CD9" w:rsidP="00086A9A">
      <w:pPr>
        <w:tabs>
          <w:tab w:val="left" w:pos="360"/>
        </w:tabs>
        <w:spacing w:afterLines="100" w:after="285" w:line="360" w:lineRule="auto"/>
        <w:ind w:firstLineChars="200" w:firstLine="446"/>
        <w:rPr>
          <w:sz w:val="24"/>
          <w:szCs w:val="24"/>
        </w:rPr>
      </w:pPr>
      <w:r>
        <w:rPr>
          <w:rFonts w:hint="eastAsia"/>
          <w:sz w:val="24"/>
          <w:szCs w:val="24"/>
        </w:rPr>
        <w:t>1</w:t>
      </w:r>
      <w:r>
        <w:rPr>
          <w:rFonts w:hint="eastAsia"/>
          <w:sz w:val="24"/>
          <w:szCs w:val="24"/>
        </w:rPr>
        <w:t>、投标人的建筑业企业资质证书（公路交通工程（公路机电工程）专业承包一级资质）</w:t>
      </w:r>
    </w:p>
    <w:p w:rsidR="00574761" w:rsidRDefault="00316CD9">
      <w:pPr>
        <w:widowControl/>
        <w:jc w:val="left"/>
      </w:pPr>
      <w:r>
        <w:br w:type="page"/>
      </w:r>
    </w:p>
    <w:p w:rsidR="005A2902" w:rsidRDefault="00316CD9" w:rsidP="005A2902">
      <w:pPr>
        <w:spacing w:line="460" w:lineRule="exact"/>
        <w:ind w:left="192"/>
        <w:rPr>
          <w:b/>
          <w:sz w:val="24"/>
        </w:rPr>
      </w:pPr>
      <w:r>
        <w:rPr>
          <w:b/>
          <w:sz w:val="24"/>
        </w:rPr>
        <w:lastRenderedPageBreak/>
        <w:t>附件</w:t>
      </w:r>
      <w:r>
        <w:rPr>
          <w:rFonts w:hint="eastAsia"/>
          <w:b/>
          <w:sz w:val="24"/>
        </w:rPr>
        <w:t>15</w:t>
      </w:r>
      <w:r w:rsidR="005A2902">
        <w:rPr>
          <w:rFonts w:hint="eastAsia"/>
          <w:b/>
          <w:sz w:val="24"/>
        </w:rPr>
        <w:t xml:space="preserve">                               </w:t>
      </w:r>
      <w:r w:rsidR="005A2902">
        <w:rPr>
          <w:rFonts w:hint="eastAsia"/>
          <w:b/>
          <w:sz w:val="24"/>
        </w:rPr>
        <w:t>第一包</w:t>
      </w:r>
    </w:p>
    <w:p w:rsidR="00574761" w:rsidRDefault="00574761">
      <w:pPr>
        <w:spacing w:line="460" w:lineRule="exact"/>
        <w:ind w:left="192"/>
        <w:rPr>
          <w:b/>
          <w:sz w:val="24"/>
        </w:rPr>
      </w:pP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w:t>
      </w:r>
      <w:r>
        <w:rPr>
          <w:rFonts w:hint="eastAsia"/>
          <w:color w:val="auto"/>
        </w:rPr>
        <w:t>若投标人采取分包方式实施安全技术防范系统设计、安装、维修工作，提供以下材料：</w:t>
      </w:r>
    </w:p>
    <w:p w:rsidR="00574761" w:rsidRDefault="00574761" w:rsidP="00086A9A">
      <w:pPr>
        <w:pStyle w:val="Default"/>
        <w:spacing w:line="360" w:lineRule="auto"/>
        <w:ind w:firstLineChars="200" w:firstLine="446"/>
        <w:rPr>
          <w:rFonts w:ascii="Times New Roman" w:eastAsia="宋体" w:hAnsi="Times New Roman" w:cs="Times New Roman"/>
          <w:color w:val="auto"/>
        </w:rPr>
      </w:pPr>
    </w:p>
    <w:p w:rsidR="00574761" w:rsidRDefault="00316CD9" w:rsidP="00086A9A">
      <w:pPr>
        <w:pStyle w:val="Default"/>
        <w:spacing w:line="360" w:lineRule="auto"/>
        <w:ind w:firstLineChars="200" w:firstLine="446"/>
        <w:rPr>
          <w:rFonts w:cs="宋体"/>
          <w:color w:val="auto"/>
        </w:rPr>
      </w:pPr>
      <w:r>
        <w:rPr>
          <w:rFonts w:cs="宋体" w:hint="eastAsia"/>
          <w:color w:val="auto"/>
        </w:rPr>
        <w:t>1、分包承担主体与</w:t>
      </w:r>
      <w:r>
        <w:rPr>
          <w:rFonts w:hint="eastAsia"/>
          <w:color w:val="auto"/>
        </w:rPr>
        <w:t>投标人的分包协议</w:t>
      </w:r>
      <w:r>
        <w:rPr>
          <w:rFonts w:cs="宋体" w:hint="eastAsia"/>
          <w:color w:val="auto"/>
        </w:rPr>
        <w:t>扫描件</w:t>
      </w:r>
    </w:p>
    <w:p w:rsidR="00574761" w:rsidRDefault="00574761" w:rsidP="00086A9A">
      <w:pPr>
        <w:pStyle w:val="Default"/>
        <w:spacing w:line="360" w:lineRule="auto"/>
        <w:ind w:firstLineChars="200" w:firstLine="446"/>
        <w:jc w:val="center"/>
        <w:rPr>
          <w:rFonts w:cs="宋体"/>
          <w:color w:val="auto"/>
        </w:rPr>
      </w:pP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、安全技术防范系统设计、安装、维修工作</w:t>
      </w:r>
      <w:r>
        <w:rPr>
          <w:rFonts w:cs="宋体" w:hint="eastAsia"/>
          <w:color w:val="auto"/>
        </w:rPr>
        <w:t>分包承担主体</w:t>
      </w:r>
      <w:r>
        <w:rPr>
          <w:rFonts w:ascii="Times New Roman" w:eastAsia="宋体" w:hAnsi="Times New Roman" w:cs="Times New Roman" w:hint="eastAsia"/>
          <w:color w:val="auto"/>
        </w:rPr>
        <w:t>的“安全技术防范系统设计、安装、维修企业备案”的相关文件扫描件；或提供承诺函，承诺自中标通知书发出之日起</w:t>
      </w:r>
      <w:r>
        <w:rPr>
          <w:rFonts w:ascii="Times New Roman" w:eastAsia="宋体" w:hAnsi="Times New Roman" w:cs="Times New Roman" w:hint="eastAsia"/>
          <w:color w:val="auto"/>
        </w:rPr>
        <w:t>5</w:t>
      </w:r>
      <w:r>
        <w:rPr>
          <w:rFonts w:ascii="Times New Roman" w:eastAsia="宋体" w:hAnsi="Times New Roman" w:cs="Times New Roman" w:hint="eastAsia"/>
          <w:color w:val="auto"/>
        </w:rPr>
        <w:t>个工作日内，提供进行“安全技术防范系统设计、安装、维修企业备案”的相关文件复印件。</w:t>
      </w:r>
    </w:p>
    <w:p w:rsidR="00574761" w:rsidRDefault="00574761">
      <w:pPr>
        <w:spacing w:line="460" w:lineRule="exact"/>
        <w:ind w:left="192"/>
        <w:rPr>
          <w:b/>
          <w:sz w:val="24"/>
        </w:rPr>
      </w:pPr>
    </w:p>
    <w:p w:rsidR="00574761" w:rsidRDefault="00574761">
      <w:pPr>
        <w:spacing w:line="460" w:lineRule="exact"/>
        <w:rPr>
          <w:b/>
          <w:sz w:val="24"/>
        </w:rPr>
      </w:pPr>
    </w:p>
    <w:p w:rsidR="00574761" w:rsidRDefault="00316CD9">
      <w:pPr>
        <w:pStyle w:val="Default"/>
        <w:spacing w:line="360" w:lineRule="auto"/>
        <w:ind w:firstLineChars="200" w:firstLine="448"/>
        <w:rPr>
          <w:rFonts w:ascii="Times New Roman" w:eastAsia="宋体" w:hAnsi="Times New Roman" w:cs="Times New Roman"/>
          <w:color w:val="auto"/>
        </w:rPr>
      </w:pPr>
      <w:r>
        <w:rPr>
          <w:rFonts w:hint="eastAsia"/>
          <w:b/>
        </w:rPr>
        <w:t>（二）</w:t>
      </w:r>
      <w:r>
        <w:rPr>
          <w:rFonts w:cs="宋体" w:hint="eastAsia"/>
          <w:color w:val="auto"/>
        </w:rPr>
        <w:t>若投标人承担</w:t>
      </w:r>
      <w:r>
        <w:rPr>
          <w:rFonts w:hint="eastAsia"/>
          <w:color w:val="auto"/>
        </w:rPr>
        <w:t>安全技术防范系统设计、安装、维修工作，提供以下材料：</w:t>
      </w:r>
    </w:p>
    <w:p w:rsidR="00574761" w:rsidRDefault="00316CD9" w:rsidP="00086A9A">
      <w:pPr>
        <w:pStyle w:val="Default"/>
        <w:spacing w:line="360" w:lineRule="auto"/>
        <w:ind w:firstLineChars="200" w:firstLine="446"/>
        <w:rPr>
          <w:rFonts w:ascii="Times New Roman" w:eastAsia="宋体" w:hAnsi="Times New Roman" w:cs="Times New Roman"/>
          <w:color w:val="auto"/>
        </w:rPr>
      </w:pPr>
      <w:r>
        <w:rPr>
          <w:rFonts w:cs="宋体" w:hint="eastAsia"/>
          <w:color w:val="auto"/>
        </w:rPr>
        <w:t>投标人的</w:t>
      </w:r>
      <w:r>
        <w:rPr>
          <w:rFonts w:ascii="Times New Roman" w:eastAsia="宋体" w:hAnsi="Times New Roman" w:cs="Times New Roman" w:hint="eastAsia"/>
          <w:color w:val="auto"/>
        </w:rPr>
        <w:t>“安全技术防范系统设计、安装、维修企业备案”的相关文件扫描件；或提供承诺函，承诺自中标通知书发出之日起</w:t>
      </w:r>
      <w:r>
        <w:rPr>
          <w:rFonts w:ascii="Times New Roman" w:eastAsia="宋体" w:hAnsi="Times New Roman" w:cs="Times New Roman" w:hint="eastAsia"/>
          <w:color w:val="auto"/>
        </w:rPr>
        <w:t>5</w:t>
      </w:r>
      <w:r>
        <w:rPr>
          <w:rFonts w:ascii="Times New Roman" w:eastAsia="宋体" w:hAnsi="Times New Roman" w:cs="Times New Roman" w:hint="eastAsia"/>
          <w:color w:val="auto"/>
        </w:rPr>
        <w:t>个工作日内，提供进行“安全技术防范系统设计、安装、维修企业备案”的相关文件复印件。</w:t>
      </w:r>
    </w:p>
    <w:p w:rsidR="00574761" w:rsidRDefault="00574761"/>
    <w:p w:rsidR="00574761" w:rsidRDefault="00574761">
      <w:pPr>
        <w:snapToGrid w:val="0"/>
        <w:spacing w:line="360" w:lineRule="auto"/>
        <w:rPr>
          <w:b/>
          <w:sz w:val="24"/>
          <w:szCs w:val="21"/>
        </w:rPr>
      </w:pPr>
    </w:p>
    <w:sectPr w:rsidR="00574761">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E88" w:rsidRDefault="00164E88">
      <w:r>
        <w:separator/>
      </w:r>
    </w:p>
  </w:endnote>
  <w:endnote w:type="continuationSeparator" w:id="0">
    <w:p w:rsidR="00164E88" w:rsidRDefault="0016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61" w:rsidRDefault="00316CD9">
    <w:pPr>
      <w:pStyle w:val="aa"/>
      <w:jc w:val="center"/>
    </w:pPr>
    <w:r>
      <w:rPr>
        <w:b/>
      </w:rPr>
      <w:fldChar w:fldCharType="begin"/>
    </w:r>
    <w:r>
      <w:rPr>
        <w:b/>
      </w:rPr>
      <w:instrText>PAGE  \* Arabic  \* MERGEFORMAT</w:instrText>
    </w:r>
    <w:r>
      <w:rPr>
        <w:b/>
      </w:rPr>
      <w:fldChar w:fldCharType="separate"/>
    </w:r>
    <w:r w:rsidR="00483208" w:rsidRPr="00483208">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E88" w:rsidRDefault="00164E88">
      <w:r>
        <w:separator/>
      </w:r>
    </w:p>
  </w:footnote>
  <w:footnote w:type="continuationSeparator" w:id="0">
    <w:p w:rsidR="00164E88" w:rsidRDefault="00164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61" w:rsidRDefault="00574761">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1280F8"/>
    <w:multiLevelType w:val="singleLevel"/>
    <w:tmpl w:val="9E1280F8"/>
    <w:lvl w:ilvl="0">
      <w:start w:val="1"/>
      <w:numFmt w:val="decimal"/>
      <w:suff w:val="nothing"/>
      <w:lvlText w:val="%1、"/>
      <w:lvlJc w:val="left"/>
    </w:lvl>
  </w:abstractNum>
  <w:abstractNum w:abstractNumId="1">
    <w:nsid w:val="F12873B0"/>
    <w:multiLevelType w:val="multilevel"/>
    <w:tmpl w:val="F12873B0"/>
    <w:lvl w:ilvl="0">
      <w:start w:val="1"/>
      <w:numFmt w:val="chineseCounting"/>
      <w:lvlText w:val="第%1章"/>
      <w:lvlJc w:val="center"/>
      <w:pPr>
        <w:ind w:left="432" w:hanging="432"/>
      </w:pPr>
      <w:rPr>
        <w:rFonts w:ascii="宋体" w:eastAsia="宋体" w:hAnsi="宋体" w:cs="宋体" w:hint="eastAsia"/>
      </w:rPr>
    </w:lvl>
    <w:lvl w:ilvl="1">
      <w:start w:val="1"/>
      <w:numFmt w:val="chineseCounting"/>
      <w:pStyle w:val="2"/>
      <w:suff w:val="nothing"/>
      <w:lvlText w:val="%2、"/>
      <w:lvlJc w:val="left"/>
      <w:pPr>
        <w:ind w:left="0" w:firstLine="567"/>
      </w:pPr>
      <w:rPr>
        <w:rFonts w:ascii="宋体" w:eastAsia="宋体" w:hAnsi="宋体" w:cs="宋体" w:hint="eastAsia"/>
      </w:rPr>
    </w:lvl>
    <w:lvl w:ilvl="2">
      <w:start w:val="1"/>
      <w:numFmt w:val="decimal"/>
      <w:isLgl/>
      <w:suff w:val="nothing"/>
      <w:lvlText w:val="%3."/>
      <w:lvlJc w:val="left"/>
      <w:pPr>
        <w:tabs>
          <w:tab w:val="left" w:pos="0"/>
        </w:tabs>
        <w:ind w:left="0" w:firstLine="567"/>
      </w:pPr>
      <w:rPr>
        <w:rFonts w:ascii="宋体" w:eastAsia="宋体" w:hAnsi="宋体" w:cs="宋体" w:hint="eastAsia"/>
      </w:rPr>
    </w:lvl>
    <w:lvl w:ilvl="3">
      <w:start w:val="1"/>
      <w:numFmt w:val="decimal"/>
      <w:isLgl/>
      <w:suff w:val="nothing"/>
      <w:lvlText w:val="%3.%4."/>
      <w:lvlJc w:val="left"/>
      <w:pPr>
        <w:ind w:left="0" w:firstLine="567"/>
      </w:pPr>
      <w:rPr>
        <w:rFonts w:ascii="宋体" w:eastAsia="宋体" w:hAnsi="宋体" w:cs="宋体" w:hint="eastAsia"/>
      </w:rPr>
    </w:lvl>
    <w:lvl w:ilvl="4">
      <w:start w:val="1"/>
      <w:numFmt w:val="decimal"/>
      <w:isLgl/>
      <w:suff w:val="nothing"/>
      <w:lvlText w:val="%3.%4.%5."/>
      <w:lvlJc w:val="left"/>
      <w:pPr>
        <w:ind w:left="0" w:firstLine="567"/>
      </w:pPr>
      <w:rPr>
        <w:rFonts w:ascii="宋体" w:eastAsia="宋体" w:hAnsi="宋体" w:cs="宋体" w:hint="eastAsia"/>
      </w:rPr>
    </w:lvl>
    <w:lvl w:ilvl="5">
      <w:start w:val="1"/>
      <w:numFmt w:val="decimal"/>
      <w:isLgl/>
      <w:lvlText w:val="%3.%4.%5.%6."/>
      <w:lvlJc w:val="left"/>
      <w:pPr>
        <w:tabs>
          <w:tab w:val="left" w:pos="567"/>
        </w:tabs>
        <w:ind w:left="0" w:firstLine="567"/>
      </w:pPr>
      <w:rPr>
        <w:rFonts w:ascii="宋体" w:eastAsia="宋体" w:hAnsi="宋体" w:cs="宋体"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3" w:hanging="1583"/>
      </w:pPr>
      <w:rPr>
        <w:rFonts w:hint="eastAsia"/>
      </w:rPr>
    </w:lvl>
  </w:abstractNum>
  <w:abstractNum w:abstractNumId="2">
    <w:nsid w:val="F2D573FA"/>
    <w:multiLevelType w:val="singleLevel"/>
    <w:tmpl w:val="F2D573FA"/>
    <w:lvl w:ilvl="0">
      <w:start w:val="5"/>
      <w:numFmt w:val="decimal"/>
      <w:suff w:val="nothing"/>
      <w:lvlText w:val="%1）"/>
      <w:lvlJc w:val="left"/>
      <w:pPr>
        <w:ind w:left="480" w:firstLine="0"/>
      </w:pPr>
    </w:lvl>
  </w:abstractNum>
  <w:abstractNum w:abstractNumId="3">
    <w:nsid w:val="F57A5236"/>
    <w:multiLevelType w:val="singleLevel"/>
    <w:tmpl w:val="F57A5236"/>
    <w:lvl w:ilvl="0">
      <w:start w:val="1"/>
      <w:numFmt w:val="decimal"/>
      <w:suff w:val="nothing"/>
      <w:lvlText w:val="（%1）"/>
      <w:lvlJc w:val="left"/>
    </w:lvl>
  </w:abstractNum>
  <w:abstractNum w:abstractNumId="4">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5">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0"/>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6">
    <w:nsid w:val="557F447C"/>
    <w:multiLevelType w:val="singleLevel"/>
    <w:tmpl w:val="557F447C"/>
    <w:lvl w:ilvl="0">
      <w:start w:val="5"/>
      <w:numFmt w:val="decimal"/>
      <w:suff w:val="nothing"/>
      <w:lvlText w:val="（%1）"/>
      <w:lvlJc w:val="left"/>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3F7C"/>
    <w:rsid w:val="000062F6"/>
    <w:rsid w:val="000064C2"/>
    <w:rsid w:val="00007AE8"/>
    <w:rsid w:val="00010DCF"/>
    <w:rsid w:val="00011B73"/>
    <w:rsid w:val="000122A8"/>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C79"/>
    <w:rsid w:val="00042D0A"/>
    <w:rsid w:val="00042FFE"/>
    <w:rsid w:val="000430F8"/>
    <w:rsid w:val="0004454C"/>
    <w:rsid w:val="00044BFE"/>
    <w:rsid w:val="00046460"/>
    <w:rsid w:val="00047699"/>
    <w:rsid w:val="00050365"/>
    <w:rsid w:val="00050CF6"/>
    <w:rsid w:val="000518D4"/>
    <w:rsid w:val="000520AC"/>
    <w:rsid w:val="00056208"/>
    <w:rsid w:val="0005643C"/>
    <w:rsid w:val="00056909"/>
    <w:rsid w:val="00056EF3"/>
    <w:rsid w:val="0005799B"/>
    <w:rsid w:val="000607D4"/>
    <w:rsid w:val="0006104E"/>
    <w:rsid w:val="00064422"/>
    <w:rsid w:val="00065BDD"/>
    <w:rsid w:val="00066920"/>
    <w:rsid w:val="00067B4D"/>
    <w:rsid w:val="0007081F"/>
    <w:rsid w:val="00071D7B"/>
    <w:rsid w:val="00072919"/>
    <w:rsid w:val="00074F44"/>
    <w:rsid w:val="000756A0"/>
    <w:rsid w:val="00075C85"/>
    <w:rsid w:val="00076BA5"/>
    <w:rsid w:val="00080C44"/>
    <w:rsid w:val="0008233D"/>
    <w:rsid w:val="000826F9"/>
    <w:rsid w:val="0008295B"/>
    <w:rsid w:val="000835E3"/>
    <w:rsid w:val="00086439"/>
    <w:rsid w:val="00086A9A"/>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2F5E"/>
    <w:rsid w:val="000B35DC"/>
    <w:rsid w:val="000B4BF2"/>
    <w:rsid w:val="000B5A53"/>
    <w:rsid w:val="000B5C72"/>
    <w:rsid w:val="000B6365"/>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E7617"/>
    <w:rsid w:val="000F1202"/>
    <w:rsid w:val="000F1454"/>
    <w:rsid w:val="000F48D9"/>
    <w:rsid w:val="000F4D4E"/>
    <w:rsid w:val="000F5A1B"/>
    <w:rsid w:val="000F5C82"/>
    <w:rsid w:val="000F6957"/>
    <w:rsid w:val="000F7090"/>
    <w:rsid w:val="000F7837"/>
    <w:rsid w:val="00100136"/>
    <w:rsid w:val="00100A44"/>
    <w:rsid w:val="001012C8"/>
    <w:rsid w:val="00103274"/>
    <w:rsid w:val="001041EF"/>
    <w:rsid w:val="00104BA9"/>
    <w:rsid w:val="001057B2"/>
    <w:rsid w:val="0010695D"/>
    <w:rsid w:val="00106B36"/>
    <w:rsid w:val="00106EFA"/>
    <w:rsid w:val="00107547"/>
    <w:rsid w:val="00107CBF"/>
    <w:rsid w:val="001110A1"/>
    <w:rsid w:val="00111942"/>
    <w:rsid w:val="0011294F"/>
    <w:rsid w:val="00112C87"/>
    <w:rsid w:val="00113FF0"/>
    <w:rsid w:val="001156C6"/>
    <w:rsid w:val="001165C6"/>
    <w:rsid w:val="0011666B"/>
    <w:rsid w:val="00121109"/>
    <w:rsid w:val="00121654"/>
    <w:rsid w:val="00121CDE"/>
    <w:rsid w:val="001232CD"/>
    <w:rsid w:val="00123611"/>
    <w:rsid w:val="00123BF8"/>
    <w:rsid w:val="001242F7"/>
    <w:rsid w:val="001256ED"/>
    <w:rsid w:val="0012609D"/>
    <w:rsid w:val="001307AA"/>
    <w:rsid w:val="00130AD2"/>
    <w:rsid w:val="0013288C"/>
    <w:rsid w:val="00136F51"/>
    <w:rsid w:val="00136FC5"/>
    <w:rsid w:val="001411F4"/>
    <w:rsid w:val="00141664"/>
    <w:rsid w:val="00143B4D"/>
    <w:rsid w:val="0014712D"/>
    <w:rsid w:val="00150DE5"/>
    <w:rsid w:val="001516E3"/>
    <w:rsid w:val="00151B51"/>
    <w:rsid w:val="001524A8"/>
    <w:rsid w:val="001544ED"/>
    <w:rsid w:val="00155128"/>
    <w:rsid w:val="00156564"/>
    <w:rsid w:val="00161A5D"/>
    <w:rsid w:val="001630A1"/>
    <w:rsid w:val="00163DC6"/>
    <w:rsid w:val="00164E88"/>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4BF"/>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4EF"/>
    <w:rsid w:val="001A7953"/>
    <w:rsid w:val="001B4B24"/>
    <w:rsid w:val="001B5BEA"/>
    <w:rsid w:val="001B65D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2D02"/>
    <w:rsid w:val="001F345B"/>
    <w:rsid w:val="001F3B39"/>
    <w:rsid w:val="001F4AD6"/>
    <w:rsid w:val="001F65EF"/>
    <w:rsid w:val="001F6DCF"/>
    <w:rsid w:val="0020203B"/>
    <w:rsid w:val="002027E3"/>
    <w:rsid w:val="00206328"/>
    <w:rsid w:val="002113A2"/>
    <w:rsid w:val="00212E26"/>
    <w:rsid w:val="00214D65"/>
    <w:rsid w:val="0021638D"/>
    <w:rsid w:val="002168F6"/>
    <w:rsid w:val="00220883"/>
    <w:rsid w:val="002263C6"/>
    <w:rsid w:val="00226A28"/>
    <w:rsid w:val="00226A32"/>
    <w:rsid w:val="00227031"/>
    <w:rsid w:val="00230077"/>
    <w:rsid w:val="002320BD"/>
    <w:rsid w:val="0023232A"/>
    <w:rsid w:val="00233239"/>
    <w:rsid w:val="00234A05"/>
    <w:rsid w:val="0023696E"/>
    <w:rsid w:val="00236B22"/>
    <w:rsid w:val="00243389"/>
    <w:rsid w:val="00243C5D"/>
    <w:rsid w:val="00243DC1"/>
    <w:rsid w:val="00244482"/>
    <w:rsid w:val="0024688B"/>
    <w:rsid w:val="002477A7"/>
    <w:rsid w:val="0024790F"/>
    <w:rsid w:val="00247A26"/>
    <w:rsid w:val="00247B56"/>
    <w:rsid w:val="00250531"/>
    <w:rsid w:val="00251BFA"/>
    <w:rsid w:val="00251ED7"/>
    <w:rsid w:val="002524DA"/>
    <w:rsid w:val="00252784"/>
    <w:rsid w:val="00256A4A"/>
    <w:rsid w:val="002575F6"/>
    <w:rsid w:val="00260345"/>
    <w:rsid w:val="00260D64"/>
    <w:rsid w:val="00261C83"/>
    <w:rsid w:val="00264E8A"/>
    <w:rsid w:val="00264F23"/>
    <w:rsid w:val="00265B2C"/>
    <w:rsid w:val="00265EF8"/>
    <w:rsid w:val="00266956"/>
    <w:rsid w:val="00266AAA"/>
    <w:rsid w:val="0027048D"/>
    <w:rsid w:val="00270AD5"/>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A6DF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D7BAB"/>
    <w:rsid w:val="002E06F8"/>
    <w:rsid w:val="002E0B2E"/>
    <w:rsid w:val="002E1053"/>
    <w:rsid w:val="002E4551"/>
    <w:rsid w:val="002E5D03"/>
    <w:rsid w:val="002E689A"/>
    <w:rsid w:val="002E6E16"/>
    <w:rsid w:val="002E789D"/>
    <w:rsid w:val="002F1119"/>
    <w:rsid w:val="002F245E"/>
    <w:rsid w:val="002F3D09"/>
    <w:rsid w:val="002F4792"/>
    <w:rsid w:val="002F4F17"/>
    <w:rsid w:val="002F6E0E"/>
    <w:rsid w:val="00300054"/>
    <w:rsid w:val="0030126F"/>
    <w:rsid w:val="003036EA"/>
    <w:rsid w:val="00310819"/>
    <w:rsid w:val="0031086D"/>
    <w:rsid w:val="00311A89"/>
    <w:rsid w:val="00311C76"/>
    <w:rsid w:val="00313073"/>
    <w:rsid w:val="0031461A"/>
    <w:rsid w:val="003159EF"/>
    <w:rsid w:val="00315FA2"/>
    <w:rsid w:val="003163A7"/>
    <w:rsid w:val="00316CD9"/>
    <w:rsid w:val="00316DDF"/>
    <w:rsid w:val="00320416"/>
    <w:rsid w:val="00321DA5"/>
    <w:rsid w:val="00321DB3"/>
    <w:rsid w:val="00322EA4"/>
    <w:rsid w:val="003238EC"/>
    <w:rsid w:val="00325832"/>
    <w:rsid w:val="00325E11"/>
    <w:rsid w:val="00326E2A"/>
    <w:rsid w:val="0033138A"/>
    <w:rsid w:val="00332911"/>
    <w:rsid w:val="00335148"/>
    <w:rsid w:val="003353C7"/>
    <w:rsid w:val="00335B4F"/>
    <w:rsid w:val="00337301"/>
    <w:rsid w:val="00340281"/>
    <w:rsid w:val="00340C35"/>
    <w:rsid w:val="003424AE"/>
    <w:rsid w:val="00343849"/>
    <w:rsid w:val="00343957"/>
    <w:rsid w:val="00343E7C"/>
    <w:rsid w:val="00344918"/>
    <w:rsid w:val="0034565D"/>
    <w:rsid w:val="00346F22"/>
    <w:rsid w:val="003473CD"/>
    <w:rsid w:val="0035257E"/>
    <w:rsid w:val="003541C7"/>
    <w:rsid w:val="00355EEA"/>
    <w:rsid w:val="003562E3"/>
    <w:rsid w:val="00364265"/>
    <w:rsid w:val="0036751A"/>
    <w:rsid w:val="00367868"/>
    <w:rsid w:val="0037009C"/>
    <w:rsid w:val="0037085F"/>
    <w:rsid w:val="00371C37"/>
    <w:rsid w:val="00373C07"/>
    <w:rsid w:val="003742C6"/>
    <w:rsid w:val="003743DB"/>
    <w:rsid w:val="00374D2C"/>
    <w:rsid w:val="00377781"/>
    <w:rsid w:val="003801D1"/>
    <w:rsid w:val="003839AE"/>
    <w:rsid w:val="00383A1B"/>
    <w:rsid w:val="00383A58"/>
    <w:rsid w:val="00384005"/>
    <w:rsid w:val="0038436A"/>
    <w:rsid w:val="00384A14"/>
    <w:rsid w:val="003852A9"/>
    <w:rsid w:val="00385D56"/>
    <w:rsid w:val="00386A81"/>
    <w:rsid w:val="00387CC7"/>
    <w:rsid w:val="003915F2"/>
    <w:rsid w:val="003918BD"/>
    <w:rsid w:val="00391FD0"/>
    <w:rsid w:val="0039235B"/>
    <w:rsid w:val="003926CA"/>
    <w:rsid w:val="00392BBE"/>
    <w:rsid w:val="003937B9"/>
    <w:rsid w:val="00394B36"/>
    <w:rsid w:val="00394FCC"/>
    <w:rsid w:val="00395727"/>
    <w:rsid w:val="0039645C"/>
    <w:rsid w:val="00397FF5"/>
    <w:rsid w:val="003A4B1D"/>
    <w:rsid w:val="003A4EE6"/>
    <w:rsid w:val="003A55B5"/>
    <w:rsid w:val="003A64CB"/>
    <w:rsid w:val="003A7FEB"/>
    <w:rsid w:val="003B6D2D"/>
    <w:rsid w:val="003B78E0"/>
    <w:rsid w:val="003C189D"/>
    <w:rsid w:val="003C3220"/>
    <w:rsid w:val="003C63B5"/>
    <w:rsid w:val="003C6E34"/>
    <w:rsid w:val="003C6ECC"/>
    <w:rsid w:val="003C71A3"/>
    <w:rsid w:val="003C7A89"/>
    <w:rsid w:val="003D2EF8"/>
    <w:rsid w:val="003D73C3"/>
    <w:rsid w:val="003D76D0"/>
    <w:rsid w:val="003E0A55"/>
    <w:rsid w:val="003E2404"/>
    <w:rsid w:val="003E2BBE"/>
    <w:rsid w:val="003E4B1B"/>
    <w:rsid w:val="003E5355"/>
    <w:rsid w:val="003E5821"/>
    <w:rsid w:val="003E5E39"/>
    <w:rsid w:val="003E6E8F"/>
    <w:rsid w:val="003E71CA"/>
    <w:rsid w:val="003F0204"/>
    <w:rsid w:val="003F238F"/>
    <w:rsid w:val="003F2FCC"/>
    <w:rsid w:val="003F68DF"/>
    <w:rsid w:val="003F6B18"/>
    <w:rsid w:val="003F7025"/>
    <w:rsid w:val="00400390"/>
    <w:rsid w:val="0040134A"/>
    <w:rsid w:val="004025F5"/>
    <w:rsid w:val="00402BE6"/>
    <w:rsid w:val="004038D6"/>
    <w:rsid w:val="004052B8"/>
    <w:rsid w:val="0040553A"/>
    <w:rsid w:val="004055D4"/>
    <w:rsid w:val="0040569C"/>
    <w:rsid w:val="00405F75"/>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5A08"/>
    <w:rsid w:val="00437067"/>
    <w:rsid w:val="004377AC"/>
    <w:rsid w:val="00437DB0"/>
    <w:rsid w:val="004424FE"/>
    <w:rsid w:val="00443C74"/>
    <w:rsid w:val="00444A11"/>
    <w:rsid w:val="00445313"/>
    <w:rsid w:val="00446120"/>
    <w:rsid w:val="00447D10"/>
    <w:rsid w:val="00447D32"/>
    <w:rsid w:val="004519C8"/>
    <w:rsid w:val="004540E3"/>
    <w:rsid w:val="00454160"/>
    <w:rsid w:val="004559D5"/>
    <w:rsid w:val="00455F7E"/>
    <w:rsid w:val="004561DE"/>
    <w:rsid w:val="00457B84"/>
    <w:rsid w:val="00457CBF"/>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3208"/>
    <w:rsid w:val="0048370E"/>
    <w:rsid w:val="00485AF3"/>
    <w:rsid w:val="00486CE3"/>
    <w:rsid w:val="004905F4"/>
    <w:rsid w:val="00490AE5"/>
    <w:rsid w:val="00495ECD"/>
    <w:rsid w:val="004A0F57"/>
    <w:rsid w:val="004A0F88"/>
    <w:rsid w:val="004A18BA"/>
    <w:rsid w:val="004A1E95"/>
    <w:rsid w:val="004A3709"/>
    <w:rsid w:val="004A3B65"/>
    <w:rsid w:val="004A43C4"/>
    <w:rsid w:val="004A4E98"/>
    <w:rsid w:val="004A7516"/>
    <w:rsid w:val="004A7F72"/>
    <w:rsid w:val="004B13D9"/>
    <w:rsid w:val="004B17D6"/>
    <w:rsid w:val="004B2DBB"/>
    <w:rsid w:val="004B6741"/>
    <w:rsid w:val="004B725D"/>
    <w:rsid w:val="004C1D19"/>
    <w:rsid w:val="004C2455"/>
    <w:rsid w:val="004C6569"/>
    <w:rsid w:val="004C7111"/>
    <w:rsid w:val="004D5F22"/>
    <w:rsid w:val="004D6293"/>
    <w:rsid w:val="004D6546"/>
    <w:rsid w:val="004D6CFA"/>
    <w:rsid w:val="004E0B40"/>
    <w:rsid w:val="004E29EC"/>
    <w:rsid w:val="004E38E3"/>
    <w:rsid w:val="004E6927"/>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07669"/>
    <w:rsid w:val="0051132F"/>
    <w:rsid w:val="00512ABA"/>
    <w:rsid w:val="005131C3"/>
    <w:rsid w:val="00513A4E"/>
    <w:rsid w:val="00513FBD"/>
    <w:rsid w:val="005157D1"/>
    <w:rsid w:val="005175A0"/>
    <w:rsid w:val="00517682"/>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10D"/>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46B"/>
    <w:rsid w:val="0056761D"/>
    <w:rsid w:val="00570D6F"/>
    <w:rsid w:val="00570EA8"/>
    <w:rsid w:val="0057120E"/>
    <w:rsid w:val="005718A8"/>
    <w:rsid w:val="00571C20"/>
    <w:rsid w:val="00572118"/>
    <w:rsid w:val="00572BEE"/>
    <w:rsid w:val="00572E0A"/>
    <w:rsid w:val="005737C6"/>
    <w:rsid w:val="00574761"/>
    <w:rsid w:val="00574771"/>
    <w:rsid w:val="00575042"/>
    <w:rsid w:val="00575DF4"/>
    <w:rsid w:val="005765B0"/>
    <w:rsid w:val="00577F0C"/>
    <w:rsid w:val="00580546"/>
    <w:rsid w:val="00580CB3"/>
    <w:rsid w:val="005831FA"/>
    <w:rsid w:val="005842A0"/>
    <w:rsid w:val="0058472E"/>
    <w:rsid w:val="00584D37"/>
    <w:rsid w:val="00585197"/>
    <w:rsid w:val="00585991"/>
    <w:rsid w:val="00590388"/>
    <w:rsid w:val="0059473B"/>
    <w:rsid w:val="005953CA"/>
    <w:rsid w:val="005960BA"/>
    <w:rsid w:val="005960DE"/>
    <w:rsid w:val="00596744"/>
    <w:rsid w:val="00597586"/>
    <w:rsid w:val="005A213B"/>
    <w:rsid w:val="005A2902"/>
    <w:rsid w:val="005A4012"/>
    <w:rsid w:val="005A4121"/>
    <w:rsid w:val="005A6288"/>
    <w:rsid w:val="005A6731"/>
    <w:rsid w:val="005A76F1"/>
    <w:rsid w:val="005B1221"/>
    <w:rsid w:val="005B1EFF"/>
    <w:rsid w:val="005B352D"/>
    <w:rsid w:val="005B361C"/>
    <w:rsid w:val="005B3FEA"/>
    <w:rsid w:val="005B631B"/>
    <w:rsid w:val="005B6420"/>
    <w:rsid w:val="005C061E"/>
    <w:rsid w:val="005C40AA"/>
    <w:rsid w:val="005C463B"/>
    <w:rsid w:val="005C5EB1"/>
    <w:rsid w:val="005C7DC3"/>
    <w:rsid w:val="005D06F7"/>
    <w:rsid w:val="005D1B17"/>
    <w:rsid w:val="005D1D02"/>
    <w:rsid w:val="005D25B2"/>
    <w:rsid w:val="005D330D"/>
    <w:rsid w:val="005D3683"/>
    <w:rsid w:val="005D3AB2"/>
    <w:rsid w:val="005D4C3D"/>
    <w:rsid w:val="005D591F"/>
    <w:rsid w:val="005D68F9"/>
    <w:rsid w:val="005D792B"/>
    <w:rsid w:val="005E05E9"/>
    <w:rsid w:val="005E0806"/>
    <w:rsid w:val="005E292B"/>
    <w:rsid w:val="005E2966"/>
    <w:rsid w:val="005E6149"/>
    <w:rsid w:val="005E7FF4"/>
    <w:rsid w:val="005F0491"/>
    <w:rsid w:val="005F09CC"/>
    <w:rsid w:val="005F15EF"/>
    <w:rsid w:val="005F2890"/>
    <w:rsid w:val="005F297C"/>
    <w:rsid w:val="005F3BAE"/>
    <w:rsid w:val="005F3EB2"/>
    <w:rsid w:val="005F495F"/>
    <w:rsid w:val="005F6E0D"/>
    <w:rsid w:val="006001B2"/>
    <w:rsid w:val="006014DA"/>
    <w:rsid w:val="006038D0"/>
    <w:rsid w:val="00607DDE"/>
    <w:rsid w:val="00611A86"/>
    <w:rsid w:val="00612606"/>
    <w:rsid w:val="00612BD3"/>
    <w:rsid w:val="00612F42"/>
    <w:rsid w:val="00613AFF"/>
    <w:rsid w:val="00614E81"/>
    <w:rsid w:val="00616B13"/>
    <w:rsid w:val="00616C15"/>
    <w:rsid w:val="00620130"/>
    <w:rsid w:val="00621237"/>
    <w:rsid w:val="00622893"/>
    <w:rsid w:val="00625361"/>
    <w:rsid w:val="006253AB"/>
    <w:rsid w:val="0062548D"/>
    <w:rsid w:val="00626103"/>
    <w:rsid w:val="00627EED"/>
    <w:rsid w:val="00630655"/>
    <w:rsid w:val="00630B07"/>
    <w:rsid w:val="00630DB5"/>
    <w:rsid w:val="00631029"/>
    <w:rsid w:val="0063189E"/>
    <w:rsid w:val="00631F15"/>
    <w:rsid w:val="00632268"/>
    <w:rsid w:val="00633921"/>
    <w:rsid w:val="00634087"/>
    <w:rsid w:val="00635128"/>
    <w:rsid w:val="00635552"/>
    <w:rsid w:val="0063555E"/>
    <w:rsid w:val="00635DAE"/>
    <w:rsid w:val="00637E05"/>
    <w:rsid w:val="00637E33"/>
    <w:rsid w:val="00641801"/>
    <w:rsid w:val="006437B9"/>
    <w:rsid w:val="00643D14"/>
    <w:rsid w:val="00644C09"/>
    <w:rsid w:val="006478CA"/>
    <w:rsid w:val="00651B90"/>
    <w:rsid w:val="00653F68"/>
    <w:rsid w:val="0066099D"/>
    <w:rsid w:val="006631C0"/>
    <w:rsid w:val="00665F3D"/>
    <w:rsid w:val="0066772F"/>
    <w:rsid w:val="00670BE5"/>
    <w:rsid w:val="006713E4"/>
    <w:rsid w:val="0067226C"/>
    <w:rsid w:val="006741E5"/>
    <w:rsid w:val="006802EF"/>
    <w:rsid w:val="006816E0"/>
    <w:rsid w:val="00681AE4"/>
    <w:rsid w:val="00682A4A"/>
    <w:rsid w:val="006831C2"/>
    <w:rsid w:val="0068581C"/>
    <w:rsid w:val="00685987"/>
    <w:rsid w:val="006863BB"/>
    <w:rsid w:val="00690924"/>
    <w:rsid w:val="00691E24"/>
    <w:rsid w:val="00692004"/>
    <w:rsid w:val="006920AC"/>
    <w:rsid w:val="00692429"/>
    <w:rsid w:val="00693B94"/>
    <w:rsid w:val="0069508F"/>
    <w:rsid w:val="00697EBC"/>
    <w:rsid w:val="006A0563"/>
    <w:rsid w:val="006A1C8A"/>
    <w:rsid w:val="006A258A"/>
    <w:rsid w:val="006A3604"/>
    <w:rsid w:val="006A437D"/>
    <w:rsid w:val="006A4BDB"/>
    <w:rsid w:val="006A5C56"/>
    <w:rsid w:val="006A5C81"/>
    <w:rsid w:val="006A5D28"/>
    <w:rsid w:val="006A64DA"/>
    <w:rsid w:val="006A6F48"/>
    <w:rsid w:val="006A6F51"/>
    <w:rsid w:val="006A75E7"/>
    <w:rsid w:val="006A7941"/>
    <w:rsid w:val="006B0EC3"/>
    <w:rsid w:val="006B19B9"/>
    <w:rsid w:val="006B2049"/>
    <w:rsid w:val="006B20F1"/>
    <w:rsid w:val="006B52A7"/>
    <w:rsid w:val="006B5A49"/>
    <w:rsid w:val="006B7DBE"/>
    <w:rsid w:val="006C0461"/>
    <w:rsid w:val="006C22FD"/>
    <w:rsid w:val="006C23C2"/>
    <w:rsid w:val="006C2CD4"/>
    <w:rsid w:val="006C58E1"/>
    <w:rsid w:val="006C59A5"/>
    <w:rsid w:val="006C751A"/>
    <w:rsid w:val="006C7624"/>
    <w:rsid w:val="006C7A95"/>
    <w:rsid w:val="006C7FB3"/>
    <w:rsid w:val="006D065F"/>
    <w:rsid w:val="006D2F31"/>
    <w:rsid w:val="006D6564"/>
    <w:rsid w:val="006D6BE8"/>
    <w:rsid w:val="006E0CD2"/>
    <w:rsid w:val="006E1997"/>
    <w:rsid w:val="006E203E"/>
    <w:rsid w:val="006E2EB7"/>
    <w:rsid w:val="006E39CF"/>
    <w:rsid w:val="006E479D"/>
    <w:rsid w:val="006E651E"/>
    <w:rsid w:val="006E76A5"/>
    <w:rsid w:val="006F0645"/>
    <w:rsid w:val="006F1700"/>
    <w:rsid w:val="006F239F"/>
    <w:rsid w:val="006F5551"/>
    <w:rsid w:val="006F5FFE"/>
    <w:rsid w:val="007000FF"/>
    <w:rsid w:val="00700507"/>
    <w:rsid w:val="0070070A"/>
    <w:rsid w:val="007032F8"/>
    <w:rsid w:val="00703CF0"/>
    <w:rsid w:val="00705422"/>
    <w:rsid w:val="00706A0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445"/>
    <w:rsid w:val="00731AB7"/>
    <w:rsid w:val="00734FF9"/>
    <w:rsid w:val="00737DA1"/>
    <w:rsid w:val="00740CE6"/>
    <w:rsid w:val="00741738"/>
    <w:rsid w:val="0074180F"/>
    <w:rsid w:val="007446DE"/>
    <w:rsid w:val="00746019"/>
    <w:rsid w:val="00746D3F"/>
    <w:rsid w:val="007471CA"/>
    <w:rsid w:val="00747E7C"/>
    <w:rsid w:val="00750AB2"/>
    <w:rsid w:val="007532A0"/>
    <w:rsid w:val="00755358"/>
    <w:rsid w:val="007558DB"/>
    <w:rsid w:val="00755AB9"/>
    <w:rsid w:val="00757FB9"/>
    <w:rsid w:val="00760746"/>
    <w:rsid w:val="00766299"/>
    <w:rsid w:val="00766870"/>
    <w:rsid w:val="00766EC1"/>
    <w:rsid w:val="0077007B"/>
    <w:rsid w:val="007702C7"/>
    <w:rsid w:val="00770EFF"/>
    <w:rsid w:val="007736FD"/>
    <w:rsid w:val="007737A3"/>
    <w:rsid w:val="007738A0"/>
    <w:rsid w:val="007739DD"/>
    <w:rsid w:val="0077606A"/>
    <w:rsid w:val="007801CD"/>
    <w:rsid w:val="007812C7"/>
    <w:rsid w:val="0078146D"/>
    <w:rsid w:val="00781801"/>
    <w:rsid w:val="0078209B"/>
    <w:rsid w:val="00782A8B"/>
    <w:rsid w:val="00783E3F"/>
    <w:rsid w:val="00784C33"/>
    <w:rsid w:val="00787C14"/>
    <w:rsid w:val="0079363C"/>
    <w:rsid w:val="007936A9"/>
    <w:rsid w:val="00793B6E"/>
    <w:rsid w:val="0079785B"/>
    <w:rsid w:val="007A2AF5"/>
    <w:rsid w:val="007A4BB5"/>
    <w:rsid w:val="007A4FB6"/>
    <w:rsid w:val="007A5AEB"/>
    <w:rsid w:val="007A6AA6"/>
    <w:rsid w:val="007A74FE"/>
    <w:rsid w:val="007B1550"/>
    <w:rsid w:val="007B17D6"/>
    <w:rsid w:val="007B1B3A"/>
    <w:rsid w:val="007B368C"/>
    <w:rsid w:val="007B4E82"/>
    <w:rsid w:val="007B5D7F"/>
    <w:rsid w:val="007B7C1E"/>
    <w:rsid w:val="007B7E26"/>
    <w:rsid w:val="007C1BCA"/>
    <w:rsid w:val="007C1D1B"/>
    <w:rsid w:val="007C1F44"/>
    <w:rsid w:val="007C6783"/>
    <w:rsid w:val="007D5521"/>
    <w:rsid w:val="007D6522"/>
    <w:rsid w:val="007D6EC1"/>
    <w:rsid w:val="007D70E9"/>
    <w:rsid w:val="007E1470"/>
    <w:rsid w:val="007E4CD6"/>
    <w:rsid w:val="007E6CDA"/>
    <w:rsid w:val="007E73D8"/>
    <w:rsid w:val="007F0803"/>
    <w:rsid w:val="007F1D75"/>
    <w:rsid w:val="007F1F0C"/>
    <w:rsid w:val="007F223F"/>
    <w:rsid w:val="007F34C7"/>
    <w:rsid w:val="007F5589"/>
    <w:rsid w:val="007F55DE"/>
    <w:rsid w:val="007F5E90"/>
    <w:rsid w:val="007F79A8"/>
    <w:rsid w:val="00800009"/>
    <w:rsid w:val="008005A8"/>
    <w:rsid w:val="00800C04"/>
    <w:rsid w:val="0080251D"/>
    <w:rsid w:val="0080286C"/>
    <w:rsid w:val="00802CE5"/>
    <w:rsid w:val="00804A39"/>
    <w:rsid w:val="00805098"/>
    <w:rsid w:val="00807A77"/>
    <w:rsid w:val="00807BB5"/>
    <w:rsid w:val="00807E6B"/>
    <w:rsid w:val="00810A9D"/>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1DC1"/>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9EE"/>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5DAE"/>
    <w:rsid w:val="008A7D42"/>
    <w:rsid w:val="008B0E8C"/>
    <w:rsid w:val="008B13D2"/>
    <w:rsid w:val="008B153E"/>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D7D80"/>
    <w:rsid w:val="008E3B38"/>
    <w:rsid w:val="008E3C04"/>
    <w:rsid w:val="008E56E2"/>
    <w:rsid w:val="008E57F5"/>
    <w:rsid w:val="008E626A"/>
    <w:rsid w:val="008E68B5"/>
    <w:rsid w:val="008F35A8"/>
    <w:rsid w:val="008F4B74"/>
    <w:rsid w:val="0090049C"/>
    <w:rsid w:val="009016E3"/>
    <w:rsid w:val="00902527"/>
    <w:rsid w:val="00902FCD"/>
    <w:rsid w:val="0090408E"/>
    <w:rsid w:val="0090766A"/>
    <w:rsid w:val="009111AD"/>
    <w:rsid w:val="00913750"/>
    <w:rsid w:val="00913F09"/>
    <w:rsid w:val="00915884"/>
    <w:rsid w:val="00917496"/>
    <w:rsid w:val="00920DC3"/>
    <w:rsid w:val="00921440"/>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0D3B"/>
    <w:rsid w:val="00962A82"/>
    <w:rsid w:val="0096326C"/>
    <w:rsid w:val="00963601"/>
    <w:rsid w:val="009641BE"/>
    <w:rsid w:val="00965CA0"/>
    <w:rsid w:val="009662F0"/>
    <w:rsid w:val="00966BCE"/>
    <w:rsid w:val="00971C68"/>
    <w:rsid w:val="00973859"/>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2673"/>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6D0C"/>
    <w:rsid w:val="009A70B1"/>
    <w:rsid w:val="009A7596"/>
    <w:rsid w:val="009A7A26"/>
    <w:rsid w:val="009B2713"/>
    <w:rsid w:val="009B32D1"/>
    <w:rsid w:val="009B477B"/>
    <w:rsid w:val="009B50B5"/>
    <w:rsid w:val="009B569D"/>
    <w:rsid w:val="009B56F3"/>
    <w:rsid w:val="009B72E8"/>
    <w:rsid w:val="009C086C"/>
    <w:rsid w:val="009C0DCB"/>
    <w:rsid w:val="009C0EA3"/>
    <w:rsid w:val="009C602F"/>
    <w:rsid w:val="009C69C7"/>
    <w:rsid w:val="009C7F63"/>
    <w:rsid w:val="009D0613"/>
    <w:rsid w:val="009D0786"/>
    <w:rsid w:val="009D10DD"/>
    <w:rsid w:val="009D187B"/>
    <w:rsid w:val="009D1E28"/>
    <w:rsid w:val="009D2059"/>
    <w:rsid w:val="009D2385"/>
    <w:rsid w:val="009D24A0"/>
    <w:rsid w:val="009D2784"/>
    <w:rsid w:val="009D2AC1"/>
    <w:rsid w:val="009D5C8E"/>
    <w:rsid w:val="009D749F"/>
    <w:rsid w:val="009E0499"/>
    <w:rsid w:val="009E105F"/>
    <w:rsid w:val="009E116C"/>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076BC"/>
    <w:rsid w:val="00A11FFD"/>
    <w:rsid w:val="00A12C8D"/>
    <w:rsid w:val="00A148A6"/>
    <w:rsid w:val="00A14B33"/>
    <w:rsid w:val="00A17209"/>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D71"/>
    <w:rsid w:val="00A45FEB"/>
    <w:rsid w:val="00A50A00"/>
    <w:rsid w:val="00A5132F"/>
    <w:rsid w:val="00A5241A"/>
    <w:rsid w:val="00A52EEA"/>
    <w:rsid w:val="00A53C66"/>
    <w:rsid w:val="00A53E0F"/>
    <w:rsid w:val="00A55A0E"/>
    <w:rsid w:val="00A55CB3"/>
    <w:rsid w:val="00A5615D"/>
    <w:rsid w:val="00A57696"/>
    <w:rsid w:val="00A603F6"/>
    <w:rsid w:val="00A60795"/>
    <w:rsid w:val="00A60AF2"/>
    <w:rsid w:val="00A62455"/>
    <w:rsid w:val="00A63263"/>
    <w:rsid w:val="00A64854"/>
    <w:rsid w:val="00A64A0D"/>
    <w:rsid w:val="00A64F8F"/>
    <w:rsid w:val="00A65418"/>
    <w:rsid w:val="00A65AD1"/>
    <w:rsid w:val="00A711EB"/>
    <w:rsid w:val="00A72313"/>
    <w:rsid w:val="00A738EF"/>
    <w:rsid w:val="00A758FC"/>
    <w:rsid w:val="00A76AD8"/>
    <w:rsid w:val="00A8009D"/>
    <w:rsid w:val="00A80583"/>
    <w:rsid w:val="00A80AAB"/>
    <w:rsid w:val="00A8111F"/>
    <w:rsid w:val="00A82D2B"/>
    <w:rsid w:val="00A86FB3"/>
    <w:rsid w:val="00A90C1C"/>
    <w:rsid w:val="00A90E13"/>
    <w:rsid w:val="00A91021"/>
    <w:rsid w:val="00A92667"/>
    <w:rsid w:val="00A92A1A"/>
    <w:rsid w:val="00A936E7"/>
    <w:rsid w:val="00A937B4"/>
    <w:rsid w:val="00A95590"/>
    <w:rsid w:val="00A9562A"/>
    <w:rsid w:val="00A95654"/>
    <w:rsid w:val="00A97408"/>
    <w:rsid w:val="00A97998"/>
    <w:rsid w:val="00A979D9"/>
    <w:rsid w:val="00A97AB0"/>
    <w:rsid w:val="00AA0FDA"/>
    <w:rsid w:val="00AA1333"/>
    <w:rsid w:val="00AA19B7"/>
    <w:rsid w:val="00AA2CF3"/>
    <w:rsid w:val="00AA3118"/>
    <w:rsid w:val="00AA3963"/>
    <w:rsid w:val="00AA5D4E"/>
    <w:rsid w:val="00AA6B88"/>
    <w:rsid w:val="00AA760B"/>
    <w:rsid w:val="00AA772B"/>
    <w:rsid w:val="00AB0F96"/>
    <w:rsid w:val="00AB1AAB"/>
    <w:rsid w:val="00AB1AB2"/>
    <w:rsid w:val="00AB4501"/>
    <w:rsid w:val="00AB472B"/>
    <w:rsid w:val="00AB52D4"/>
    <w:rsid w:val="00AB6969"/>
    <w:rsid w:val="00AB721E"/>
    <w:rsid w:val="00AB7376"/>
    <w:rsid w:val="00AC04F7"/>
    <w:rsid w:val="00AC0B2F"/>
    <w:rsid w:val="00AC1B14"/>
    <w:rsid w:val="00AC22A6"/>
    <w:rsid w:val="00AC6628"/>
    <w:rsid w:val="00AC664D"/>
    <w:rsid w:val="00AC74ED"/>
    <w:rsid w:val="00AC7CD8"/>
    <w:rsid w:val="00AD10DB"/>
    <w:rsid w:val="00AD3464"/>
    <w:rsid w:val="00AD4123"/>
    <w:rsid w:val="00AD422E"/>
    <w:rsid w:val="00AE052F"/>
    <w:rsid w:val="00AE15EA"/>
    <w:rsid w:val="00AE1773"/>
    <w:rsid w:val="00AE1B3D"/>
    <w:rsid w:val="00AE2ECF"/>
    <w:rsid w:val="00AE4505"/>
    <w:rsid w:val="00AE509D"/>
    <w:rsid w:val="00AE5C1F"/>
    <w:rsid w:val="00AE7B06"/>
    <w:rsid w:val="00AF06D9"/>
    <w:rsid w:val="00AF11B6"/>
    <w:rsid w:val="00AF3689"/>
    <w:rsid w:val="00AF3DA6"/>
    <w:rsid w:val="00AF4C34"/>
    <w:rsid w:val="00AF50C2"/>
    <w:rsid w:val="00B00486"/>
    <w:rsid w:val="00B012DE"/>
    <w:rsid w:val="00B02D9C"/>
    <w:rsid w:val="00B03A0E"/>
    <w:rsid w:val="00B03D2C"/>
    <w:rsid w:val="00B05458"/>
    <w:rsid w:val="00B07152"/>
    <w:rsid w:val="00B11DB1"/>
    <w:rsid w:val="00B1297A"/>
    <w:rsid w:val="00B1328E"/>
    <w:rsid w:val="00B13707"/>
    <w:rsid w:val="00B13A3C"/>
    <w:rsid w:val="00B13CD0"/>
    <w:rsid w:val="00B148E2"/>
    <w:rsid w:val="00B176AC"/>
    <w:rsid w:val="00B208E4"/>
    <w:rsid w:val="00B2233E"/>
    <w:rsid w:val="00B24A31"/>
    <w:rsid w:val="00B25107"/>
    <w:rsid w:val="00B26EA0"/>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0256"/>
    <w:rsid w:val="00B51D96"/>
    <w:rsid w:val="00B53BD7"/>
    <w:rsid w:val="00B55825"/>
    <w:rsid w:val="00B558D2"/>
    <w:rsid w:val="00B56096"/>
    <w:rsid w:val="00B601DA"/>
    <w:rsid w:val="00B63A52"/>
    <w:rsid w:val="00B64CBE"/>
    <w:rsid w:val="00B65024"/>
    <w:rsid w:val="00B6637D"/>
    <w:rsid w:val="00B666EF"/>
    <w:rsid w:val="00B670D6"/>
    <w:rsid w:val="00B671A0"/>
    <w:rsid w:val="00B672EC"/>
    <w:rsid w:val="00B67FB9"/>
    <w:rsid w:val="00B70C89"/>
    <w:rsid w:val="00B71536"/>
    <w:rsid w:val="00B7176B"/>
    <w:rsid w:val="00B728F9"/>
    <w:rsid w:val="00B743B8"/>
    <w:rsid w:val="00B753EA"/>
    <w:rsid w:val="00B8141F"/>
    <w:rsid w:val="00B824E1"/>
    <w:rsid w:val="00B84566"/>
    <w:rsid w:val="00B85D52"/>
    <w:rsid w:val="00B86890"/>
    <w:rsid w:val="00B87ACD"/>
    <w:rsid w:val="00B90DA7"/>
    <w:rsid w:val="00B9128E"/>
    <w:rsid w:val="00B91501"/>
    <w:rsid w:val="00B97FD0"/>
    <w:rsid w:val="00BA2789"/>
    <w:rsid w:val="00BA33E7"/>
    <w:rsid w:val="00BA455E"/>
    <w:rsid w:val="00BA48C0"/>
    <w:rsid w:val="00BA4C09"/>
    <w:rsid w:val="00BA4E83"/>
    <w:rsid w:val="00BA632F"/>
    <w:rsid w:val="00BB21E1"/>
    <w:rsid w:val="00BB2662"/>
    <w:rsid w:val="00BB41E8"/>
    <w:rsid w:val="00BB778C"/>
    <w:rsid w:val="00BC2C56"/>
    <w:rsid w:val="00BC30D1"/>
    <w:rsid w:val="00BC328C"/>
    <w:rsid w:val="00BC5201"/>
    <w:rsid w:val="00BC5D73"/>
    <w:rsid w:val="00BC5F02"/>
    <w:rsid w:val="00BC6742"/>
    <w:rsid w:val="00BC74D7"/>
    <w:rsid w:val="00BC78CE"/>
    <w:rsid w:val="00BD0EA1"/>
    <w:rsid w:val="00BD11D6"/>
    <w:rsid w:val="00BD183A"/>
    <w:rsid w:val="00BD1859"/>
    <w:rsid w:val="00BD2EB4"/>
    <w:rsid w:val="00BD321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3B27"/>
    <w:rsid w:val="00C04312"/>
    <w:rsid w:val="00C0504F"/>
    <w:rsid w:val="00C054A8"/>
    <w:rsid w:val="00C05A45"/>
    <w:rsid w:val="00C0765F"/>
    <w:rsid w:val="00C07C56"/>
    <w:rsid w:val="00C12204"/>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0CA1"/>
    <w:rsid w:val="00C42C17"/>
    <w:rsid w:val="00C44F5D"/>
    <w:rsid w:val="00C4539B"/>
    <w:rsid w:val="00C4698B"/>
    <w:rsid w:val="00C476FB"/>
    <w:rsid w:val="00C50F43"/>
    <w:rsid w:val="00C52EC6"/>
    <w:rsid w:val="00C53639"/>
    <w:rsid w:val="00C55371"/>
    <w:rsid w:val="00C553EC"/>
    <w:rsid w:val="00C5540B"/>
    <w:rsid w:val="00C555A4"/>
    <w:rsid w:val="00C55AB7"/>
    <w:rsid w:val="00C55ACC"/>
    <w:rsid w:val="00C6143B"/>
    <w:rsid w:val="00C6329B"/>
    <w:rsid w:val="00C637D6"/>
    <w:rsid w:val="00C6657F"/>
    <w:rsid w:val="00C67013"/>
    <w:rsid w:val="00C6748E"/>
    <w:rsid w:val="00C67809"/>
    <w:rsid w:val="00C70482"/>
    <w:rsid w:val="00C720A2"/>
    <w:rsid w:val="00C7230E"/>
    <w:rsid w:val="00C72A5F"/>
    <w:rsid w:val="00C752C5"/>
    <w:rsid w:val="00C82064"/>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552"/>
    <w:rsid w:val="00CB26BB"/>
    <w:rsid w:val="00CB439E"/>
    <w:rsid w:val="00CB70B6"/>
    <w:rsid w:val="00CC05BB"/>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D7A7B"/>
    <w:rsid w:val="00CE143E"/>
    <w:rsid w:val="00CE2088"/>
    <w:rsid w:val="00CE2FFD"/>
    <w:rsid w:val="00CE3129"/>
    <w:rsid w:val="00CE38B9"/>
    <w:rsid w:val="00CE48BF"/>
    <w:rsid w:val="00CF0A02"/>
    <w:rsid w:val="00CF1098"/>
    <w:rsid w:val="00CF1AAC"/>
    <w:rsid w:val="00CF31B8"/>
    <w:rsid w:val="00CF3D52"/>
    <w:rsid w:val="00CF3FB6"/>
    <w:rsid w:val="00CF4560"/>
    <w:rsid w:val="00CF4653"/>
    <w:rsid w:val="00CF492A"/>
    <w:rsid w:val="00CF4E43"/>
    <w:rsid w:val="00CF5219"/>
    <w:rsid w:val="00CF5381"/>
    <w:rsid w:val="00CF67CD"/>
    <w:rsid w:val="00CF6EAD"/>
    <w:rsid w:val="00D008B1"/>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4F4D"/>
    <w:rsid w:val="00D45DC6"/>
    <w:rsid w:val="00D470A7"/>
    <w:rsid w:val="00D47E11"/>
    <w:rsid w:val="00D51367"/>
    <w:rsid w:val="00D515B3"/>
    <w:rsid w:val="00D51C7E"/>
    <w:rsid w:val="00D52BE7"/>
    <w:rsid w:val="00D540CF"/>
    <w:rsid w:val="00D54339"/>
    <w:rsid w:val="00D574C6"/>
    <w:rsid w:val="00D57E7B"/>
    <w:rsid w:val="00D616C1"/>
    <w:rsid w:val="00D63879"/>
    <w:rsid w:val="00D652A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2CBA"/>
    <w:rsid w:val="00DB3474"/>
    <w:rsid w:val="00DB34AF"/>
    <w:rsid w:val="00DB4027"/>
    <w:rsid w:val="00DB4158"/>
    <w:rsid w:val="00DB452C"/>
    <w:rsid w:val="00DB45F8"/>
    <w:rsid w:val="00DB4C16"/>
    <w:rsid w:val="00DB682A"/>
    <w:rsid w:val="00DC1E27"/>
    <w:rsid w:val="00DC1FCD"/>
    <w:rsid w:val="00DC2E8C"/>
    <w:rsid w:val="00DC35DE"/>
    <w:rsid w:val="00DC3931"/>
    <w:rsid w:val="00DC5879"/>
    <w:rsid w:val="00DC5888"/>
    <w:rsid w:val="00DC5B61"/>
    <w:rsid w:val="00DC6C4D"/>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4F5C"/>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2754"/>
    <w:rsid w:val="00E34F78"/>
    <w:rsid w:val="00E3578B"/>
    <w:rsid w:val="00E3596D"/>
    <w:rsid w:val="00E3664E"/>
    <w:rsid w:val="00E40D53"/>
    <w:rsid w:val="00E41D23"/>
    <w:rsid w:val="00E42474"/>
    <w:rsid w:val="00E43E9E"/>
    <w:rsid w:val="00E44C24"/>
    <w:rsid w:val="00E44D4E"/>
    <w:rsid w:val="00E455E0"/>
    <w:rsid w:val="00E46C01"/>
    <w:rsid w:val="00E47800"/>
    <w:rsid w:val="00E51066"/>
    <w:rsid w:val="00E53369"/>
    <w:rsid w:val="00E5438F"/>
    <w:rsid w:val="00E5454E"/>
    <w:rsid w:val="00E5567D"/>
    <w:rsid w:val="00E55F97"/>
    <w:rsid w:val="00E564E7"/>
    <w:rsid w:val="00E5748F"/>
    <w:rsid w:val="00E575B1"/>
    <w:rsid w:val="00E578C5"/>
    <w:rsid w:val="00E60CAD"/>
    <w:rsid w:val="00E610F4"/>
    <w:rsid w:val="00E67265"/>
    <w:rsid w:val="00E70135"/>
    <w:rsid w:val="00E70592"/>
    <w:rsid w:val="00E70885"/>
    <w:rsid w:val="00E716E0"/>
    <w:rsid w:val="00E71BED"/>
    <w:rsid w:val="00E728A3"/>
    <w:rsid w:val="00E739BE"/>
    <w:rsid w:val="00E753DF"/>
    <w:rsid w:val="00E768C3"/>
    <w:rsid w:val="00E772E6"/>
    <w:rsid w:val="00E77325"/>
    <w:rsid w:val="00E81292"/>
    <w:rsid w:val="00E81B33"/>
    <w:rsid w:val="00E81BCC"/>
    <w:rsid w:val="00E81D71"/>
    <w:rsid w:val="00E839EF"/>
    <w:rsid w:val="00E83A99"/>
    <w:rsid w:val="00E84A27"/>
    <w:rsid w:val="00E85C37"/>
    <w:rsid w:val="00E902A9"/>
    <w:rsid w:val="00E91379"/>
    <w:rsid w:val="00E91683"/>
    <w:rsid w:val="00E92096"/>
    <w:rsid w:val="00E92A1C"/>
    <w:rsid w:val="00E92C60"/>
    <w:rsid w:val="00E940DA"/>
    <w:rsid w:val="00E94513"/>
    <w:rsid w:val="00E95526"/>
    <w:rsid w:val="00E964AD"/>
    <w:rsid w:val="00EA2380"/>
    <w:rsid w:val="00EA3643"/>
    <w:rsid w:val="00EA3BA2"/>
    <w:rsid w:val="00EA48B8"/>
    <w:rsid w:val="00EA6EC8"/>
    <w:rsid w:val="00EA7B49"/>
    <w:rsid w:val="00EB01B6"/>
    <w:rsid w:val="00EB09D6"/>
    <w:rsid w:val="00EB1F35"/>
    <w:rsid w:val="00EB39C5"/>
    <w:rsid w:val="00EB3FB8"/>
    <w:rsid w:val="00EB47D5"/>
    <w:rsid w:val="00EB55FE"/>
    <w:rsid w:val="00EB6A99"/>
    <w:rsid w:val="00EB6C44"/>
    <w:rsid w:val="00EC07CF"/>
    <w:rsid w:val="00EC0FB5"/>
    <w:rsid w:val="00EC29FA"/>
    <w:rsid w:val="00EC2FAA"/>
    <w:rsid w:val="00EC36BA"/>
    <w:rsid w:val="00EC3ACA"/>
    <w:rsid w:val="00EC41BC"/>
    <w:rsid w:val="00EC57C3"/>
    <w:rsid w:val="00EC6C23"/>
    <w:rsid w:val="00EC6E7D"/>
    <w:rsid w:val="00EC7C9F"/>
    <w:rsid w:val="00ED080B"/>
    <w:rsid w:val="00ED0E03"/>
    <w:rsid w:val="00ED360E"/>
    <w:rsid w:val="00ED3B82"/>
    <w:rsid w:val="00ED3E72"/>
    <w:rsid w:val="00ED4B6D"/>
    <w:rsid w:val="00ED5812"/>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09BE"/>
    <w:rsid w:val="00F017F4"/>
    <w:rsid w:val="00F01A41"/>
    <w:rsid w:val="00F027E5"/>
    <w:rsid w:val="00F041C4"/>
    <w:rsid w:val="00F04FF1"/>
    <w:rsid w:val="00F06646"/>
    <w:rsid w:val="00F0691A"/>
    <w:rsid w:val="00F07FF9"/>
    <w:rsid w:val="00F14FBA"/>
    <w:rsid w:val="00F1570A"/>
    <w:rsid w:val="00F167C1"/>
    <w:rsid w:val="00F1693F"/>
    <w:rsid w:val="00F17CBB"/>
    <w:rsid w:val="00F20A4A"/>
    <w:rsid w:val="00F217C8"/>
    <w:rsid w:val="00F22DB2"/>
    <w:rsid w:val="00F238DF"/>
    <w:rsid w:val="00F24404"/>
    <w:rsid w:val="00F24726"/>
    <w:rsid w:val="00F25204"/>
    <w:rsid w:val="00F25935"/>
    <w:rsid w:val="00F25ED0"/>
    <w:rsid w:val="00F26B16"/>
    <w:rsid w:val="00F306C7"/>
    <w:rsid w:val="00F30F59"/>
    <w:rsid w:val="00F30FEC"/>
    <w:rsid w:val="00F32F05"/>
    <w:rsid w:val="00F332AF"/>
    <w:rsid w:val="00F33DDF"/>
    <w:rsid w:val="00F374A1"/>
    <w:rsid w:val="00F40281"/>
    <w:rsid w:val="00F40389"/>
    <w:rsid w:val="00F41B8B"/>
    <w:rsid w:val="00F42000"/>
    <w:rsid w:val="00F436AA"/>
    <w:rsid w:val="00F43FF6"/>
    <w:rsid w:val="00F448AF"/>
    <w:rsid w:val="00F46497"/>
    <w:rsid w:val="00F471A3"/>
    <w:rsid w:val="00F51AD2"/>
    <w:rsid w:val="00F545AC"/>
    <w:rsid w:val="00F57097"/>
    <w:rsid w:val="00F57232"/>
    <w:rsid w:val="00F61CAD"/>
    <w:rsid w:val="00F65E31"/>
    <w:rsid w:val="00F66DD2"/>
    <w:rsid w:val="00F67526"/>
    <w:rsid w:val="00F67C9D"/>
    <w:rsid w:val="00F70820"/>
    <w:rsid w:val="00F73398"/>
    <w:rsid w:val="00F75F2D"/>
    <w:rsid w:val="00F82AF0"/>
    <w:rsid w:val="00F82D25"/>
    <w:rsid w:val="00F83355"/>
    <w:rsid w:val="00F86DB5"/>
    <w:rsid w:val="00F86E3C"/>
    <w:rsid w:val="00F86E7B"/>
    <w:rsid w:val="00F870BE"/>
    <w:rsid w:val="00F9117A"/>
    <w:rsid w:val="00F918EF"/>
    <w:rsid w:val="00F92891"/>
    <w:rsid w:val="00F94A78"/>
    <w:rsid w:val="00F97162"/>
    <w:rsid w:val="00F97246"/>
    <w:rsid w:val="00FA16EF"/>
    <w:rsid w:val="00FA250E"/>
    <w:rsid w:val="00FA4865"/>
    <w:rsid w:val="00FA56C5"/>
    <w:rsid w:val="00FA5C9E"/>
    <w:rsid w:val="00FB0A47"/>
    <w:rsid w:val="00FB109B"/>
    <w:rsid w:val="00FB3025"/>
    <w:rsid w:val="00FB325C"/>
    <w:rsid w:val="00FB40BC"/>
    <w:rsid w:val="00FB56AE"/>
    <w:rsid w:val="00FB5E5B"/>
    <w:rsid w:val="00FB7D50"/>
    <w:rsid w:val="00FC2F18"/>
    <w:rsid w:val="00FC417E"/>
    <w:rsid w:val="00FC4DF5"/>
    <w:rsid w:val="00FC5AA6"/>
    <w:rsid w:val="00FC5DE5"/>
    <w:rsid w:val="00FC6823"/>
    <w:rsid w:val="00FC7BCC"/>
    <w:rsid w:val="00FC7FDF"/>
    <w:rsid w:val="00FD238D"/>
    <w:rsid w:val="00FD2929"/>
    <w:rsid w:val="00FD3118"/>
    <w:rsid w:val="00FD3624"/>
    <w:rsid w:val="00FD4590"/>
    <w:rsid w:val="00FD4948"/>
    <w:rsid w:val="00FD4F8F"/>
    <w:rsid w:val="00FD5956"/>
    <w:rsid w:val="00FD6636"/>
    <w:rsid w:val="00FD796D"/>
    <w:rsid w:val="00FD7DDF"/>
    <w:rsid w:val="00FE2105"/>
    <w:rsid w:val="00FE251C"/>
    <w:rsid w:val="00FE3329"/>
    <w:rsid w:val="00FE4A64"/>
    <w:rsid w:val="00FE573C"/>
    <w:rsid w:val="00FE65E8"/>
    <w:rsid w:val="00FF536E"/>
    <w:rsid w:val="00FF5906"/>
    <w:rsid w:val="00FF615B"/>
    <w:rsid w:val="00FF6A2D"/>
    <w:rsid w:val="01990029"/>
    <w:rsid w:val="037203C5"/>
    <w:rsid w:val="038A1BB2"/>
    <w:rsid w:val="03A21FCC"/>
    <w:rsid w:val="03D4743B"/>
    <w:rsid w:val="044A30F0"/>
    <w:rsid w:val="045C354F"/>
    <w:rsid w:val="048B58F3"/>
    <w:rsid w:val="05942874"/>
    <w:rsid w:val="0802440D"/>
    <w:rsid w:val="0C18685A"/>
    <w:rsid w:val="0CFF716D"/>
    <w:rsid w:val="0EB67D00"/>
    <w:rsid w:val="0F317386"/>
    <w:rsid w:val="133F4387"/>
    <w:rsid w:val="152F4368"/>
    <w:rsid w:val="16D2144F"/>
    <w:rsid w:val="16E923AF"/>
    <w:rsid w:val="182D590C"/>
    <w:rsid w:val="18352A53"/>
    <w:rsid w:val="18622CA6"/>
    <w:rsid w:val="187B5115"/>
    <w:rsid w:val="198A6011"/>
    <w:rsid w:val="19CA28B1"/>
    <w:rsid w:val="1A0062D3"/>
    <w:rsid w:val="1A807414"/>
    <w:rsid w:val="1ABF76D6"/>
    <w:rsid w:val="1AEB5BC0"/>
    <w:rsid w:val="1B043BA1"/>
    <w:rsid w:val="1B285AE1"/>
    <w:rsid w:val="1BB75C39"/>
    <w:rsid w:val="1BC05D1A"/>
    <w:rsid w:val="1C063D8A"/>
    <w:rsid w:val="1CDD28FB"/>
    <w:rsid w:val="1CF57C45"/>
    <w:rsid w:val="1DE57CB9"/>
    <w:rsid w:val="1DE63A32"/>
    <w:rsid w:val="1E061CFD"/>
    <w:rsid w:val="1F6B2440"/>
    <w:rsid w:val="20623843"/>
    <w:rsid w:val="21D95D87"/>
    <w:rsid w:val="220F0C6F"/>
    <w:rsid w:val="2237485C"/>
    <w:rsid w:val="232C1EE7"/>
    <w:rsid w:val="23C87E61"/>
    <w:rsid w:val="23D11554"/>
    <w:rsid w:val="26FB054E"/>
    <w:rsid w:val="288051AE"/>
    <w:rsid w:val="2882506A"/>
    <w:rsid w:val="28A014E8"/>
    <w:rsid w:val="29673C78"/>
    <w:rsid w:val="2A1B1FD5"/>
    <w:rsid w:val="2A9F2CD4"/>
    <w:rsid w:val="2B3B2EE8"/>
    <w:rsid w:val="2C406910"/>
    <w:rsid w:val="2D355E3C"/>
    <w:rsid w:val="2FFC44A6"/>
    <w:rsid w:val="312D57A8"/>
    <w:rsid w:val="3344723B"/>
    <w:rsid w:val="33FB0E0F"/>
    <w:rsid w:val="34490400"/>
    <w:rsid w:val="34E00D83"/>
    <w:rsid w:val="359978AF"/>
    <w:rsid w:val="35F00E1B"/>
    <w:rsid w:val="36483084"/>
    <w:rsid w:val="36AB31E5"/>
    <w:rsid w:val="36F4525B"/>
    <w:rsid w:val="37414E11"/>
    <w:rsid w:val="374A44F9"/>
    <w:rsid w:val="38CC58A6"/>
    <w:rsid w:val="391F00CC"/>
    <w:rsid w:val="39331F15"/>
    <w:rsid w:val="3AF66D17"/>
    <w:rsid w:val="3BD44F75"/>
    <w:rsid w:val="3BDD7DCA"/>
    <w:rsid w:val="3F253F62"/>
    <w:rsid w:val="3FFD0A3B"/>
    <w:rsid w:val="411C1395"/>
    <w:rsid w:val="42894808"/>
    <w:rsid w:val="438821FE"/>
    <w:rsid w:val="44F760AE"/>
    <w:rsid w:val="4613039B"/>
    <w:rsid w:val="47CB7BB4"/>
    <w:rsid w:val="48224E01"/>
    <w:rsid w:val="48F66F50"/>
    <w:rsid w:val="4B977F95"/>
    <w:rsid w:val="4B986DBF"/>
    <w:rsid w:val="4C014E54"/>
    <w:rsid w:val="4CA86A8A"/>
    <w:rsid w:val="4D355CB8"/>
    <w:rsid w:val="4D502AF2"/>
    <w:rsid w:val="4DA327A8"/>
    <w:rsid w:val="4E402B66"/>
    <w:rsid w:val="4F754A92"/>
    <w:rsid w:val="4FBD0D1E"/>
    <w:rsid w:val="501222E0"/>
    <w:rsid w:val="504D156B"/>
    <w:rsid w:val="505439F5"/>
    <w:rsid w:val="506B19F1"/>
    <w:rsid w:val="514C28C6"/>
    <w:rsid w:val="515D57DD"/>
    <w:rsid w:val="5237602E"/>
    <w:rsid w:val="534529CD"/>
    <w:rsid w:val="53517035"/>
    <w:rsid w:val="54D765D1"/>
    <w:rsid w:val="55500921"/>
    <w:rsid w:val="55F04E72"/>
    <w:rsid w:val="565D1DDC"/>
    <w:rsid w:val="57DF519E"/>
    <w:rsid w:val="5B0F6C0E"/>
    <w:rsid w:val="5B604009"/>
    <w:rsid w:val="5D266644"/>
    <w:rsid w:val="5D411CBC"/>
    <w:rsid w:val="5D7C705D"/>
    <w:rsid w:val="5E1A0EFA"/>
    <w:rsid w:val="5FD92C57"/>
    <w:rsid w:val="60AF72EE"/>
    <w:rsid w:val="64E75692"/>
    <w:rsid w:val="65AD76C3"/>
    <w:rsid w:val="670E33AA"/>
    <w:rsid w:val="67352FBE"/>
    <w:rsid w:val="68064081"/>
    <w:rsid w:val="690802CD"/>
    <w:rsid w:val="6A042842"/>
    <w:rsid w:val="6A2134D0"/>
    <w:rsid w:val="6A5512F0"/>
    <w:rsid w:val="6BE87A2C"/>
    <w:rsid w:val="6CC938CF"/>
    <w:rsid w:val="6CCD1611"/>
    <w:rsid w:val="6E453429"/>
    <w:rsid w:val="70255E33"/>
    <w:rsid w:val="70313C65"/>
    <w:rsid w:val="70395397"/>
    <w:rsid w:val="71AC3691"/>
    <w:rsid w:val="73A97529"/>
    <w:rsid w:val="7425304C"/>
    <w:rsid w:val="744877CF"/>
    <w:rsid w:val="74BA2260"/>
    <w:rsid w:val="76607052"/>
    <w:rsid w:val="76831851"/>
    <w:rsid w:val="797846B3"/>
    <w:rsid w:val="79AC25AE"/>
    <w:rsid w:val="7AE5221C"/>
    <w:rsid w:val="7B8C25F2"/>
    <w:rsid w:val="7C093CE8"/>
    <w:rsid w:val="7DF8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2">
    <w:name w:val="heading 2"/>
    <w:basedOn w:val="a0"/>
    <w:next w:val="a0"/>
    <w:link w:val="2Char"/>
    <w:qFormat/>
    <w:pPr>
      <w:keepNext/>
      <w:keepLines/>
      <w:numPr>
        <w:ilvl w:val="1"/>
        <w:numId w:val="1"/>
      </w:numPr>
      <w:tabs>
        <w:tab w:val="left" w:pos="567"/>
      </w:tabs>
      <w:spacing w:line="360" w:lineRule="auto"/>
      <w:outlineLvl w:val="1"/>
    </w:pPr>
    <w:rPr>
      <w:rFonts w:ascii="Arial" w:hAnsi="Arial"/>
      <w:b/>
      <w:bCs/>
      <w:sz w:val="28"/>
      <w:szCs w:val="32"/>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uiPriority w:val="1"/>
    <w:unhideWhenUsed/>
    <w:qFormat/>
    <w:pPr>
      <w:widowControl/>
      <w:numPr>
        <w:ilvl w:val="1"/>
        <w:numId w:val="2"/>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2"/>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next w:val="a0"/>
    <w:link w:val="Char0"/>
    <w:uiPriority w:val="99"/>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2"/>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2"/>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1">
    <w:name w:val="Body Text Indent 2"/>
    <w:basedOn w:val="a0"/>
    <w:link w:val="2Char0"/>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2"/>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2">
    <w:name w:val="Body Text 2"/>
    <w:basedOn w:val="a0"/>
    <w:link w:val="2Char1"/>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0">
    <w:name w:val="正文文本缩进 2 Char"/>
    <w:basedOn w:val="a1"/>
    <w:link w:val="21"/>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1">
    <w:name w:val="正文文本 2 Char"/>
    <w:basedOn w:val="a1"/>
    <w:link w:val="22"/>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qFormat/>
    <w:rPr>
      <w:rFonts w:ascii="Times New Roman" w:eastAsia="宋体" w:hAnsi="Times New Roman" w:cs="Times New Roman"/>
      <w:szCs w:val="20"/>
    </w:rPr>
  </w:style>
  <w:style w:type="character" w:customStyle="1" w:styleId="2Char">
    <w:name w:val="标题 2 Char"/>
    <w:basedOn w:val="a1"/>
    <w:link w:val="2"/>
    <w:qFormat/>
    <w:rPr>
      <w:rFonts w:ascii="Arial" w:eastAsia="宋体" w:hAnsi="Arial" w:cs="Times New Roman"/>
      <w:b/>
      <w:bCs/>
      <w:kern w:val="2"/>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2">
    <w:name w:val="heading 2"/>
    <w:basedOn w:val="a0"/>
    <w:next w:val="a0"/>
    <w:link w:val="2Char"/>
    <w:qFormat/>
    <w:pPr>
      <w:keepNext/>
      <w:keepLines/>
      <w:numPr>
        <w:ilvl w:val="1"/>
        <w:numId w:val="1"/>
      </w:numPr>
      <w:tabs>
        <w:tab w:val="left" w:pos="567"/>
      </w:tabs>
      <w:spacing w:line="360" w:lineRule="auto"/>
      <w:outlineLvl w:val="1"/>
    </w:pPr>
    <w:rPr>
      <w:rFonts w:ascii="Arial" w:hAnsi="Arial"/>
      <w:b/>
      <w:bCs/>
      <w:sz w:val="28"/>
      <w:szCs w:val="32"/>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uiPriority w:val="1"/>
    <w:unhideWhenUsed/>
    <w:qFormat/>
    <w:pPr>
      <w:widowControl/>
      <w:numPr>
        <w:ilvl w:val="1"/>
        <w:numId w:val="2"/>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2"/>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next w:val="a0"/>
    <w:link w:val="Char0"/>
    <w:uiPriority w:val="99"/>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2"/>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2"/>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1">
    <w:name w:val="Body Text Indent 2"/>
    <w:basedOn w:val="a0"/>
    <w:link w:val="2Char0"/>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2"/>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2">
    <w:name w:val="Body Text 2"/>
    <w:basedOn w:val="a0"/>
    <w:link w:val="2Char1"/>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0">
    <w:name w:val="正文文本缩进 2 Char"/>
    <w:basedOn w:val="a1"/>
    <w:link w:val="21"/>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1">
    <w:name w:val="正文文本 2 Char"/>
    <w:basedOn w:val="a1"/>
    <w:link w:val="22"/>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qFormat/>
    <w:rPr>
      <w:rFonts w:ascii="Times New Roman" w:eastAsia="宋体" w:hAnsi="Times New Roman" w:cs="Times New Roman"/>
      <w:szCs w:val="20"/>
    </w:rPr>
  </w:style>
  <w:style w:type="character" w:customStyle="1" w:styleId="2Char">
    <w:name w:val="标题 2 Char"/>
    <w:basedOn w:val="a1"/>
    <w:link w:val="2"/>
    <w:qFormat/>
    <w:rPr>
      <w:rFonts w:ascii="Arial" w:eastAsia="宋体" w:hAnsi="Arial" w:cs="Times New Roman"/>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7%AB%8B%E6%9F%9C%E5%BC%8F%E7%A9%BA%E8%B0%83/16030966?fromModule=lemma_inlink"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0A871A-C8C2-40F4-B4F9-BC25FBF2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105</Pages>
  <Words>8738</Words>
  <Characters>49808</Characters>
  <Application>Microsoft Office Word</Application>
  <DocSecurity>0</DocSecurity>
  <Lines>415</Lines>
  <Paragraphs>116</Paragraphs>
  <ScaleCrop>false</ScaleCrop>
  <Company>MS</Company>
  <LinksUpToDate>false</LinksUpToDate>
  <CharactersWithSpaces>58430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373</cp:revision>
  <dcterms:created xsi:type="dcterms:W3CDTF">2025-04-02T06:07:00Z</dcterms:created>
  <dcterms:modified xsi:type="dcterms:W3CDTF">2025-04-29T09:20:00Z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eyJoZGlkIjoiYjlmZGI4Njg1NTQ1OTg1Y2M3MjE3MjI2ZWMxNjUwNjgiLCJ1c2VySWQiOiIyNjk3NTMyODcifQ==</vt:lpwstr>
  </property>
  <property fmtid="{D5CDD505-2E9C-101B-9397-08002B2CF9AE}" pid="3" name="KSOProductBuildVer">
    <vt:lpwstr>2052-12.1.0.20784</vt:lpwstr>
  </property>
  <property fmtid="{D5CDD505-2E9C-101B-9397-08002B2CF9AE}" pid="4" name="ICV">
    <vt:lpwstr>7E0FE5BDDC38470680EA7AEDC67C221A_13</vt:lpwstr>
  </property>
</Properties>
</file>